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13"/>
        <w:gridCol w:w="1564"/>
        <w:gridCol w:w="1549"/>
        <w:gridCol w:w="3159"/>
        <w:gridCol w:w="62"/>
      </w:tblGrid>
      <w:tr w:rsidR="00E63DC7" w14:paraId="4AF959B4" w14:textId="77777777">
        <w:trPr>
          <w:gridBefore w:val="1"/>
          <w:gridAfter w:val="1"/>
          <w:wBefore w:w="93" w:type="dxa"/>
          <w:wAfter w:w="62" w:type="dxa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41F45D63" w14:textId="77777777" w:rsidR="00E63DC7" w:rsidRDefault="00E63DC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F7402" w14:textId="77777777" w:rsidR="00E63DC7" w:rsidRDefault="00E63DC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240250C9" w14:textId="77777777" w:rsidR="00E63DC7" w:rsidRDefault="0078171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 xml:space="preserve">Приложение </w:t>
            </w:r>
            <w:r>
              <w:rPr>
                <w:rFonts w:ascii="Times New Roman" w:eastAsia="Calibri" w:hAnsi="Times New Roman"/>
                <w:lang w:val="ru-RU"/>
              </w:rPr>
              <w:t xml:space="preserve">№ </w:t>
            </w:r>
            <w:r>
              <w:rPr>
                <w:rFonts w:ascii="Times New Roman" w:eastAsia="Calibri" w:hAnsi="Times New Roman"/>
                <w:lang w:val="ky-KG"/>
              </w:rPr>
              <w:t>24</w:t>
            </w:r>
          </w:p>
          <w:p w14:paraId="07E2039E" w14:textId="77777777" w:rsidR="00E63DC7" w:rsidRDefault="0078171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04B17AA7" w14:textId="5DD472B0" w:rsidR="00E63DC7" w:rsidRDefault="0078171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 w:rsidR="00201D99">
              <w:rPr>
                <w:rFonts w:ascii="Times New Roman" w:eastAsia="Calibri" w:hAnsi="Times New Roman"/>
                <w:lang w:val="ky-KG"/>
              </w:rPr>
              <w:t>5</w:t>
            </w:r>
            <w:r>
              <w:rPr>
                <w:rFonts w:ascii="Times New Roman" w:eastAsia="Calibri" w:hAnsi="Times New Roman"/>
              </w:rPr>
              <w:t xml:space="preserve"> г</w:t>
            </w:r>
          </w:p>
          <w:p w14:paraId="27BAF943" w14:textId="77777777" w:rsidR="00E63DC7" w:rsidRDefault="007817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E63DC7" w14:paraId="63ED82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32A7A" w14:textId="77777777" w:rsidR="00E63DC7" w:rsidRDefault="0078171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DB16D3A" w14:textId="77777777" w:rsidR="00E63DC7" w:rsidRDefault="00781716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81AEB" w14:textId="77777777" w:rsidR="00E63DC7" w:rsidRDefault="00781716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9C120F0" w14:textId="77777777" w:rsidR="00E63DC7" w:rsidRDefault="00E63DC7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</w:rPr>
      </w:pPr>
    </w:p>
    <w:p w14:paraId="71195ED1" w14:textId="77777777" w:rsidR="00E63DC7" w:rsidRDefault="00781716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</w:rPr>
        <w:t>ЗАЯВЛЕНИ</w:t>
      </w:r>
      <w:r>
        <w:rPr>
          <w:rFonts w:ascii="Times New Roman" w:eastAsia="Calibri" w:hAnsi="Times New Roman"/>
          <w:b/>
          <w:lang w:val="ru-RU"/>
        </w:rPr>
        <w:t>Е</w:t>
      </w:r>
    </w:p>
    <w:p w14:paraId="75576AA3" w14:textId="77777777" w:rsidR="00E63DC7" w:rsidRDefault="00781716">
      <w:pPr>
        <w:spacing w:before="0" w:beforeAutospacing="0" w:after="0" w:afterAutospacing="0" w:line="240" w:lineRule="atLeast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</w:rPr>
        <w:t xml:space="preserve">   </w:t>
      </w:r>
      <w:r>
        <w:rPr>
          <w:rFonts w:ascii="Times New Roman" w:eastAsia="Calibri" w:hAnsi="Times New Roman"/>
          <w:b/>
        </w:rPr>
        <w:t xml:space="preserve">на проведение государственной экспертизы в части охраны недр </w:t>
      </w:r>
      <w:r>
        <w:rPr>
          <w:rFonts w:ascii="Times New Roman" w:eastAsia="Calibri" w:hAnsi="Times New Roman"/>
          <w:b/>
          <w:lang w:val="ru-RU"/>
        </w:rPr>
        <w:t>(поиск, разведка)</w:t>
      </w:r>
    </w:p>
    <w:p w14:paraId="35A2F304" w14:textId="77777777" w:rsidR="00E63DC7" w:rsidRDefault="00E63DC7">
      <w:pPr>
        <w:spacing w:before="0" w:beforeAutospacing="0" w:after="0" w:afterAutospacing="0" w:line="240" w:lineRule="atLeast"/>
        <w:rPr>
          <w:rFonts w:ascii="Times New Roman" w:eastAsia="Calibri" w:hAnsi="Times New Roman"/>
          <w:b/>
          <w:lang w:val="ru-RU"/>
        </w:rPr>
      </w:pPr>
    </w:p>
    <w:p w14:paraId="4751A769" w14:textId="77777777" w:rsidR="00E63DC7" w:rsidRDefault="00781716">
      <w:pPr>
        <w:spacing w:before="0" w:beforeAutospacing="0" w:after="0" w:afterAutospacing="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Проект: </w:t>
      </w:r>
      <w:r>
        <w:rPr>
          <w:rFonts w:ascii="Times New Roman" w:eastAsia="Calibri" w:hAnsi="Times New Roman"/>
        </w:rPr>
        <w:t>______________________________________________________________________</w:t>
      </w:r>
    </w:p>
    <w:p w14:paraId="22904183" w14:textId="77777777" w:rsidR="00E63DC7" w:rsidRDefault="00E63DC7">
      <w:pPr>
        <w:spacing w:before="0" w:beforeAutospacing="0" w:after="0" w:afterAutospacing="0" w:line="360" w:lineRule="auto"/>
        <w:rPr>
          <w:rFonts w:ascii="Times New Roman" w:eastAsia="Calibri" w:hAnsi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6118"/>
        <w:gridCol w:w="2552"/>
      </w:tblGrid>
      <w:tr w:rsidR="00E63DC7" w14:paraId="4E24A404" w14:textId="777777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DF451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283F7" w14:textId="77777777" w:rsidR="00E63DC7" w:rsidRDefault="00781716">
            <w:pPr>
              <w:spacing w:before="0" w:beforeAutospacing="0" w:after="0" w:afterAutospacing="0" w:line="240" w:lineRule="atLeast"/>
              <w:ind w:rightChars="-181" w:right="-434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Заказчик (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) 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D91F1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27BE8B7F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502A5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361F0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Руководитель ФИО, № телефона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1008B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C2019A" w14:paraId="396E5A9B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80966" w14:textId="77777777" w:rsidR="00C2019A" w:rsidRDefault="00C2019A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5B9C" w14:textId="7F165219" w:rsidR="00C2019A" w:rsidRPr="00C2019A" w:rsidRDefault="00C2019A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</w:pPr>
            <w:r w:rsidRPr="00C2019A"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>Фактический адрес за</w:t>
            </w:r>
            <w:r w:rsidR="00C569B8"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>казчика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 xml:space="preserve"> (почтовый индекс, область, город/село, улица, № дома/квартиры)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2313" w14:textId="77777777" w:rsidR="00C2019A" w:rsidRDefault="00C2019A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46BE0A53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A470D" w14:textId="77777777" w:rsidR="00E63DC7" w:rsidRDefault="00E63DC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4953D" w14:textId="77777777" w:rsidR="00E63DC7" w:rsidRDefault="00781716">
            <w:pPr>
              <w:jc w:val="both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казчика</w:t>
            </w: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E24FE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15379086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EFB22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4E6D3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Месторасположение объекта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(область, район)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7EB39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182B5DC9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01B9B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FC240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Полезное ископаемое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C1340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7A486A8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9B233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  <w:t>4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621A0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  <w:t>№ лицензии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BB75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34C09F4E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B4330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  <w:t>5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D5E61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(наименование организации)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9631" w14:textId="77777777" w:rsidR="00E63DC7" w:rsidRDefault="00E63DC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39D74926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C5471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05C79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дрес электронной почты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разработчика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7D9B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5C53EAA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E063B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1CD98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Исполнитель: ФИО, должность, № телефона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8F09F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4ECCF494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D6F1F" w14:textId="77777777" w:rsidR="00E63DC7" w:rsidRDefault="0078171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ru-RU"/>
              </w:rPr>
              <w:t>6</w:t>
            </w: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CAE10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Документация по проекту </w:t>
            </w:r>
          </w:p>
          <w:p w14:paraId="032E5F54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(кол-во книг, экземпляров)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BFE2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1D13B5C7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BA71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0515F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 xml:space="preserve">Проектно-техническая документация в строгом соответствии с требованиями методики и составления технических проектов на геологоразведочных работ. 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z w:val="20"/>
                <w:szCs w:val="20"/>
                <w:shd w:val="clear" w:color="auto" w:fill="FFFFFF"/>
              </w:rPr>
              <w:t>пояснительная записка, текстовые предложение, графические предложение ит.д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hd w:val="clear" w:color="auto" w:fill="FFFFFF"/>
              </w:rPr>
              <w:t xml:space="preserve">)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с подписями исполнителей проектных решений, утверждающих и согласовывающих проектные материалы;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E9EED" w14:textId="77777777" w:rsidR="00E63DC7" w:rsidRDefault="00E63DC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762D34DF" w14:textId="77777777"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1584E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566FA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в том числе,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 графические приложения с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подписями </w:t>
            </w:r>
          </w:p>
          <w:p w14:paraId="281C58F7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(указать кол-во карт)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>(обязательно)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D4E5" w14:textId="77777777" w:rsidR="00E63DC7" w:rsidRDefault="00E63DC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73258B02" w14:textId="77777777">
        <w:tc>
          <w:tcPr>
            <w:tcW w:w="67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F524D7E" w14:textId="77777777" w:rsidR="00E63DC7" w:rsidRDefault="00E63DC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14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73A5A0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Электронный носитель в формате (pdf)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>(обязательно)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A5D693" w14:textId="77777777" w:rsidR="00E63DC7" w:rsidRDefault="00E63DC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E63DC7" w14:paraId="27EF3111" w14:textId="77777777" w:rsidTr="006A41A8">
        <w:trPr>
          <w:trHeight w:val="101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C13" w14:textId="4DE8483E" w:rsidR="00E63DC7" w:rsidRDefault="00781716" w:rsidP="006A41A8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  <w:lang w:val="ru-RU"/>
              </w:rPr>
            </w:pPr>
            <w:r w:rsidRPr="006A41A8"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ru-RU"/>
              </w:rPr>
              <w:t>НПА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ru-RU"/>
              </w:rPr>
              <w:t xml:space="preserve">: 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6A41A8">
              <w:rPr>
                <w:rFonts w:ascii="Times New Roman" w:eastAsia="Calibri" w:hAnsi="Times New Roman"/>
                <w:color w:val="000000"/>
              </w:rPr>
              <w:t>Положени</w:t>
            </w:r>
            <w:r w:rsidRPr="006A41A8">
              <w:rPr>
                <w:rFonts w:ascii="Times New Roman" w:eastAsia="Calibri" w:hAnsi="Times New Roman"/>
                <w:color w:val="000000"/>
                <w:lang w:val="ru-RU"/>
              </w:rPr>
              <w:t>е</w:t>
            </w:r>
            <w:r w:rsidRPr="006A41A8">
              <w:rPr>
                <w:rFonts w:ascii="Times New Roman" w:eastAsia="Calibri" w:hAnsi="Times New Roman"/>
                <w:color w:val="000000"/>
              </w:rPr>
              <w:t xml:space="preserve"> о порядке проведения экспертизы технических  проектов на геолого-поисковые и геологоразведочные работы. Приказ МПРЭТН №120-п от 18.05.2023гг</w:t>
            </w:r>
            <w:r w:rsidR="006A41A8" w:rsidRPr="006A41A8">
              <w:rPr>
                <w:rFonts w:ascii="Times New Roman" w:eastAsia="Calibri" w:hAnsi="Times New Roman"/>
                <w:color w:val="000000"/>
                <w:lang w:val="ky-KG"/>
              </w:rPr>
              <w:t xml:space="preserve">; </w:t>
            </w:r>
            <w:r w:rsidR="006A41A8" w:rsidRPr="006A41A8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E63DC7" w14:paraId="0DA64809" w14:textId="77777777">
        <w:trPr>
          <w:trHeight w:val="57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3B1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Срок рассмотрения проектной докуменации-1 месяц</w:t>
            </w:r>
          </w:p>
          <w:p w14:paraId="39DDD0F6" w14:textId="77777777" w:rsidR="00E63DC7" w:rsidRDefault="0078171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Срок рассмотрения для объектов общегосударственного значение- </w:t>
            </w:r>
            <w:r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до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3-х мес</w:t>
            </w:r>
            <w:r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.</w:t>
            </w:r>
          </w:p>
        </w:tc>
      </w:tr>
    </w:tbl>
    <w:p w14:paraId="3F262C81" w14:textId="77777777" w:rsidR="00E63DC7" w:rsidRDefault="00781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color w:val="2B2B2B"/>
          <w:sz w:val="20"/>
          <w:szCs w:val="20"/>
        </w:rPr>
        <w:t xml:space="preserve">  </w:t>
      </w:r>
      <w:r>
        <w:rPr>
          <w:rFonts w:ascii="Times New Roman" w:hAnsi="Times New Roman"/>
          <w:color w:val="2B2B2B"/>
          <w:sz w:val="20"/>
          <w:szCs w:val="20"/>
          <w:lang w:val="ru-RU"/>
        </w:rPr>
        <w:t xml:space="preserve">       </w:t>
      </w:r>
      <w:r>
        <w:rPr>
          <w:rFonts w:ascii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36862349" w14:textId="77777777" w:rsidR="00E63DC7" w:rsidRDefault="00781716">
      <w:pPr>
        <w:spacing w:before="0" w:beforeAutospacing="0" w:after="0" w:afterAutospacing="0"/>
        <w:ind w:firstLineChars="300" w:firstLine="723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530479DD" w14:textId="77777777" w:rsidR="00E63DC7" w:rsidRDefault="00781716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lastRenderedPageBreak/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DC40506" w14:textId="77777777" w:rsidR="00E63DC7" w:rsidRDefault="00781716">
      <w:pPr>
        <w:shd w:val="clear" w:color="auto" w:fill="FFFFFF"/>
        <w:spacing w:before="0" w:beforeAutospacing="0" w:after="0" w:afterAutospacing="0" w:line="240" w:lineRule="atLeast"/>
        <w:ind w:firstLineChars="350" w:firstLine="843"/>
        <w:jc w:val="both"/>
        <w:rPr>
          <w:rFonts w:ascii="Times New Roman" w:hAnsi="Times New Roman"/>
          <w:color w:val="2B2B2B"/>
          <w:lang w:val="ky-KG"/>
        </w:rPr>
      </w:pPr>
      <w:r>
        <w:rPr>
          <w:rFonts w:ascii="Times New Roman" w:hAnsi="Times New Roman"/>
          <w:b/>
          <w:bCs/>
          <w:color w:val="2B2B2B"/>
        </w:rPr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lang w:val="ky-KG"/>
        </w:rPr>
        <w:t>.</w:t>
      </w:r>
    </w:p>
    <w:p w14:paraId="1401AD0B" w14:textId="77777777" w:rsidR="00E63DC7" w:rsidRDefault="00781716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__________________________________________________________________</w:t>
      </w:r>
    </w:p>
    <w:p w14:paraId="1F584E33" w14:textId="77777777" w:rsidR="00E63DC7" w:rsidRDefault="00781716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19BCADC8" w14:textId="77777777" w:rsidR="00E63DC7" w:rsidRDefault="00E63DC7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76638E6C" w14:textId="77777777" w:rsidR="00E63DC7" w:rsidRDefault="00781716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>е 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r>
        <w:rPr>
          <w:rFonts w:ascii="Times New Roman" w:hAnsi="Times New Roman"/>
          <w:iCs/>
        </w:rPr>
        <w:t xml:space="preserve"> от имени Заявителя:</w:t>
      </w:r>
    </w:p>
    <w:p w14:paraId="645BAAFC" w14:textId="77777777" w:rsidR="00E63DC7" w:rsidRDefault="00781716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2BBB792A" w14:textId="77777777" w:rsidR="00E63DC7" w:rsidRDefault="00781716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5223FE26" w14:textId="77777777" w:rsidR="00E63DC7" w:rsidRDefault="00781716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49D9D2FE" w14:textId="77777777" w:rsidR="00E63DC7" w:rsidRDefault="00781716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44803649" w14:textId="77777777" w:rsidR="00E63DC7" w:rsidRDefault="00781716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05AF6A76" w14:textId="77777777" w:rsidR="00E63DC7" w:rsidRDefault="00781716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3593DF79" w14:textId="77777777" w:rsidR="00E63DC7" w:rsidRDefault="00E63DC7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04F0FE0D" w14:textId="77777777" w:rsidR="00E63DC7" w:rsidRDefault="00E63DC7">
      <w:pPr>
        <w:spacing w:before="0" w:beforeAutospacing="0" w:after="0" w:afterAutospacing="0"/>
        <w:ind w:firstLineChars="300" w:firstLine="663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2C4EEB13" w14:textId="77777777" w:rsidR="00E63DC7" w:rsidRDefault="00E63DC7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sectPr w:rsidR="00E6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3445" w14:textId="77777777" w:rsidR="00DA4DEF" w:rsidRDefault="00DA4DEF">
      <w:pPr>
        <w:spacing w:line="240" w:lineRule="auto"/>
      </w:pPr>
      <w:r>
        <w:separator/>
      </w:r>
    </w:p>
  </w:endnote>
  <w:endnote w:type="continuationSeparator" w:id="0">
    <w:p w14:paraId="64B6205C" w14:textId="77777777" w:rsidR="00DA4DEF" w:rsidRDefault="00DA4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2769" w14:textId="77777777" w:rsidR="00DA4DEF" w:rsidRDefault="00DA4DEF">
      <w:pPr>
        <w:spacing w:before="0" w:after="0"/>
      </w:pPr>
      <w:r>
        <w:separator/>
      </w:r>
    </w:p>
  </w:footnote>
  <w:footnote w:type="continuationSeparator" w:id="0">
    <w:p w14:paraId="7BFBE148" w14:textId="77777777" w:rsidR="00DA4DEF" w:rsidRDefault="00DA4DE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9E"/>
    <w:rsid w:val="00082510"/>
    <w:rsid w:val="00201D99"/>
    <w:rsid w:val="00387C32"/>
    <w:rsid w:val="005F0458"/>
    <w:rsid w:val="006A41A8"/>
    <w:rsid w:val="00781716"/>
    <w:rsid w:val="00794F9E"/>
    <w:rsid w:val="00C2019A"/>
    <w:rsid w:val="00C569B8"/>
    <w:rsid w:val="00DA4DEF"/>
    <w:rsid w:val="00E261CC"/>
    <w:rsid w:val="00E63DC7"/>
    <w:rsid w:val="00FA017E"/>
    <w:rsid w:val="01F82A74"/>
    <w:rsid w:val="03121B54"/>
    <w:rsid w:val="0AAE1456"/>
    <w:rsid w:val="0D8772BA"/>
    <w:rsid w:val="16C67810"/>
    <w:rsid w:val="19026803"/>
    <w:rsid w:val="1ABE1DB3"/>
    <w:rsid w:val="1B76016B"/>
    <w:rsid w:val="21DC0FB9"/>
    <w:rsid w:val="319855B3"/>
    <w:rsid w:val="37315AD6"/>
    <w:rsid w:val="37B03C44"/>
    <w:rsid w:val="3C1F6A7B"/>
    <w:rsid w:val="3E464AC6"/>
    <w:rsid w:val="43212972"/>
    <w:rsid w:val="445D6D67"/>
    <w:rsid w:val="465A2E54"/>
    <w:rsid w:val="76785C2E"/>
    <w:rsid w:val="7D9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0BF6"/>
  <w15:docId w15:val="{8243AEBC-39A8-4478-B18D-EC4421BE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2024-06-07T05:09:00Z</cp:lastPrinted>
  <dcterms:created xsi:type="dcterms:W3CDTF">2024-01-17T09:53:00Z</dcterms:created>
  <dcterms:modified xsi:type="dcterms:W3CDTF">2025-09-25T11:04:00Z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EB45D262E1694C22AC8152C1ECA6CA20_13</vt:lpwstr>
  </property>
</Properties>
</file>