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2"/>
        <w:gridCol w:w="1845"/>
        <w:gridCol w:w="1730"/>
        <w:gridCol w:w="2756"/>
        <w:gridCol w:w="82"/>
      </w:tblGrid>
      <w:tr w:rsidR="00282A6B" w14:paraId="66F45BB4" w14:textId="77777777">
        <w:trPr>
          <w:gridBefore w:val="1"/>
          <w:gridAfter w:val="1"/>
          <w:wBefore w:w="4785" w:type="dxa"/>
          <w:wAfter w:w="144" w:type="dxa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3D353C38" w14:textId="77777777" w:rsidR="00282A6B" w:rsidRDefault="00282A6B">
            <w:pPr>
              <w:spacing w:before="0" w:beforeAutospacing="0" w:after="0" w:afterAutospacing="0" w:line="254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3E53F2CE" w14:textId="77777777" w:rsidR="00282A6B" w:rsidRDefault="00282A6B">
            <w:pPr>
              <w:spacing w:before="0" w:beforeAutospacing="0" w:after="0" w:afterAutospacing="0" w:line="254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3596A719" w14:textId="77777777" w:rsidR="00282A6B" w:rsidRDefault="002B0EE7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______________2025-ж.</w:t>
            </w:r>
          </w:p>
          <w:p w14:paraId="6F9530E3" w14:textId="77777777" w:rsidR="00282A6B" w:rsidRDefault="002B0EE7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№________буйрукка  </w:t>
            </w:r>
          </w:p>
          <w:p w14:paraId="49816741" w14:textId="70C22AC8" w:rsidR="00282A6B" w:rsidRDefault="002B0EE7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 </w:t>
            </w:r>
            <w:r w:rsidR="009F1309">
              <w:rPr>
                <w:rFonts w:ascii="Times New Roman" w:hAnsi="Times New Roman"/>
                <w:lang w:val="ky-KG"/>
              </w:rPr>
              <w:t>3</w:t>
            </w:r>
            <w:r>
              <w:rPr>
                <w:rFonts w:ascii="Times New Roman" w:hAnsi="Times New Roman"/>
              </w:rPr>
              <w:t xml:space="preserve"> тиркеме</w:t>
            </w:r>
          </w:p>
          <w:p w14:paraId="04630CF2" w14:textId="77777777" w:rsidR="00282A6B" w:rsidRDefault="00282A6B">
            <w:pPr>
              <w:spacing w:before="0" w:beforeAutospacing="0" w:after="0" w:afterAutospacing="0" w:line="254" w:lineRule="auto"/>
              <w:jc w:val="both"/>
              <w:rPr>
                <w:rFonts w:ascii="Times New Roman" w:eastAsia="Calibri" w:hAnsi="Times New Roman"/>
              </w:rPr>
            </w:pPr>
          </w:p>
        </w:tc>
      </w:tr>
      <w:tr w:rsidR="00282A6B" w14:paraId="5997014C" w14:textId="77777777"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F06A5" w14:textId="77777777" w:rsidR="00282A6B" w:rsidRDefault="002B0EE7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чыг.№</w:t>
            </w:r>
          </w:p>
          <w:p w14:paraId="095EC442" w14:textId="77777777" w:rsidR="00282A6B" w:rsidRDefault="002B0EE7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</w:rPr>
              <w:t>арыз берилген күнү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9BC310" w14:textId="77777777" w:rsidR="00282A6B" w:rsidRDefault="002B0EE7">
            <w:pPr>
              <w:spacing w:before="0" w:beforeAutospacing="0" w:after="0" w:afterAutospacing="0"/>
              <w:jc w:val="both"/>
              <w:rPr>
                <w:rFonts w:ascii="Times New Roman" w:eastAsia="DengXi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Кыргыз Республикасынын Жаратылыш ресурстары, экология жана техникалык көзөмөл министрине </w:t>
            </w:r>
          </w:p>
        </w:tc>
      </w:tr>
    </w:tbl>
    <w:p w14:paraId="11199B33" w14:textId="77777777" w:rsidR="00282A6B" w:rsidRDefault="002B0EE7">
      <w:pPr>
        <w:spacing w:before="0" w:beforeAutospacing="0" w:after="0" w:afterAutospacing="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14:paraId="1E63BE29" w14:textId="77777777" w:rsidR="00282A6B" w:rsidRDefault="002B0EE7">
      <w:pPr>
        <w:spacing w:before="0" w:beforeAutospacing="0" w:after="0" w:afterAutospacing="0" w:line="360" w:lineRule="auto"/>
        <w:jc w:val="center"/>
        <w:rPr>
          <w:rFonts w:ascii="Times New Roman" w:eastAsia="Calibri" w:hAnsi="Times New Roman"/>
          <w:b/>
          <w:bCs/>
          <w:lang w:val="ky-KG"/>
        </w:rPr>
      </w:pPr>
      <w:r>
        <w:rPr>
          <w:rStyle w:val="anegp0gi0b9av8jahpyh"/>
          <w:rFonts w:ascii="Times New Roman" w:hAnsi="Times New Roman"/>
          <w:b/>
          <w:bCs/>
          <w:lang w:val="ky-KG"/>
        </w:rPr>
        <w:t>Ж</w:t>
      </w:r>
      <w:r>
        <w:rPr>
          <w:rStyle w:val="anegp0gi0b9av8jahpyh"/>
          <w:rFonts w:ascii="Times New Roman" w:hAnsi="Times New Roman"/>
          <w:b/>
          <w:bCs/>
        </w:rPr>
        <w:t>арылуучу</w:t>
      </w:r>
      <w:r>
        <w:rPr>
          <w:rFonts w:ascii="Times New Roman" w:hAnsi="Times New Roman"/>
          <w:b/>
          <w:bCs/>
        </w:rPr>
        <w:t xml:space="preserve"> </w:t>
      </w:r>
      <w:r>
        <w:rPr>
          <w:rStyle w:val="anegp0gi0b9av8jahpyh"/>
          <w:rFonts w:ascii="Times New Roman" w:hAnsi="Times New Roman"/>
          <w:b/>
          <w:bCs/>
        </w:rPr>
        <w:t>материалдарды</w:t>
      </w:r>
      <w:r>
        <w:rPr>
          <w:rFonts w:ascii="Times New Roman" w:hAnsi="Times New Roman"/>
          <w:b/>
          <w:bCs/>
        </w:rPr>
        <w:t xml:space="preserve"> </w:t>
      </w:r>
      <w:r>
        <w:rPr>
          <w:rStyle w:val="anegp0gi0b9av8jahpyh"/>
          <w:rFonts w:ascii="Times New Roman" w:hAnsi="Times New Roman"/>
          <w:b/>
          <w:bCs/>
        </w:rPr>
        <w:t>сатуу</w:t>
      </w:r>
      <w:r>
        <w:rPr>
          <w:rFonts w:ascii="Times New Roman" w:hAnsi="Times New Roman"/>
          <w:b/>
          <w:bCs/>
        </w:rPr>
        <w:t xml:space="preserve"> </w:t>
      </w:r>
      <w:r>
        <w:rPr>
          <w:rStyle w:val="anegp0gi0b9av8jahpyh"/>
          <w:rFonts w:ascii="Times New Roman" w:hAnsi="Times New Roman"/>
          <w:b/>
          <w:bCs/>
        </w:rPr>
        <w:t>боюнча иштин шарттарынын</w:t>
      </w:r>
      <w:r>
        <w:rPr>
          <w:rFonts w:ascii="Times New Roman" w:hAnsi="Times New Roman"/>
          <w:b/>
          <w:bCs/>
        </w:rPr>
        <w:t xml:space="preserve"> </w:t>
      </w:r>
      <w:r>
        <w:rPr>
          <w:rStyle w:val="anegp0gi0b9av8jahpyh"/>
          <w:rFonts w:ascii="Times New Roman" w:hAnsi="Times New Roman"/>
          <w:b/>
          <w:bCs/>
        </w:rPr>
        <w:t>шайкештиги</w:t>
      </w:r>
      <w:r>
        <w:rPr>
          <w:rStyle w:val="anegp0gi0b9av8jahpyh"/>
          <w:rFonts w:ascii="Times New Roman" w:hAnsi="Times New Roman"/>
          <w:b/>
          <w:bCs/>
          <w:lang w:val="ky-KG"/>
        </w:rPr>
        <w:t xml:space="preserve"> </w:t>
      </w:r>
      <w:r>
        <w:rPr>
          <w:rStyle w:val="anegp0gi0b9av8jahpyh"/>
          <w:rFonts w:ascii="Times New Roman" w:hAnsi="Times New Roman"/>
          <w:b/>
          <w:bCs/>
        </w:rPr>
        <w:t>жөнүндө Өнөр</w:t>
      </w:r>
      <w:r>
        <w:rPr>
          <w:rFonts w:ascii="Times New Roman" w:hAnsi="Times New Roman"/>
          <w:b/>
          <w:bCs/>
        </w:rPr>
        <w:t xml:space="preserve"> </w:t>
      </w:r>
      <w:r>
        <w:rPr>
          <w:rStyle w:val="anegp0gi0b9av8jahpyh"/>
          <w:rFonts w:ascii="Times New Roman" w:hAnsi="Times New Roman"/>
          <w:b/>
          <w:bCs/>
        </w:rPr>
        <w:t>жай жана техникалык</w:t>
      </w:r>
      <w:r>
        <w:rPr>
          <w:rFonts w:ascii="Times New Roman" w:hAnsi="Times New Roman"/>
          <w:b/>
          <w:bCs/>
        </w:rPr>
        <w:t xml:space="preserve"> </w:t>
      </w:r>
      <w:r>
        <w:rPr>
          <w:rStyle w:val="anegp0gi0b9av8jahpyh"/>
          <w:rFonts w:ascii="Times New Roman" w:hAnsi="Times New Roman"/>
          <w:b/>
          <w:bCs/>
        </w:rPr>
        <w:t>коопсуздук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ky-KG"/>
        </w:rPr>
        <w:t xml:space="preserve">чөйрөсүндогү </w:t>
      </w:r>
      <w:r>
        <w:rPr>
          <w:rStyle w:val="anegp0gi0b9av8jahpyh"/>
          <w:rFonts w:ascii="Times New Roman" w:hAnsi="Times New Roman"/>
          <w:b/>
          <w:bCs/>
        </w:rPr>
        <w:t>эксперттик</w:t>
      </w:r>
      <w:r>
        <w:rPr>
          <w:rStyle w:val="anegp0gi0b9av8jahpyh"/>
          <w:rFonts w:ascii="Times New Roman" w:hAnsi="Times New Roman"/>
          <w:b/>
          <w:bCs/>
          <w:lang w:val="ky-KG"/>
        </w:rPr>
        <w:t xml:space="preserve"> </w:t>
      </w:r>
      <w:r>
        <w:rPr>
          <w:rStyle w:val="anegp0gi0b9av8jahpyh"/>
          <w:rFonts w:ascii="Times New Roman" w:hAnsi="Times New Roman"/>
          <w:b/>
          <w:bCs/>
        </w:rPr>
        <w:t>корутундуга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ky-KG"/>
        </w:rPr>
        <w:t xml:space="preserve"> А Р Ы З</w:t>
      </w:r>
    </w:p>
    <w:p w14:paraId="7382DB12" w14:textId="77777777" w:rsidR="00282A6B" w:rsidRDefault="002B0EE7">
      <w:pPr>
        <w:spacing w:before="0" w:beforeAutospacing="0" w:after="0" w:afterAutospacing="0" w:line="360" w:lineRule="auto"/>
        <w:rPr>
          <w:rFonts w:ascii="Times New Roman" w:eastAsia="Calibri" w:hAnsi="Times New Roman"/>
          <w:b/>
          <w:bCs/>
          <w:lang w:val="ky-KG"/>
        </w:rPr>
      </w:pPr>
      <w:r>
        <w:rPr>
          <w:rFonts w:ascii="Times New Roman" w:eastAsia="Calibri" w:hAnsi="Times New Roman"/>
          <w:b/>
          <w:bCs/>
          <w:lang w:val="ky-KG"/>
        </w:rPr>
        <w:t>Проект:______________________________________________________________________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6105"/>
        <w:gridCol w:w="2595"/>
      </w:tblGrid>
      <w:tr w:rsidR="00282A6B" w14:paraId="31EEC2C0" w14:textId="7777777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39DF" w14:textId="77777777" w:rsidR="00282A6B" w:rsidRDefault="002B0EE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1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156C" w14:textId="77777777" w:rsidR="00282A6B" w:rsidRDefault="002B0EE7">
            <w:pPr>
              <w:spacing w:before="0" w:beforeAutospacing="0" w:after="0" w:afterAutospacing="0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>Кардар</w:t>
            </w:r>
            <w:r>
              <w:rPr>
                <w:rFonts w:ascii="Times New Roman" w:hAnsi="Times New Roman"/>
              </w:rPr>
              <w:t xml:space="preserve"> (юридикалык жактын (уюмдун) толук аталышы жана уюштуруу-укуктук формасы-юридикалык жак үчүн: жеке жак үчүн-фамилиясы, аты жана атасынын аты)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C25B" w14:textId="77777777" w:rsidR="00282A6B" w:rsidRDefault="00282A6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282A6B" w14:paraId="03715FD5" w14:textId="7777777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013D" w14:textId="77777777" w:rsidR="00282A6B" w:rsidRDefault="00282A6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5D0F" w14:textId="77777777" w:rsidR="00282A6B" w:rsidRDefault="002B0EE7">
            <w:pPr>
              <w:spacing w:before="0" w:beforeAutospacing="0" w:after="0" w:afterAutospacing="0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Жетекчинин аты-жөнү, телефону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ED1D" w14:textId="77777777" w:rsidR="00282A6B" w:rsidRDefault="00282A6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282A6B" w14:paraId="32AC23CF" w14:textId="7777777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303E" w14:textId="77777777" w:rsidR="00282A6B" w:rsidRDefault="00282A6B">
            <w:pPr>
              <w:spacing w:before="0" w:beforeAutospacing="0" w:after="0" w:afterAutospacing="0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8766" w14:textId="77777777" w:rsidR="00282A6B" w:rsidRDefault="002B0EE7">
            <w:pPr>
              <w:spacing w:before="0" w:beforeAutospacing="0" w:after="0" w:afterAutospacing="0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>ИНН</w:t>
            </w:r>
            <w:r>
              <w:rPr>
                <w:rFonts w:ascii="Times New Roman" w:hAnsi="Times New Roman"/>
              </w:rPr>
              <w:t>, электрондук дареги (талап кылынат)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3BD5" w14:textId="77777777" w:rsidR="00282A6B" w:rsidRDefault="00282A6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282A6B" w14:paraId="7F553AAE" w14:textId="7777777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9657" w14:textId="77777777" w:rsidR="00282A6B" w:rsidRDefault="002B0EE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2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EC9" w14:textId="77777777" w:rsidR="00282A6B" w:rsidRDefault="002B0EE7">
            <w:pPr>
              <w:spacing w:before="0" w:beforeAutospacing="0" w:after="0" w:afterAutospacing="0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>Объекттин жайгашкан жери</w:t>
            </w:r>
            <w:r>
              <w:rPr>
                <w:rFonts w:ascii="Times New Roman" w:hAnsi="Times New Roman"/>
              </w:rPr>
              <w:t xml:space="preserve"> (облус, район)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644A" w14:textId="77777777" w:rsidR="00282A6B" w:rsidRDefault="00282A6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282A6B" w14:paraId="37071D70" w14:textId="7777777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1036" w14:textId="77777777" w:rsidR="00282A6B" w:rsidRDefault="002B0EE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3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A9C7" w14:textId="77777777" w:rsidR="00282A6B" w:rsidRDefault="002B0EE7">
            <w:pPr>
              <w:spacing w:before="0" w:beforeAutospacing="0" w:after="0" w:afterAutospacing="0"/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Style w:val="anegp0gi0b9av8jahpyh"/>
                <w:lang w:val="ky-KG"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  <w:b/>
                <w:bCs/>
              </w:rPr>
              <w:t>Мамлекеттик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  <w:b/>
                <w:bCs/>
              </w:rPr>
              <w:t>каттоо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  <w:b/>
                <w:bCs/>
              </w:rPr>
              <w:t>жөнүндө күбөлүктүн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  <w:b/>
                <w:bCs/>
              </w:rPr>
              <w:t>көчүрмөсү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200C" w14:textId="77777777" w:rsidR="00282A6B" w:rsidRDefault="00282A6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282A6B" w14:paraId="0C997A9B" w14:textId="7777777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2A8E" w14:textId="77777777" w:rsidR="00282A6B" w:rsidRDefault="002B0EE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  <w:t>4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4D65" w14:textId="77777777" w:rsidR="00282A6B" w:rsidRDefault="002B0EE7">
            <w:pPr>
              <w:spacing w:before="0" w:beforeAutospacing="0" w:after="0" w:afterAutospacing="0"/>
              <w:rPr>
                <w:rStyle w:val="15"/>
                <w:rFonts w:ascii="Times New Roman" w:eastAsia="Calibri" w:hAnsi="Times New Roman" w:hint="default"/>
                <w:b/>
                <w:bCs/>
              </w:rPr>
            </w:pPr>
            <w:r>
              <w:rPr>
                <w:rStyle w:val="anegp0gi0b9av8jahpyh"/>
                <w:rFonts w:ascii="Times New Roman" w:hAnsi="Times New Roman"/>
                <w:b/>
                <w:bCs/>
                <w:lang w:val="ky-KG"/>
              </w:rPr>
              <w:t>Т</w:t>
            </w:r>
            <w:r>
              <w:rPr>
                <w:rStyle w:val="anegp0gi0b9av8jahpyh"/>
                <w:rFonts w:ascii="Times New Roman" w:hAnsi="Times New Roman"/>
                <w:b/>
                <w:bCs/>
              </w:rPr>
              <w:t>иркелген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  <w:b/>
                <w:bCs/>
              </w:rPr>
              <w:t>документтердин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  <w:b/>
                <w:bCs/>
              </w:rPr>
              <w:t>тизмеси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044A" w14:textId="77777777" w:rsidR="00282A6B" w:rsidRDefault="00282A6B">
            <w:pPr>
              <w:spacing w:before="0" w:beforeAutospacing="0" w:after="0" w:afterAutospacing="0"/>
              <w:jc w:val="center"/>
              <w:rPr>
                <w:rFonts w:eastAsia="Calibri"/>
                <w:color w:val="2B2B2B"/>
                <w:shd w:val="clear" w:color="auto" w:fill="FFFFFF"/>
              </w:rPr>
            </w:pPr>
          </w:p>
        </w:tc>
      </w:tr>
      <w:tr w:rsidR="00282A6B" w14:paraId="7C2E8059" w14:textId="7777777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91D" w14:textId="77777777" w:rsidR="00282A6B" w:rsidRDefault="002B0EE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  <w:t>1)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FF35" w14:textId="77777777" w:rsidR="00282A6B" w:rsidRDefault="002B0EE7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</w:rPr>
            </w:pPr>
            <w:r>
              <w:rPr>
                <w:rStyle w:val="anegp0gi0b9av8jahpyh"/>
                <w:rFonts w:ascii="Times New Roman" w:hAnsi="Times New Roman"/>
                <w:b/>
                <w:bCs/>
                <w:lang w:val="ky-KG"/>
              </w:rPr>
              <w:t>Ж</w:t>
            </w:r>
            <w:r>
              <w:rPr>
                <w:rStyle w:val="anegp0gi0b9av8jahpyh"/>
                <w:rFonts w:ascii="Times New Roman" w:hAnsi="Times New Roman"/>
                <w:b/>
                <w:bCs/>
              </w:rPr>
              <w:t>умушчу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  <w:b/>
                <w:bCs/>
              </w:rPr>
              <w:t>жана жетекчи персонал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  <w:b/>
                <w:bCs/>
              </w:rPr>
              <w:t>үчүн</w:t>
            </w:r>
            <w:r>
              <w:rPr>
                <w:rFonts w:ascii="Times New Roman" w:hAnsi="Times New Roman"/>
                <w:b/>
                <w:bCs/>
              </w:rPr>
              <w:t xml:space="preserve">: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367F" w14:textId="77777777" w:rsidR="00282A6B" w:rsidRDefault="00282A6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282A6B" w14:paraId="37433FCD" w14:textId="7777777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CAD9" w14:textId="77777777" w:rsidR="00282A6B" w:rsidRDefault="00282A6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ABB1" w14:textId="77777777" w:rsidR="00282A6B" w:rsidRDefault="002B0EE7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Style w:val="anegp0gi0b9av8jahpyh"/>
                <w:rFonts w:ascii="Times New Roman" w:hAnsi="Times New Roman"/>
              </w:rPr>
              <w:t>- соттуулугу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</w:rPr>
              <w:t>жоктугу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</w:rPr>
              <w:t>жөнүндө маалымкат</w:t>
            </w:r>
            <w:r>
              <w:rPr>
                <w:rFonts w:ascii="Times New Roman" w:hAnsi="Times New Roman"/>
              </w:rPr>
              <w:t xml:space="preserve">; </w:t>
            </w:r>
          </w:p>
          <w:p w14:paraId="5A9F7C5E" w14:textId="77777777" w:rsidR="00282A6B" w:rsidRDefault="002B0EE7">
            <w:pPr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Style w:val="anegp0gi0b9av8jahpyh"/>
                <w:rFonts w:ascii="Times New Roman" w:hAnsi="Times New Roman"/>
              </w:rPr>
              <w:t>тиешелүү медициналык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</w:rPr>
              <w:t>адистердин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</w:rPr>
              <w:t>оң корутундусу (психиатр</w:t>
            </w:r>
            <w:r>
              <w:rPr>
                <w:rFonts w:ascii="Times New Roman" w:hAnsi="Times New Roman"/>
              </w:rPr>
              <w:t xml:space="preserve"> ,</w:t>
            </w:r>
            <w:r>
              <w:rPr>
                <w:rStyle w:val="anegp0gi0b9av8jahpyh"/>
                <w:rFonts w:ascii="Times New Roman" w:hAnsi="Times New Roman"/>
              </w:rPr>
              <w:t>нарколог, терапевт</w:t>
            </w:r>
            <w:r>
              <w:rPr>
                <w:rFonts w:ascii="Times New Roman" w:hAnsi="Times New Roman"/>
              </w:rPr>
              <w:t xml:space="preserve">); </w:t>
            </w:r>
          </w:p>
          <w:p w14:paraId="3372FE89" w14:textId="77777777" w:rsidR="00282A6B" w:rsidRDefault="002B0EE7">
            <w:pPr>
              <w:spacing w:before="0" w:beforeAutospacing="0" w:after="0" w:afterAutospacing="0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Style w:val="anegp0gi0b9av8jahpyh"/>
                <w:rFonts w:ascii="Times New Roman" w:hAnsi="Times New Roman"/>
              </w:rPr>
              <w:t>- кызматкерлерге өнөр жай коопсуздугу жаатындагы ыйгарым укуктуу мамлекеттик орган тарабынан берилүүчү жарылуучу материалдарды жүгүртүү менен байланышкан иштерге уруксат берүү.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A62F" w14:textId="77777777" w:rsidR="00282A6B" w:rsidRDefault="00282A6B">
            <w:pPr>
              <w:spacing w:before="0" w:beforeAutospacing="0" w:after="0" w:afterAutospacing="0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282A6B" w14:paraId="7DFDB933" w14:textId="7777777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670" w14:textId="77777777" w:rsidR="00282A6B" w:rsidRDefault="002B0EE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  <w:t>2)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6DCB" w14:textId="77777777" w:rsidR="00282A6B" w:rsidRDefault="002B0EE7">
            <w:pPr>
              <w:spacing w:before="0" w:beforeAutospacing="0" w:after="0" w:afterAutospacing="0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Style w:val="anegp0gi0b9av8jahpyh"/>
                <w:rFonts w:ascii="Times New Roman" w:hAnsi="Times New Roman"/>
                <w:lang w:val="ky-KG"/>
              </w:rPr>
              <w:t>Ж</w:t>
            </w:r>
            <w:r>
              <w:rPr>
                <w:rStyle w:val="anegp0gi0b9av8jahpyh"/>
                <w:rFonts w:ascii="Times New Roman" w:hAnsi="Times New Roman"/>
              </w:rPr>
              <w:t>арылуучу материалдарды ташуу үчүн арналган транспорт каражатына укук белгилөөчү документтердин (техникалык паспорт, сатуу келишими) же ижара келишиминин көчүрмөсү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ED0D" w14:textId="77777777" w:rsidR="00282A6B" w:rsidRDefault="00282A6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282A6B" w14:paraId="26947299" w14:textId="7777777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E38D" w14:textId="77777777" w:rsidR="00282A6B" w:rsidRDefault="002B0EE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  <w:t>3)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3BD0" w14:textId="77777777" w:rsidR="00282A6B" w:rsidRDefault="002B0EE7">
            <w:pPr>
              <w:spacing w:before="0" w:beforeAutospacing="0" w:after="0" w:afterAutospacing="0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Style w:val="anegp0gi0b9av8jahpyh"/>
                <w:rFonts w:ascii="Times New Roman" w:hAnsi="Times New Roman"/>
                <w:lang w:val="ky-KG"/>
              </w:rPr>
              <w:t>Ж</w:t>
            </w:r>
            <w:r>
              <w:rPr>
                <w:rStyle w:val="anegp0gi0b9av8jahpyh"/>
                <w:rFonts w:ascii="Times New Roman" w:hAnsi="Times New Roman"/>
              </w:rPr>
              <w:t>арылуучу материалдарды туруктуу же убактылуу сактоо үчүн жайга укук белгилөөчү документтердин көчүрмөлөрү (техникалык паспорт, сатып алуу-сатуу келишими) же жайды ижарага алуу келишими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7F1D" w14:textId="77777777" w:rsidR="00282A6B" w:rsidRDefault="00282A6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282A6B" w14:paraId="461C0C2F" w14:textId="77777777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2330" w14:textId="77777777" w:rsidR="00282A6B" w:rsidRDefault="002B0EE7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  <w:lang w:val="ky-KG"/>
              </w:rPr>
              <w:t>4)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A67B" w14:textId="77777777" w:rsidR="00282A6B" w:rsidRDefault="002B0EE7">
            <w:pPr>
              <w:spacing w:before="0" w:beforeAutospacing="0" w:after="0" w:afterAutospacing="0"/>
              <w:rPr>
                <w:rStyle w:val="anegp0gi0b9av8jahpyh"/>
                <w:rFonts w:ascii="Times New Roman" w:hAnsi="Times New Roman"/>
              </w:rPr>
            </w:pPr>
            <w:r>
              <w:rPr>
                <w:rStyle w:val="anegp0gi0b9av8jahpyh"/>
                <w:rFonts w:ascii="Times New Roman" w:hAnsi="Times New Roman"/>
                <w:lang w:val="ky-KG"/>
              </w:rPr>
              <w:t>К</w:t>
            </w:r>
            <w:r>
              <w:rPr>
                <w:rStyle w:val="anegp0gi0b9av8jahpyh"/>
                <w:rFonts w:ascii="Times New Roman" w:hAnsi="Times New Roman"/>
              </w:rPr>
              <w:t>уралчан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</w:rPr>
              <w:t>ок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</w:rPr>
              <w:t>атуучу куралы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</w:rPr>
              <w:t>бар ички иштер органдарынын күзөт бөлүмдөрү же жеке күзөт ишканалары менен күзөт кызматтарын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</w:rPr>
              <w:t>көрсөтүүгө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</w:rPr>
              <w:t>келишимдин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</w:rPr>
              <w:t>көчүрмөсү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7F72" w14:textId="77777777" w:rsidR="00282A6B" w:rsidRDefault="00282A6B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282A6B" w14:paraId="1A905DC5" w14:textId="7777777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43C3" w14:textId="70987414" w:rsidR="00282A6B" w:rsidRDefault="002B0EE7">
            <w:pPr>
              <w:spacing w:before="0" w:beforeAutospacing="0" w:after="0" w:afterAutospacing="0"/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Style w:val="anegp0gi0b9av8jahpyh"/>
                <w:rFonts w:ascii="Times New Roman" w:hAnsi="Times New Roman"/>
                <w:b/>
                <w:bCs/>
              </w:rPr>
              <w:t xml:space="preserve">ЧУА: </w:t>
            </w:r>
            <w:r w:rsidRPr="00B47090">
              <w:rPr>
                <w:rStyle w:val="anegp0gi0b9av8jahpyh"/>
                <w:rFonts w:ascii="Times New Roman" w:hAnsi="Times New Roman"/>
              </w:rPr>
              <w:t>"</w:t>
            </w:r>
            <w:r w:rsidRPr="00B47090">
              <w:rPr>
                <w:rStyle w:val="anegp0gi0b9av8jahpyh"/>
                <w:rFonts w:ascii="Times New Roman" w:hAnsi="Times New Roman"/>
                <w:lang w:val="ky-KG"/>
              </w:rPr>
              <w:t>И</w:t>
            </w:r>
            <w:r w:rsidRPr="00B47090">
              <w:rPr>
                <w:rStyle w:val="anegp0gi0b9av8jahpyh"/>
                <w:rFonts w:ascii="Times New Roman" w:hAnsi="Times New Roman"/>
              </w:rPr>
              <w:t xml:space="preserve">шмердиктин айрым түрлөрүн лицензиялоо жөнүндө" </w:t>
            </w:r>
            <w:r w:rsidRPr="00B47090">
              <w:rPr>
                <w:rStyle w:val="anegp0gi0b9av8jahpyh"/>
                <w:rFonts w:ascii="Times New Roman" w:hAnsi="Times New Roman"/>
                <w:lang w:val="ky-KG"/>
              </w:rPr>
              <w:t>(</w:t>
            </w:r>
            <w:r w:rsidRPr="00B47090">
              <w:rPr>
                <w:rStyle w:val="anegp0gi0b9av8jahpyh"/>
                <w:rFonts w:ascii="Times New Roman" w:hAnsi="Times New Roman"/>
              </w:rPr>
              <w:t>14.12.2023-</w:t>
            </w:r>
            <w:r w:rsidRPr="00B47090">
              <w:rPr>
                <w:rStyle w:val="anegp0gi0b9av8jahpyh"/>
                <w:rFonts w:ascii="Times New Roman" w:hAnsi="Times New Roman"/>
                <w:lang w:val="ky-KG"/>
              </w:rPr>
              <w:t>ж №</w:t>
            </w:r>
            <w:r w:rsidRPr="00B47090">
              <w:rPr>
                <w:rStyle w:val="anegp0gi0b9av8jahpyh"/>
                <w:rFonts w:ascii="Times New Roman" w:hAnsi="Times New Roman"/>
              </w:rPr>
              <w:t>678</w:t>
            </w:r>
            <w:r w:rsidRPr="00B47090">
              <w:rPr>
                <w:rStyle w:val="anegp0gi0b9av8jahpyh"/>
                <w:rFonts w:ascii="Times New Roman" w:hAnsi="Times New Roman"/>
                <w:lang w:val="ky-KG"/>
              </w:rPr>
              <w:t>)</w:t>
            </w:r>
            <w:r w:rsidRPr="00B47090">
              <w:rPr>
                <w:rStyle w:val="anegp0gi0b9av8jahpyh"/>
                <w:rFonts w:ascii="Times New Roman" w:hAnsi="Times New Roman"/>
              </w:rPr>
              <w:t xml:space="preserve"> </w:t>
            </w:r>
            <w:r w:rsidRPr="00B47090">
              <w:rPr>
                <w:rStyle w:val="anegp0gi0b9av8jahpyh"/>
                <w:rFonts w:ascii="Times New Roman" w:hAnsi="Times New Roman"/>
                <w:lang w:val="ky-KG"/>
              </w:rPr>
              <w:t>ж</w:t>
            </w:r>
            <w:r w:rsidRPr="00B47090">
              <w:rPr>
                <w:rStyle w:val="anegp0gi0b9av8jahpyh"/>
                <w:rFonts w:ascii="Times New Roman" w:hAnsi="Times New Roman"/>
              </w:rPr>
              <w:t>обо</w:t>
            </w:r>
            <w:r w:rsidR="00B47090" w:rsidRPr="00B47090">
              <w:rPr>
                <w:rStyle w:val="anegp0gi0b9av8jahpyh"/>
                <w:rFonts w:ascii="Times New Roman" w:hAnsi="Times New Roman"/>
                <w:lang w:val="ky-KG"/>
              </w:rPr>
              <w:t xml:space="preserve">; </w:t>
            </w:r>
            <w:r w:rsidR="00B47090" w:rsidRPr="00B47090">
              <w:rPr>
                <w:rFonts w:ascii="Times New Roman" w:hAnsi="Times New Roman"/>
              </w:rPr>
              <w:t>Административдик иштин негиздери жана административдик жол-жоболор жөнүндө" КР Мыйзамы, 31.07.2015-ж.</w:t>
            </w:r>
            <w:r w:rsidR="00B47090" w:rsidRPr="00B47090">
              <w:rPr>
                <w:rFonts w:ascii="Times New Roman" w:hAnsi="Times New Roman"/>
                <w:lang w:val="ky-KG"/>
              </w:rPr>
              <w:t>№</w:t>
            </w:r>
            <w:r w:rsidR="00B47090" w:rsidRPr="00B47090">
              <w:rPr>
                <w:rFonts w:ascii="Times New Roman" w:hAnsi="Times New Roman"/>
              </w:rPr>
              <w:t xml:space="preserve"> 210</w:t>
            </w:r>
            <w:r>
              <w:rPr>
                <w:rStyle w:val="anegp0gi0b9av8jahpyh"/>
                <w:rFonts w:ascii="Times New Roman" w:hAnsi="Times New Roman"/>
                <w:b/>
                <w:bCs/>
                <w:lang w:val="ky-KG"/>
              </w:rPr>
              <w:t xml:space="preserve"> </w:t>
            </w:r>
          </w:p>
        </w:tc>
      </w:tr>
      <w:tr w:rsidR="00282A6B" w14:paraId="105337E1" w14:textId="7777777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FE72" w14:textId="77777777" w:rsidR="00282A6B" w:rsidRDefault="002B0EE7">
            <w:pPr>
              <w:spacing w:before="0" w:beforeAutospacing="0" w:after="0" w:afterAutospacing="0"/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Style w:val="anegp0gi0b9av8jahpyh"/>
                <w:rFonts w:ascii="Times New Roman" w:hAnsi="Times New Roman"/>
                <w:b/>
                <w:bCs/>
              </w:rPr>
              <w:t>Кароо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  <w:b/>
                <w:bCs/>
              </w:rPr>
              <w:t>мөөнөтү-1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Style w:val="anegp0gi0b9av8jahpyh"/>
                <w:rFonts w:ascii="Times New Roman" w:hAnsi="Times New Roman"/>
                <w:b/>
                <w:bCs/>
              </w:rPr>
              <w:t>ай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</w:tc>
      </w:tr>
    </w:tbl>
    <w:p w14:paraId="63936BC2" w14:textId="77777777" w:rsidR="00282A6B" w:rsidRDefault="002B0EE7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Тиркеме -        </w:t>
      </w:r>
      <w:r>
        <w:rPr>
          <w:rFonts w:ascii="Times New Roman" w:hAnsi="Times New Roman"/>
        </w:rPr>
        <w:t xml:space="preserve"> баракта.</w:t>
      </w:r>
    </w:p>
    <w:p w14:paraId="2999D415" w14:textId="77777777" w:rsidR="00282A6B" w:rsidRDefault="002B0EE7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D6A04F8" w14:textId="77777777" w:rsidR="00282A6B" w:rsidRDefault="002B0EE7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 xml:space="preserve">Зарыл болгон учурда: </w:t>
      </w:r>
      <w:r>
        <w:rPr>
          <w:rFonts w:ascii="Times New Roman" w:hAnsi="Times New Roman"/>
        </w:rPr>
        <w:t xml:space="preserve"> ыйгарым укуктуу мамлекеттик органга документтин түп нускасы жана/же тийиштүү түрдө күбөлөндүрүлгөн көчүрмөлөрү берилиши керек.</w:t>
      </w:r>
    </w:p>
    <w:p w14:paraId="374D61AE" w14:textId="77777777" w:rsidR="00282A6B" w:rsidRDefault="002B0EE7">
      <w:pPr>
        <w:spacing w:before="0" w:beforeAutospacing="0" w:after="0" w:afterAutospacing="0"/>
        <w:rPr>
          <w:rFonts w:ascii="Times New Roman" w:hAnsi="Times New Roman"/>
          <w:color w:val="1F1F1F"/>
        </w:rPr>
      </w:pPr>
      <w:r>
        <w:rPr>
          <w:rFonts w:ascii="Times New Roman" w:hAnsi="Times New Roma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тартылат.</w:t>
      </w:r>
      <w:r>
        <w:rPr>
          <w:rFonts w:ascii="Times New Roman" w:hAnsi="Times New Roman"/>
          <w:color w:val="2B2B2B"/>
        </w:rPr>
        <w:t xml:space="preserve"> </w:t>
      </w:r>
    </w:p>
    <w:p w14:paraId="2EA923E8" w14:textId="77777777" w:rsidR="00282A6B" w:rsidRDefault="002B0EE7">
      <w:pPr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14:paraId="29D35100" w14:textId="77777777" w:rsidR="00282A6B" w:rsidRDefault="002B0EE7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Арыз ээси: </w:t>
      </w:r>
      <w:r>
        <w:rPr>
          <w:rFonts w:ascii="Times New Roman" w:hAnsi="Times New Roman"/>
        </w:rPr>
        <w:t>__________________________________________________________________</w:t>
      </w:r>
    </w:p>
    <w:p w14:paraId="2AD73F0C" w14:textId="77777777" w:rsidR="00282A6B" w:rsidRDefault="002B0EE7">
      <w:pPr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(аты-жөнү, кызмат орду, кол тамгасы)</w:t>
      </w:r>
    </w:p>
    <w:p w14:paraId="1E9A853B" w14:textId="77777777" w:rsidR="00282A6B" w:rsidRDefault="002B0EE7">
      <w:pPr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8F5E20E" w14:textId="77777777" w:rsidR="00282A6B" w:rsidRDefault="002B0EE7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1F1F1F"/>
        </w:rPr>
        <w:t xml:space="preserve">Арыз ээсинин атынан </w:t>
      </w:r>
      <w:r>
        <w:rPr>
          <w:rFonts w:ascii="Times New Roman" w:hAnsi="Times New Roman"/>
        </w:rPr>
        <w:t>аракеттенүүчү</w:t>
      </w:r>
      <w:r>
        <w:rPr>
          <w:rFonts w:ascii="Times New Roman" w:hAnsi="Times New Roman"/>
          <w:color w:val="1F1F1F"/>
        </w:rPr>
        <w:t xml:space="preserve"> ыйгарым укуктуу адамдын:</w:t>
      </w:r>
    </w:p>
    <w:p w14:paraId="7BEE00B5" w14:textId="77777777" w:rsidR="00282A6B" w:rsidRDefault="002B0EE7">
      <w:pPr>
        <w:spacing w:before="0" w:beforeAutospacing="0" w:after="0" w:afterAutospacing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_____________________________________________________________________</w:t>
      </w:r>
    </w:p>
    <w:p w14:paraId="749E26D9" w14:textId="77777777" w:rsidR="00282A6B" w:rsidRDefault="002B0EE7">
      <w:pPr>
        <w:spacing w:before="0" w:beforeAutospacing="0" w:after="0" w:afterAutospacing="0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</w:rPr>
        <w:t>(аты-жөнү, кызмат орду, кол тамгасы)</w:t>
      </w:r>
    </w:p>
    <w:p w14:paraId="72453FDA" w14:textId="77777777" w:rsidR="00282A6B" w:rsidRDefault="002B0EE7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Эгерде арызга арыз ээсинин</w:t>
      </w:r>
      <w:r>
        <w:rPr>
          <w:rFonts w:ascii="Times New Roman" w:hAnsi="Times New Roman"/>
          <w:b/>
          <w:bCs/>
        </w:rPr>
        <w:t xml:space="preserve"> өкүлү</w:t>
      </w:r>
      <w:r>
        <w:rPr>
          <w:rFonts w:ascii="Times New Roman" w:hAnsi="Times New Roman"/>
        </w:rPr>
        <w:t xml:space="preserve"> кол койгон болсо  аны колдонууга негиз болгон </w:t>
      </w:r>
      <w:r>
        <w:rPr>
          <w:rFonts w:ascii="Times New Roman" w:hAnsi="Times New Roman"/>
          <w:b/>
          <w:bCs/>
        </w:rPr>
        <w:t>документтин реквизиттери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(паспорт жана ишеним каттын көчүрмөлөрү тиркелет)</w:t>
      </w:r>
    </w:p>
    <w:p w14:paraId="65AF731F" w14:textId="77777777" w:rsidR="00282A6B" w:rsidRDefault="002B0EE7">
      <w:pPr>
        <w:spacing w:before="0" w:beforeAutospacing="0" w:after="0" w:afterAutospacing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_____________________________________________________________________________</w:t>
      </w:r>
    </w:p>
    <w:p w14:paraId="16E05FE1" w14:textId="77777777" w:rsidR="00282A6B" w:rsidRDefault="002B0EE7">
      <w:pPr>
        <w:spacing w:before="0" w:beforeAutospacing="0" w:after="0" w:afterAutospacing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</w:t>
      </w:r>
    </w:p>
    <w:p w14:paraId="38CAF8A1" w14:textId="77777777" w:rsidR="00282A6B" w:rsidRDefault="002B0EE7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color w:val="2B2B2B"/>
          <w:shd w:val="clear" w:color="auto" w:fill="FFFFFF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color w:val="1F1F1F"/>
        </w:rPr>
        <w:t>мөөр орду</w:t>
      </w:r>
    </w:p>
    <w:p w14:paraId="5DB113AD" w14:textId="77777777" w:rsidR="00282A6B" w:rsidRDefault="002B0EE7">
      <w:pPr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D4CAFDB" w14:textId="77777777" w:rsidR="00282A6B" w:rsidRDefault="00282A6B">
      <w:pPr>
        <w:spacing w:before="0" w:beforeAutospacing="0" w:after="0" w:afterAutospacing="0"/>
      </w:pPr>
    </w:p>
    <w:sectPr w:rsidR="00282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25CBA" w14:textId="77777777" w:rsidR="00DC6D4D" w:rsidRDefault="00DC6D4D">
      <w:pPr>
        <w:spacing w:line="240" w:lineRule="auto"/>
      </w:pPr>
      <w:r>
        <w:separator/>
      </w:r>
    </w:p>
  </w:endnote>
  <w:endnote w:type="continuationSeparator" w:id="0">
    <w:p w14:paraId="2BA8CBF4" w14:textId="77777777" w:rsidR="00DC6D4D" w:rsidRDefault="00DC6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0318C" w14:textId="77777777" w:rsidR="00DC6D4D" w:rsidRDefault="00DC6D4D">
      <w:pPr>
        <w:spacing w:before="0" w:after="0"/>
      </w:pPr>
      <w:r>
        <w:separator/>
      </w:r>
    </w:p>
  </w:footnote>
  <w:footnote w:type="continuationSeparator" w:id="0">
    <w:p w14:paraId="5E670270" w14:textId="77777777" w:rsidR="00DC6D4D" w:rsidRDefault="00DC6D4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85E"/>
    <w:rsid w:val="00006998"/>
    <w:rsid w:val="00082510"/>
    <w:rsid w:val="00282A6B"/>
    <w:rsid w:val="002B0EE7"/>
    <w:rsid w:val="0067285E"/>
    <w:rsid w:val="00832ADC"/>
    <w:rsid w:val="009F1309"/>
    <w:rsid w:val="00B47090"/>
    <w:rsid w:val="00DC6D4D"/>
    <w:rsid w:val="00FA017E"/>
    <w:rsid w:val="1AD04E38"/>
    <w:rsid w:val="4773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4077"/>
  <w15:docId w15:val="{0E97D76F-626F-4AD0-98DA-C1A3DCB0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52" w:lineRule="auto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rPr>
      <w:rFonts w:ascii="DengXian" w:eastAsia="DengXian" w:hAnsi="DengXian" w:hint="eastAsia"/>
    </w:rPr>
  </w:style>
  <w:style w:type="character" w:customStyle="1" w:styleId="anegp0gi0b9av8jahpyh">
    <w:name w:val="anegp0gi0b9av8jahpyh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6</cp:revision>
  <dcterms:created xsi:type="dcterms:W3CDTF">2025-06-10T09:35:00Z</dcterms:created>
  <dcterms:modified xsi:type="dcterms:W3CDTF">2025-09-25T10:25:00Z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14675D1DCADF40F086939BABEB0F6D3D_12</vt:lpwstr>
  </property>
</Properties>
</file>