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E75" w:rsidRPr="009153AC" w:rsidRDefault="00CA5E75" w:rsidP="00CA5E75">
      <w:pPr>
        <w:spacing w:before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153AC">
        <w:rPr>
          <w:rFonts w:eastAsia="Calibri"/>
          <w:b/>
          <w:bCs/>
          <w:sz w:val="24"/>
          <w:szCs w:val="24"/>
          <w:lang w:eastAsia="en-US"/>
        </w:rPr>
        <w:t xml:space="preserve">МИНИСТЕРСТВО ПРИРОДНЫХ РЕСУРСОВ, ЭКОЛОГИИ И ТЕХНИЧЕСКОГО НАДЗОРА КЫРГЫЗСКОЙ РЕСПУБЛИКИ </w:t>
      </w:r>
    </w:p>
    <w:p w:rsidR="00CA5E75" w:rsidRPr="009153AC" w:rsidRDefault="00CA5E75" w:rsidP="00CA5E75">
      <w:pPr>
        <w:spacing w:before="0" w:after="16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153AC">
        <w:rPr>
          <w:rFonts w:eastAsia="Calibri"/>
          <w:b/>
          <w:bCs/>
          <w:sz w:val="24"/>
          <w:szCs w:val="24"/>
          <w:lang w:eastAsia="en-US"/>
        </w:rPr>
        <w:t>Отдел реализации проект</w:t>
      </w:r>
      <w:r>
        <w:rPr>
          <w:rFonts w:eastAsia="Calibri"/>
          <w:b/>
          <w:bCs/>
          <w:sz w:val="24"/>
          <w:szCs w:val="24"/>
          <w:lang w:eastAsia="en-US"/>
        </w:rPr>
        <w:t>ов</w:t>
      </w:r>
      <w:r w:rsidRPr="009153AC">
        <w:rPr>
          <w:rFonts w:eastAsia="Calibri"/>
          <w:b/>
          <w:bCs/>
          <w:sz w:val="24"/>
          <w:szCs w:val="24"/>
          <w:lang w:eastAsia="en-US"/>
        </w:rPr>
        <w:t xml:space="preserve"> «Улучшение качества воздуха в </w:t>
      </w:r>
      <w:proofErr w:type="spellStart"/>
      <w:r w:rsidRPr="009153AC">
        <w:rPr>
          <w:rFonts w:eastAsia="Calibri"/>
          <w:b/>
          <w:bCs/>
          <w:sz w:val="24"/>
          <w:szCs w:val="24"/>
          <w:lang w:eastAsia="en-US"/>
        </w:rPr>
        <w:t>Кыргызской</w:t>
      </w:r>
      <w:proofErr w:type="spellEnd"/>
      <w:r w:rsidRPr="009153AC">
        <w:rPr>
          <w:rFonts w:eastAsia="Calibri"/>
          <w:b/>
          <w:bCs/>
          <w:sz w:val="24"/>
          <w:szCs w:val="24"/>
          <w:lang w:eastAsia="en-US"/>
        </w:rPr>
        <w:t xml:space="preserve"> Республике», финансируемый Всемирным Банком</w:t>
      </w:r>
    </w:p>
    <w:p w:rsidR="00CA5E75" w:rsidRPr="00CA5E75" w:rsidRDefault="00CA5E75" w:rsidP="00CA5E75">
      <w:pPr>
        <w:suppressAutoHyphens/>
        <w:spacing w:before="120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CA5E75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объявляет тендер </w:t>
      </w:r>
    </w:p>
    <w:p w:rsidR="00CA5E75" w:rsidRPr="00CA5E75" w:rsidRDefault="00CA5E75" w:rsidP="00CA5E75">
      <w:pPr>
        <w:suppressAutoHyphens/>
        <w:spacing w:before="0" w:after="0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bookmarkStart w:id="0" w:name="_Hlk189833034"/>
      <w:r w:rsidRPr="00CA5E75">
        <w:rPr>
          <w:b/>
          <w:i/>
          <w:sz w:val="24"/>
          <w:szCs w:val="24"/>
          <w:lang w:eastAsia="en-US"/>
        </w:rPr>
        <w:t>«</w:t>
      </w:r>
      <w:hyperlink r:id="rId4" w:history="1">
        <w:r w:rsidRPr="00CA5E75">
          <w:rPr>
            <w:b/>
            <w:i/>
            <w:sz w:val="24"/>
            <w:szCs w:val="24"/>
            <w:lang w:eastAsia="en-US"/>
          </w:rPr>
          <w:t>Павильоны для модернизации станций ручного мониторинга качества атмосферного воздуха в г. Бишкек (7 единиц) и г. Ош (1 единица)</w:t>
        </w:r>
      </w:hyperlink>
      <w:r>
        <w:rPr>
          <w:b/>
          <w:i/>
          <w:sz w:val="24"/>
          <w:szCs w:val="24"/>
          <w:lang w:eastAsia="en-US"/>
        </w:rPr>
        <w:t>»</w:t>
      </w:r>
    </w:p>
    <w:bookmarkEnd w:id="0"/>
    <w:p w:rsidR="00CA5E75" w:rsidRPr="00CA5E75" w:rsidRDefault="00CA5E75" w:rsidP="00CA5E75">
      <w:pPr>
        <w:suppressAutoHyphens/>
        <w:spacing w:before="0" w:after="0"/>
        <w:rPr>
          <w:sz w:val="24"/>
          <w:szCs w:val="24"/>
          <w:lang w:eastAsia="en-US"/>
        </w:rPr>
      </w:pPr>
    </w:p>
    <w:p w:rsidR="00CA5E75" w:rsidRPr="009153AC" w:rsidRDefault="00CA5E75" w:rsidP="00CA5E75">
      <w:pPr>
        <w:suppressAutoHyphens/>
        <w:spacing w:before="0" w:after="0"/>
        <w:rPr>
          <w:b/>
          <w:bCs/>
          <w:sz w:val="24"/>
          <w:szCs w:val="24"/>
          <w:lang w:val="ru-KG" w:eastAsia="en-US"/>
        </w:rPr>
      </w:pPr>
      <w:r w:rsidRPr="00CA5E75">
        <w:rPr>
          <w:sz w:val="24"/>
          <w:szCs w:val="24"/>
          <w:lang w:eastAsia="en-US"/>
        </w:rPr>
        <w:t xml:space="preserve">Отдел реализации проектов «Улучшение </w:t>
      </w:r>
      <w:r w:rsidRPr="00C03DB5">
        <w:rPr>
          <w:sz w:val="24"/>
          <w:szCs w:val="24"/>
          <w:lang w:eastAsia="en-US"/>
        </w:rPr>
        <w:t xml:space="preserve">качества воздуха в </w:t>
      </w:r>
      <w:proofErr w:type="spellStart"/>
      <w:r w:rsidRPr="00C03DB5">
        <w:rPr>
          <w:sz w:val="24"/>
          <w:szCs w:val="24"/>
          <w:lang w:eastAsia="en-US"/>
        </w:rPr>
        <w:t>Кыргызской</w:t>
      </w:r>
      <w:proofErr w:type="spellEnd"/>
      <w:r w:rsidRPr="00C03DB5">
        <w:rPr>
          <w:sz w:val="24"/>
          <w:szCs w:val="24"/>
          <w:lang w:eastAsia="en-US"/>
        </w:rPr>
        <w:t xml:space="preserve"> Республике</w:t>
      </w:r>
      <w:r w:rsidRPr="00AB2413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 xml:space="preserve">  </w:t>
      </w:r>
      <w:r w:rsidRPr="00AB2413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Министерстве</w:t>
      </w:r>
      <w:r w:rsidRPr="00C03DB5">
        <w:rPr>
          <w:sz w:val="24"/>
          <w:szCs w:val="24"/>
          <w:lang w:eastAsia="en-US"/>
        </w:rPr>
        <w:t xml:space="preserve"> природных ресурсов, экологии и технического надзора </w:t>
      </w:r>
      <w:proofErr w:type="spellStart"/>
      <w:r w:rsidRPr="00C03DB5">
        <w:rPr>
          <w:sz w:val="24"/>
          <w:szCs w:val="24"/>
          <w:lang w:eastAsia="en-US"/>
        </w:rPr>
        <w:t>Кыргызской</w:t>
      </w:r>
      <w:proofErr w:type="spellEnd"/>
      <w:r w:rsidRPr="00C03DB5">
        <w:rPr>
          <w:sz w:val="24"/>
          <w:szCs w:val="24"/>
          <w:lang w:eastAsia="en-US"/>
        </w:rPr>
        <w:t xml:space="preserve"> Республики (МПРЭТН</w:t>
      </w:r>
      <w:r>
        <w:rPr>
          <w:sz w:val="24"/>
          <w:szCs w:val="24"/>
          <w:lang w:eastAsia="en-US"/>
        </w:rPr>
        <w:t xml:space="preserve"> КР</w:t>
      </w:r>
      <w:r w:rsidRPr="00C03DB5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 </w:t>
      </w:r>
      <w:r w:rsidRPr="00AB2413">
        <w:rPr>
          <w:sz w:val="24"/>
          <w:szCs w:val="24"/>
          <w:lang w:eastAsia="en-US"/>
        </w:rPr>
        <w:t>объявляет конкурсные торги</w:t>
      </w:r>
      <w:r>
        <w:rPr>
          <w:sz w:val="24"/>
          <w:szCs w:val="24"/>
          <w:lang w:eastAsia="en-US"/>
        </w:rPr>
        <w:t xml:space="preserve"> методом н</w:t>
      </w:r>
      <w:r w:rsidRPr="00F65DDB">
        <w:rPr>
          <w:sz w:val="24"/>
          <w:szCs w:val="24"/>
          <w:lang w:eastAsia="en-US"/>
        </w:rPr>
        <w:t>еограниченн</w:t>
      </w:r>
      <w:r>
        <w:rPr>
          <w:sz w:val="24"/>
          <w:szCs w:val="24"/>
          <w:lang w:eastAsia="en-US"/>
        </w:rPr>
        <w:t>ых торгов (</w:t>
      </w:r>
      <w:r>
        <w:rPr>
          <w:sz w:val="24"/>
          <w:szCs w:val="24"/>
          <w:lang w:eastAsia="en-US"/>
        </w:rPr>
        <w:t>двух</w:t>
      </w:r>
      <w:r w:rsidRPr="00F65DDB">
        <w:rPr>
          <w:sz w:val="24"/>
          <w:szCs w:val="24"/>
          <w:lang w:eastAsia="en-US"/>
        </w:rPr>
        <w:t xml:space="preserve"> пакетный</w:t>
      </w:r>
      <w:r w:rsidRPr="00F65DDB">
        <w:rPr>
          <w:sz w:val="24"/>
          <w:szCs w:val="24"/>
          <w:lang w:eastAsia="en-US"/>
        </w:rPr>
        <w:t xml:space="preserve"> способ</w:t>
      </w:r>
      <w:r>
        <w:rPr>
          <w:sz w:val="24"/>
          <w:szCs w:val="24"/>
          <w:lang w:eastAsia="en-US"/>
        </w:rPr>
        <w:t>)</w:t>
      </w:r>
      <w:r w:rsidRPr="00AB2413">
        <w:rPr>
          <w:sz w:val="24"/>
          <w:szCs w:val="24"/>
          <w:lang w:eastAsia="en-US"/>
        </w:rPr>
        <w:t xml:space="preserve"> и приглашает участников подать, на </w:t>
      </w:r>
      <w:r>
        <w:rPr>
          <w:sz w:val="24"/>
          <w:szCs w:val="24"/>
          <w:lang w:eastAsia="en-US"/>
        </w:rPr>
        <w:t xml:space="preserve">портале государственных закупок </w:t>
      </w:r>
      <w:hyperlink r:id="rId5" w:history="1">
        <w:r w:rsidR="0011512A" w:rsidRPr="0054107F">
          <w:rPr>
            <w:rStyle w:val="a3"/>
          </w:rPr>
          <w:t>http://zakupki.gov.kg/popp/view/order/view.xhtml?id=561329829</w:t>
        </w:r>
      </w:hyperlink>
      <w:r w:rsidR="0011512A" w:rsidRPr="0011512A">
        <w:t xml:space="preserve"> </w:t>
      </w:r>
      <w:r>
        <w:rPr>
          <w:sz w:val="24"/>
          <w:szCs w:val="24"/>
          <w:lang w:eastAsia="en-US"/>
        </w:rPr>
        <w:t xml:space="preserve">конкурсные </w:t>
      </w:r>
      <w:r w:rsidRPr="00AB2413">
        <w:rPr>
          <w:sz w:val="24"/>
          <w:szCs w:val="24"/>
          <w:lang w:eastAsia="en-US"/>
        </w:rPr>
        <w:t>предложения на поставку</w:t>
      </w:r>
      <w:r>
        <w:rPr>
          <w:sz w:val="24"/>
          <w:szCs w:val="24"/>
          <w:lang w:eastAsia="en-US"/>
        </w:rPr>
        <w:t xml:space="preserve"> </w:t>
      </w:r>
      <w:r w:rsidRPr="00CA5E75">
        <w:rPr>
          <w:sz w:val="24"/>
          <w:szCs w:val="24"/>
          <w:lang w:eastAsia="en-US"/>
        </w:rPr>
        <w:t>«</w:t>
      </w:r>
      <w:hyperlink r:id="rId6" w:history="1">
        <w:r w:rsidRPr="00CA5E75">
          <w:rPr>
            <w:b/>
            <w:i/>
            <w:sz w:val="24"/>
            <w:szCs w:val="24"/>
            <w:lang w:eastAsia="en-US"/>
          </w:rPr>
          <w:t>Павильоны для модернизации станций ручного мониторинга качества атмосферного воздуха в г. Бишкек (7 единиц) и г. Ош (1 единица)</w:t>
        </w:r>
      </w:hyperlink>
      <w:r w:rsidRPr="00CA5E75">
        <w:rPr>
          <w:rFonts w:eastAsia="Calibri"/>
          <w:b/>
          <w:bCs/>
          <w:i/>
          <w:iCs/>
          <w:sz w:val="24"/>
          <w:szCs w:val="24"/>
          <w:lang w:eastAsia="en-US"/>
        </w:rPr>
        <w:t>»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.</w:t>
      </w:r>
      <w:r w:rsidRPr="00CA5E75">
        <w:rPr>
          <w:b/>
          <w:bCs/>
          <w:sz w:val="24"/>
          <w:szCs w:val="24"/>
          <w:lang w:eastAsia="en-US"/>
        </w:rPr>
        <w:t xml:space="preserve"> </w:t>
      </w:r>
      <w:r w:rsidRPr="00457750">
        <w:rPr>
          <w:b/>
          <w:bCs/>
          <w:sz w:val="24"/>
          <w:szCs w:val="24"/>
          <w:lang w:eastAsia="en-US"/>
        </w:rPr>
        <w:t>Номер пакета</w:t>
      </w:r>
      <w:r>
        <w:rPr>
          <w:b/>
          <w:bCs/>
          <w:sz w:val="24"/>
          <w:szCs w:val="24"/>
          <w:lang w:eastAsia="en-US"/>
        </w:rPr>
        <w:t xml:space="preserve">: </w:t>
      </w:r>
      <w:r w:rsidRPr="00457750">
        <w:rPr>
          <w:b/>
          <w:bCs/>
          <w:sz w:val="24"/>
          <w:szCs w:val="24"/>
          <w:lang w:eastAsia="en-US"/>
        </w:rPr>
        <w:t>№</w:t>
      </w:r>
      <w:r w:rsidRPr="00CA5E75">
        <w:rPr>
          <w:b/>
          <w:bCs/>
          <w:sz w:val="24"/>
          <w:szCs w:val="24"/>
          <w:lang w:eastAsia="en-US"/>
        </w:rPr>
        <w:t>260428561329829</w:t>
      </w:r>
    </w:p>
    <w:p w:rsidR="00CA5E75" w:rsidRPr="00AB2413" w:rsidRDefault="00CA5E75" w:rsidP="00CA5E75">
      <w:pPr>
        <w:suppressAutoHyphens/>
        <w:spacing w:before="0" w:after="0"/>
        <w:rPr>
          <w:sz w:val="24"/>
          <w:szCs w:val="24"/>
          <w:lang w:eastAsia="en-US"/>
        </w:rPr>
      </w:pPr>
    </w:p>
    <w:p w:rsidR="00CA5E75" w:rsidRPr="00937244" w:rsidRDefault="00CA5E75" w:rsidP="00CA5E75">
      <w:pPr>
        <w:suppressAutoHyphens/>
        <w:spacing w:before="0" w:after="0"/>
        <w:rPr>
          <w:b/>
          <w:bCs/>
          <w:sz w:val="24"/>
          <w:szCs w:val="24"/>
          <w:lang w:eastAsia="en-US"/>
        </w:rPr>
      </w:pPr>
      <w:r w:rsidRPr="00AB2413">
        <w:rPr>
          <w:sz w:val="24"/>
          <w:szCs w:val="24"/>
          <w:lang w:eastAsia="en-US"/>
        </w:rPr>
        <w:t xml:space="preserve">Вскрытие конкурсных предложений состоится на портале государственных </w:t>
      </w:r>
      <w:r w:rsidRPr="00B8721B">
        <w:rPr>
          <w:sz w:val="24"/>
          <w:szCs w:val="24"/>
          <w:lang w:eastAsia="en-US"/>
        </w:rPr>
        <w:t xml:space="preserve">закупок </w:t>
      </w:r>
      <w:r>
        <w:rPr>
          <w:sz w:val="24"/>
          <w:szCs w:val="24"/>
          <w:lang w:eastAsia="en-US"/>
        </w:rPr>
        <w:t xml:space="preserve">                       </w:t>
      </w:r>
      <w:r w:rsidRPr="00457750">
        <w:rPr>
          <w:b/>
          <w:bCs/>
          <w:sz w:val="24"/>
          <w:szCs w:val="24"/>
          <w:lang w:eastAsia="en-US"/>
        </w:rPr>
        <w:t>1</w:t>
      </w:r>
      <w:r>
        <w:rPr>
          <w:b/>
          <w:bCs/>
          <w:sz w:val="24"/>
          <w:szCs w:val="24"/>
          <w:lang w:eastAsia="en-US"/>
        </w:rPr>
        <w:t>1</w:t>
      </w:r>
      <w:r w:rsidRPr="00457750">
        <w:rPr>
          <w:b/>
          <w:bCs/>
          <w:sz w:val="24"/>
          <w:szCs w:val="24"/>
          <w:lang w:eastAsia="en-US"/>
        </w:rPr>
        <w:t xml:space="preserve">:00 часов местного времени, </w:t>
      </w:r>
      <w:r>
        <w:rPr>
          <w:b/>
          <w:bCs/>
          <w:sz w:val="24"/>
          <w:szCs w:val="24"/>
          <w:lang w:eastAsia="en-US"/>
        </w:rPr>
        <w:t>22 ма</w:t>
      </w:r>
      <w:r w:rsidRPr="00457750">
        <w:rPr>
          <w:b/>
          <w:bCs/>
          <w:sz w:val="24"/>
          <w:szCs w:val="24"/>
          <w:lang w:eastAsia="en-US"/>
        </w:rPr>
        <w:t>я 2026 года.</w:t>
      </w:r>
      <w:bookmarkStart w:id="1" w:name="_GoBack"/>
      <w:bookmarkEnd w:id="1"/>
    </w:p>
    <w:p w:rsidR="00CA5E75" w:rsidRDefault="00CA5E75" w:rsidP="00CA5E75">
      <w:pPr>
        <w:suppressAutoHyphens/>
        <w:spacing w:before="0" w:after="0"/>
        <w:rPr>
          <w:sz w:val="24"/>
          <w:szCs w:val="24"/>
          <w:lang w:eastAsia="en-US"/>
        </w:rPr>
      </w:pPr>
    </w:p>
    <w:p w:rsidR="00CA5E75" w:rsidRPr="00AB2413" w:rsidRDefault="00CA5E75" w:rsidP="00CA5E75">
      <w:pPr>
        <w:suppressAutoHyphens/>
        <w:spacing w:before="0" w:after="0"/>
        <w:rPr>
          <w:sz w:val="24"/>
          <w:szCs w:val="24"/>
          <w:lang w:eastAsia="en-US"/>
        </w:rPr>
      </w:pPr>
    </w:p>
    <w:p w:rsidR="00CA5E75" w:rsidRPr="009736E6" w:rsidRDefault="00CA5E75" w:rsidP="00CA5E75">
      <w:pPr>
        <w:spacing w:before="0" w:after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Контактные данные для получения информации: </w:t>
      </w:r>
      <w:r w:rsidRPr="00F146D4">
        <w:rPr>
          <w:bCs/>
          <w:sz w:val="24"/>
          <w:szCs w:val="24"/>
        </w:rPr>
        <w:t>Министерство природных ресурсов, экологии и технического надзора</w:t>
      </w:r>
      <w:r w:rsidRPr="009736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КР</w:t>
      </w:r>
    </w:p>
    <w:p w:rsidR="00CA5E75" w:rsidRPr="00F146D4" w:rsidRDefault="00CA5E75" w:rsidP="00CA5E75">
      <w:pPr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proofErr w:type="spellStart"/>
      <w:r>
        <w:rPr>
          <w:sz w:val="24"/>
          <w:szCs w:val="24"/>
        </w:rPr>
        <w:t>Кыргызская</w:t>
      </w:r>
      <w:proofErr w:type="spellEnd"/>
      <w:r>
        <w:rPr>
          <w:sz w:val="24"/>
          <w:szCs w:val="24"/>
        </w:rPr>
        <w:t xml:space="preserve"> Республика, </w:t>
      </w:r>
      <w:proofErr w:type="spellStart"/>
      <w:r w:rsidRPr="00F146D4">
        <w:rPr>
          <w:sz w:val="24"/>
          <w:szCs w:val="24"/>
        </w:rPr>
        <w:t>г.Бишкек</w:t>
      </w:r>
      <w:proofErr w:type="spellEnd"/>
      <w:r w:rsidRPr="00F146D4">
        <w:rPr>
          <w:sz w:val="24"/>
          <w:szCs w:val="24"/>
        </w:rPr>
        <w:t xml:space="preserve">, Бульвар </w:t>
      </w:r>
      <w:proofErr w:type="spellStart"/>
      <w:r w:rsidRPr="00F146D4">
        <w:rPr>
          <w:sz w:val="24"/>
          <w:szCs w:val="24"/>
        </w:rPr>
        <w:t>Эркиндик</w:t>
      </w:r>
      <w:proofErr w:type="spellEnd"/>
      <w:r w:rsidRPr="00F146D4">
        <w:rPr>
          <w:sz w:val="24"/>
          <w:szCs w:val="24"/>
        </w:rPr>
        <w:t>, 2, кабинет 1</w:t>
      </w:r>
      <w:r>
        <w:rPr>
          <w:sz w:val="24"/>
          <w:szCs w:val="24"/>
          <w:lang w:val="ru-KG"/>
        </w:rPr>
        <w:t>1</w:t>
      </w:r>
      <w:r>
        <w:rPr>
          <w:sz w:val="24"/>
          <w:szCs w:val="24"/>
        </w:rPr>
        <w:t>5</w:t>
      </w:r>
      <w:r w:rsidRPr="00F146D4">
        <w:rPr>
          <w:sz w:val="24"/>
          <w:szCs w:val="24"/>
        </w:rPr>
        <w:t xml:space="preserve"> или выслать</w:t>
      </w:r>
    </w:p>
    <w:p w:rsidR="00CA5E75" w:rsidRPr="005165B8" w:rsidRDefault="00CA5E75" w:rsidP="00CA5E75">
      <w:pPr>
        <w:spacing w:before="0" w:after="0"/>
        <w:jc w:val="left"/>
        <w:rPr>
          <w:rStyle w:val="a3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>э</w:t>
      </w:r>
      <w:r w:rsidRPr="00F146D4">
        <w:rPr>
          <w:sz w:val="24"/>
          <w:szCs w:val="24"/>
        </w:rPr>
        <w:t>л</w:t>
      </w:r>
      <w:r>
        <w:rPr>
          <w:sz w:val="24"/>
          <w:szCs w:val="24"/>
        </w:rPr>
        <w:t>ектронный</w:t>
      </w:r>
      <w:r w:rsidRPr="00F146D4">
        <w:rPr>
          <w:sz w:val="24"/>
          <w:szCs w:val="24"/>
        </w:rPr>
        <w:t xml:space="preserve"> адрес: </w:t>
      </w:r>
      <w:hyperlink r:id="rId7" w:history="1">
        <w:r w:rsidRPr="002120E5">
          <w:rPr>
            <w:rStyle w:val="a3"/>
            <w:sz w:val="24"/>
            <w:szCs w:val="24"/>
            <w:lang w:val="en-US"/>
          </w:rPr>
          <w:t>aqip</w:t>
        </w:r>
        <w:r w:rsidRPr="002120E5">
          <w:rPr>
            <w:rStyle w:val="a3"/>
            <w:sz w:val="24"/>
            <w:szCs w:val="24"/>
          </w:rPr>
          <w:t>.</w:t>
        </w:r>
        <w:r w:rsidRPr="002120E5">
          <w:rPr>
            <w:rStyle w:val="a3"/>
            <w:sz w:val="24"/>
            <w:szCs w:val="24"/>
            <w:lang w:val="en-US"/>
          </w:rPr>
          <w:t>procur</w:t>
        </w:r>
        <w:r w:rsidRPr="002120E5">
          <w:rPr>
            <w:rStyle w:val="a3"/>
            <w:sz w:val="24"/>
            <w:szCs w:val="24"/>
          </w:rPr>
          <w:t>@</w:t>
        </w:r>
        <w:r w:rsidRPr="002120E5">
          <w:rPr>
            <w:rStyle w:val="a3"/>
            <w:sz w:val="24"/>
            <w:szCs w:val="24"/>
            <w:lang w:val="en-US"/>
          </w:rPr>
          <w:t>gmail</w:t>
        </w:r>
        <w:r w:rsidRPr="002120E5">
          <w:rPr>
            <w:rStyle w:val="a3"/>
            <w:sz w:val="24"/>
            <w:szCs w:val="24"/>
          </w:rPr>
          <w:t>.</w:t>
        </w:r>
        <w:r w:rsidRPr="002120E5">
          <w:rPr>
            <w:rStyle w:val="a3"/>
            <w:sz w:val="24"/>
            <w:szCs w:val="24"/>
            <w:lang w:val="en-US"/>
          </w:rPr>
          <w:t>com</w:t>
        </w:r>
      </w:hyperlink>
      <w:r>
        <w:rPr>
          <w:sz w:val="24"/>
          <w:szCs w:val="24"/>
        </w:rPr>
        <w:t xml:space="preserve"> </w:t>
      </w: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CA5E75" w:rsidRDefault="00CA5E75" w:rsidP="00CA5E75"/>
    <w:p w:rsidR="00226FC3" w:rsidRPr="00CA5E75" w:rsidRDefault="0011512A"/>
    <w:sectPr w:rsidR="00226FC3" w:rsidRPr="00CA5E75" w:rsidSect="00CA5E75">
      <w:pgSz w:w="12240" w:h="15840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75"/>
    <w:rsid w:val="0011512A"/>
    <w:rsid w:val="006852DB"/>
    <w:rsid w:val="00CA5E75"/>
    <w:rsid w:val="00E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4063"/>
  <w15:chartTrackingRefBased/>
  <w15:docId w15:val="{3DD1CEC8-293E-4D7A-8E3D-88FC45BF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E75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5E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qip.procu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.okmot.kg/sopp/view/orders/lists.xhtml" TargetMode="External"/><Relationship Id="rId5" Type="http://schemas.openxmlformats.org/officeDocument/2006/relationships/hyperlink" Target="http://zakupki.gov.kg/popp/view/order/view.xhtml?id=561329829" TargetMode="External"/><Relationship Id="rId4" Type="http://schemas.openxmlformats.org/officeDocument/2006/relationships/hyperlink" Target="https://proc.okmot.kg/sopp/view/orders/lists.x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Асейинова Сейдана</dc:creator>
  <cp:keywords/>
  <dc:description/>
  <cp:lastModifiedBy>Асейинова Сейдана</cp:lastModifiedBy>
  <cp:revision>2</cp:revision>
  <dcterms:created xsi:type="dcterms:W3CDTF">2026-04-28T11:09:00Z</dcterms:created>
  <dcterms:modified xsi:type="dcterms:W3CDTF">2026-04-28T11:09:00Z</dcterms:modified>
</cp:coreProperties>
</file>