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EEAF" w14:textId="77777777" w:rsidR="00AE5A98" w:rsidRDefault="00AE5A98">
      <w:pPr>
        <w:pStyle w:val="a4"/>
        <w:jc w:val="right"/>
        <w:rPr>
          <w:b/>
          <w:lang w:val="ky-KG"/>
        </w:rPr>
      </w:pPr>
    </w:p>
    <w:p w14:paraId="12E7A165" w14:textId="77777777" w:rsidR="00AE5A98" w:rsidRDefault="00AE5A98">
      <w:pPr>
        <w:pStyle w:val="a4"/>
        <w:jc w:val="center"/>
        <w:rPr>
          <w:b/>
          <w:lang w:val="ky-KG"/>
        </w:rPr>
      </w:pPr>
    </w:p>
    <w:p w14:paraId="5B274FDE" w14:textId="77777777" w:rsidR="00AE5A98" w:rsidRDefault="00AE5A98">
      <w:pPr>
        <w:pStyle w:val="a4"/>
        <w:jc w:val="center"/>
        <w:rPr>
          <w:b/>
          <w:lang w:val="ky-KG"/>
        </w:rPr>
      </w:pPr>
    </w:p>
    <w:p w14:paraId="0E2FEFFD" w14:textId="77777777" w:rsidR="00AE5A98" w:rsidRDefault="00AE5A98">
      <w:pPr>
        <w:pStyle w:val="a4"/>
        <w:jc w:val="center"/>
        <w:rPr>
          <w:b/>
          <w:lang w:val="ky-KG"/>
        </w:rPr>
      </w:pPr>
    </w:p>
    <w:p w14:paraId="60166572" w14:textId="77777777" w:rsidR="00AE5A98" w:rsidRDefault="00065232">
      <w:pPr>
        <w:pStyle w:val="a4"/>
        <w:jc w:val="center"/>
        <w:rPr>
          <w:lang w:val="ky-KG"/>
        </w:rPr>
      </w:pPr>
      <w:r>
        <w:rPr>
          <w:b/>
          <w:lang w:val="ky-KG"/>
        </w:rPr>
        <w:t>Кыргыз Республикасынын Жаратылыш ресурстары, экология жана техникалык көзөмөл министрлигинин Талас регионалдык башкармалыгы</w:t>
      </w:r>
      <w:r>
        <w:rPr>
          <w:lang w:val="ky-KG"/>
        </w:rPr>
        <w:t xml:space="preserve">  </w:t>
      </w:r>
    </w:p>
    <w:p w14:paraId="563EAA84" w14:textId="55DC0579" w:rsidR="00AE5A98" w:rsidRDefault="00065232">
      <w:pPr>
        <w:pStyle w:val="a4"/>
        <w:jc w:val="center"/>
        <w:rPr>
          <w:b/>
          <w:lang w:val="ky-KG"/>
        </w:rPr>
      </w:pPr>
      <w:hyperlink r:id="rId7" w:history="1">
        <w:r>
          <w:rPr>
            <w:b/>
            <w:lang w:val="ky-KG"/>
          </w:rPr>
          <w:t xml:space="preserve"> Кыргыз Республикасынын «Мамлекеттик жарандык кызмат жана муниципалдык кызмат жөнүндө» мыйзамынын негизинде </w:t>
        </w:r>
        <w:r>
          <w:rPr>
            <w:b/>
            <w:u w:val="single"/>
            <w:lang w:val="ky-KG"/>
          </w:rPr>
          <w:t xml:space="preserve"> улук </w:t>
        </w:r>
        <w:r>
          <w:rPr>
            <w:b/>
            <w:lang w:val="ky-KG"/>
          </w:rPr>
          <w:t xml:space="preserve"> кызмат орундарынын топторуна кадрлар резервине киргизүү үчүн ачык </w:t>
        </w:r>
        <w:r w:rsidR="0066375D">
          <w:rPr>
            <w:b/>
            <w:lang w:val="ky-KG"/>
          </w:rPr>
          <w:t>сынак</w:t>
        </w:r>
        <w:r>
          <w:rPr>
            <w:b/>
            <w:lang w:val="ky-KG"/>
          </w:rPr>
          <w:t xml:space="preserve"> жарыялайт</w:t>
        </w:r>
      </w:hyperlink>
    </w:p>
    <w:p w14:paraId="3D207D91" w14:textId="77777777" w:rsidR="00AE5A98" w:rsidRDefault="00AE5A98">
      <w:pPr>
        <w:pStyle w:val="a4"/>
        <w:jc w:val="center"/>
        <w:rPr>
          <w:b/>
          <w:lang w:val="ky-KG"/>
        </w:rPr>
      </w:pPr>
    </w:p>
    <w:p w14:paraId="227E07EF" w14:textId="77777777" w:rsidR="00AE5A98" w:rsidRDefault="00AE5A98">
      <w:pPr>
        <w:pStyle w:val="a4"/>
        <w:jc w:val="center"/>
        <w:rPr>
          <w:b/>
          <w:color w:val="000000" w:themeColor="text1"/>
          <w:lang w:val="ky-KG"/>
        </w:rPr>
      </w:pPr>
    </w:p>
    <w:p w14:paraId="580310A6" w14:textId="17FC9468" w:rsidR="00AE5A98" w:rsidRDefault="00065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themeColor="text1"/>
          <w:sz w:val="24"/>
          <w:szCs w:val="24"/>
          <w:lang w:val="ky-KG"/>
        </w:rPr>
      </w:pPr>
      <w:r>
        <w:rPr>
          <w:rFonts w:ascii="Times New Roman" w:hAnsi="Times New Roman"/>
          <w:b/>
          <w:color w:val="000000" w:themeColor="text1"/>
          <w:sz w:val="24"/>
          <w:szCs w:val="24"/>
          <w:lang w:val="ky-KG"/>
        </w:rPr>
        <w:t xml:space="preserve">Талас регионалдык башкармалыгынын  кадрлар резервине </w:t>
      </w:r>
      <w:r w:rsidR="0066375D">
        <w:rPr>
          <w:rFonts w:ascii="Times New Roman" w:hAnsi="Times New Roman"/>
          <w:b/>
          <w:color w:val="000000" w:themeColor="text1"/>
          <w:sz w:val="24"/>
          <w:szCs w:val="24"/>
          <w:lang w:val="ky-KG"/>
        </w:rPr>
        <w:t>сынак</w:t>
      </w:r>
      <w:r>
        <w:rPr>
          <w:rFonts w:ascii="Times New Roman" w:hAnsi="Times New Roman"/>
          <w:b/>
          <w:color w:val="000000" w:themeColor="text1"/>
          <w:sz w:val="24"/>
          <w:szCs w:val="24"/>
          <w:lang w:val="ky-KG"/>
        </w:rPr>
        <w:t xml:space="preserve"> төмөнкүдөй өткөрүлөт:</w:t>
      </w:r>
    </w:p>
    <w:p w14:paraId="08A28C52" w14:textId="77777777" w:rsidR="00AE5A98" w:rsidRDefault="00065232">
      <w:pPr>
        <w:pStyle w:val="HTML"/>
        <w:spacing w:line="276" w:lineRule="auto"/>
        <w:jc w:val="both"/>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 бош административдик мамлекеттик кызмат орундарынын </w:t>
      </w:r>
      <w:r>
        <w:rPr>
          <w:rStyle w:val="y2iqfc"/>
          <w:rFonts w:ascii="Times New Roman" w:hAnsi="Times New Roman" w:cs="Times New Roman"/>
          <w:b/>
          <w:color w:val="000000" w:themeColor="text1"/>
          <w:sz w:val="24"/>
          <w:szCs w:val="24"/>
          <w:lang w:val="ky-KG"/>
        </w:rPr>
        <w:t>улук тобун (</w:t>
      </w:r>
      <w:r>
        <w:rPr>
          <w:rFonts w:ascii="Times New Roman" w:hAnsi="Times New Roman" w:cs="Times New Roman"/>
          <w:b/>
          <w:sz w:val="24"/>
          <w:szCs w:val="24"/>
          <w:lang w:val="ky-KG"/>
        </w:rPr>
        <w:t>экология жана жаратылыш пайдалануу багыты боюнча</w:t>
      </w:r>
      <w:r>
        <w:rPr>
          <w:rStyle w:val="y2iqfc"/>
          <w:rFonts w:ascii="Times New Roman" w:hAnsi="Times New Roman" w:cs="Times New Roman"/>
          <w:b/>
          <w:color w:val="000000" w:themeColor="text1"/>
          <w:sz w:val="24"/>
          <w:szCs w:val="24"/>
          <w:lang w:val="ky-KG"/>
        </w:rPr>
        <w:t>)</w:t>
      </w:r>
      <w:r>
        <w:rPr>
          <w:rStyle w:val="y2iqfc"/>
          <w:rFonts w:ascii="Times New Roman" w:hAnsi="Times New Roman" w:cs="Times New Roman"/>
          <w:color w:val="000000" w:themeColor="text1"/>
          <w:sz w:val="24"/>
          <w:szCs w:val="24"/>
          <w:lang w:val="ky-KG"/>
        </w:rPr>
        <w:t xml:space="preserve"> ээлөөгө;</w:t>
      </w:r>
    </w:p>
    <w:p w14:paraId="5EEDDB5C" w14:textId="77777777" w:rsidR="00AE5A98" w:rsidRDefault="00AE5A98">
      <w:pPr>
        <w:pStyle w:val="HTML"/>
        <w:spacing w:line="276" w:lineRule="auto"/>
        <w:jc w:val="both"/>
        <w:rPr>
          <w:rFonts w:ascii="Times New Roman" w:hAnsi="Times New Roman" w:cs="Times New Roman"/>
          <w:color w:val="000000" w:themeColor="text1"/>
          <w:sz w:val="24"/>
          <w:szCs w:val="24"/>
          <w:lang w:val="ky-KG"/>
        </w:rPr>
      </w:pPr>
    </w:p>
    <w:p w14:paraId="660553C0" w14:textId="77777777" w:rsidR="00AE5A98" w:rsidRDefault="00AE5A98">
      <w:pPr>
        <w:pStyle w:val="HTML"/>
        <w:shd w:val="clear" w:color="auto" w:fill="F8F9FA"/>
        <w:spacing w:line="276" w:lineRule="auto"/>
        <w:jc w:val="both"/>
        <w:rPr>
          <w:rFonts w:ascii="Times New Roman" w:hAnsi="Times New Roman" w:cs="Times New Roman"/>
          <w:sz w:val="24"/>
          <w:szCs w:val="24"/>
          <w:lang w:val="ky-KG"/>
        </w:rPr>
      </w:pPr>
    </w:p>
    <w:p w14:paraId="756AEC33" w14:textId="77777777" w:rsidR="00AE5A98" w:rsidRDefault="00065232">
      <w:pPr>
        <w:pStyle w:val="HTML"/>
        <w:spacing w:line="276" w:lineRule="auto"/>
        <w:jc w:val="both"/>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Кадрлар резервине киргизүү үчүн талапкерлер төмөнкү квалификациялык талаптарга шайкеш келиши керек:</w:t>
      </w:r>
    </w:p>
    <w:p w14:paraId="21F45F9C" w14:textId="3812EAC0" w:rsidR="00AE5A98" w:rsidRDefault="00065232">
      <w:pPr>
        <w:pStyle w:val="HTML"/>
        <w:spacing w:line="276" w:lineRule="auto"/>
        <w:ind w:left="142"/>
        <w:jc w:val="both"/>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1) </w:t>
      </w:r>
      <w:r>
        <w:rPr>
          <w:rFonts w:ascii="Times New Roman" w:hAnsi="Times New Roman" w:cs="Times New Roman"/>
          <w:color w:val="000000" w:themeColor="text1"/>
          <w:sz w:val="24"/>
          <w:szCs w:val="24"/>
          <w:lang w:val="ky-KG"/>
        </w:rPr>
        <w:t>Кыргыз Республикасынын жараны болууга;</w:t>
      </w:r>
    </w:p>
    <w:p w14:paraId="3704998C" w14:textId="77777777" w:rsidR="00AE5A98" w:rsidRDefault="00065232">
      <w:pPr>
        <w:pStyle w:val="HTML"/>
        <w:spacing w:line="276" w:lineRule="auto"/>
        <w:ind w:left="142"/>
        <w:jc w:val="both"/>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2) </w:t>
      </w:r>
      <w:r>
        <w:rPr>
          <w:rFonts w:ascii="Times New Roman" w:hAnsi="Times New Roman" w:cs="Times New Roman"/>
          <w:color w:val="000000" w:themeColor="text1"/>
          <w:sz w:val="24"/>
          <w:szCs w:val="24"/>
          <w:lang w:val="ky-KG"/>
        </w:rPr>
        <w:t>21 жаштан жаш болбоого</w:t>
      </w:r>
      <w:r>
        <w:rPr>
          <w:rStyle w:val="y2iqfc"/>
          <w:rFonts w:ascii="Times New Roman" w:hAnsi="Times New Roman" w:cs="Times New Roman"/>
          <w:color w:val="000000" w:themeColor="text1"/>
          <w:sz w:val="24"/>
          <w:szCs w:val="24"/>
          <w:lang w:val="ky-KG"/>
        </w:rPr>
        <w:t>;</w:t>
      </w:r>
    </w:p>
    <w:p w14:paraId="46835A57" w14:textId="77777777" w:rsidR="00AE5A98" w:rsidRDefault="00065232">
      <w:pPr>
        <w:pStyle w:val="HTML"/>
        <w:spacing w:line="276" w:lineRule="auto"/>
        <w:ind w:left="142"/>
        <w:jc w:val="both"/>
        <w:rPr>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3) </w:t>
      </w:r>
      <w:r>
        <w:rPr>
          <w:rFonts w:ascii="Times New Roman" w:hAnsi="Times New Roman" w:cs="Times New Roman"/>
          <w:color w:val="000000" w:themeColor="text1"/>
          <w:sz w:val="24"/>
          <w:szCs w:val="24"/>
          <w:lang w:val="ky-KG"/>
        </w:rPr>
        <w:t>мыйзамдарда белгиленген квалификациялык талаптарга ылайык келүүгө.</w:t>
      </w:r>
    </w:p>
    <w:p w14:paraId="382D8436" w14:textId="77777777" w:rsidR="00AE5A98" w:rsidRDefault="00AE5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4535E5D5" w14:textId="77777777" w:rsidR="00AE5A98" w:rsidRDefault="00AE5A98">
      <w:pPr>
        <w:tabs>
          <w:tab w:val="left" w:pos="284"/>
        </w:tabs>
        <w:spacing w:after="0" w:line="240" w:lineRule="auto"/>
        <w:jc w:val="both"/>
        <w:rPr>
          <w:rFonts w:ascii="Times New Roman" w:hAnsi="Times New Roman"/>
          <w:sz w:val="24"/>
          <w:szCs w:val="24"/>
        </w:rPr>
      </w:pPr>
    </w:p>
    <w:p w14:paraId="3FBEEA88" w14:textId="77777777" w:rsidR="00AE5A98" w:rsidRDefault="00AE5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1A382831" w14:textId="77777777" w:rsidR="00AE5A98" w:rsidRDefault="00065232">
      <w:pPr>
        <w:pStyle w:val="HTML"/>
        <w:shd w:val="clear" w:color="auto" w:fill="F8F9FA"/>
        <w:spacing w:line="276" w:lineRule="auto"/>
        <w:jc w:val="both"/>
        <w:rPr>
          <w:rStyle w:val="y2iqfc"/>
          <w:rFonts w:ascii="Times New Roman" w:hAnsi="Times New Roman" w:cs="Times New Roman"/>
          <w:b/>
          <w:color w:val="000000" w:themeColor="text1"/>
          <w:sz w:val="24"/>
          <w:szCs w:val="24"/>
          <w:lang w:val="ky-KG"/>
        </w:rPr>
      </w:pPr>
      <w:r>
        <w:rPr>
          <w:rStyle w:val="y2iqfc"/>
          <w:rFonts w:ascii="Times New Roman" w:hAnsi="Times New Roman" w:cs="Times New Roman"/>
          <w:b/>
          <w:color w:val="000000" w:themeColor="text1"/>
          <w:sz w:val="24"/>
          <w:szCs w:val="24"/>
          <w:lang w:val="ky-KG"/>
        </w:rPr>
        <w:t>1) Административдик кызмат орундарынын улук тобу (</w:t>
      </w:r>
      <w:r>
        <w:rPr>
          <w:rFonts w:ascii="Times New Roman" w:hAnsi="Times New Roman" w:cs="Times New Roman"/>
          <w:b/>
          <w:sz w:val="24"/>
          <w:szCs w:val="24"/>
          <w:lang w:val="ky-KG"/>
        </w:rPr>
        <w:t xml:space="preserve"> экологиялык экспертиза жана аналитика багыты боюнча</w:t>
      </w:r>
      <w:r>
        <w:rPr>
          <w:rStyle w:val="y2iqfc"/>
          <w:rFonts w:ascii="Times New Roman" w:hAnsi="Times New Roman" w:cs="Times New Roman"/>
          <w:b/>
          <w:color w:val="000000" w:themeColor="text1"/>
          <w:sz w:val="24"/>
          <w:szCs w:val="24"/>
          <w:lang w:val="ky-KG"/>
        </w:rPr>
        <w:t>) үчүн:</w:t>
      </w:r>
    </w:p>
    <w:p w14:paraId="776AAFE5" w14:textId="21F034F4" w:rsidR="00AE5A98" w:rsidRDefault="00065232" w:rsidP="0066375D">
      <w:pPr>
        <w:pStyle w:val="tkZagolovok2"/>
        <w:spacing w:before="0" w:after="0"/>
        <w:ind w:left="0"/>
        <w:jc w:val="both"/>
        <w:rPr>
          <w:rStyle w:val="y2iqfc"/>
          <w:rFonts w:ascii="Times New Roman" w:hAnsi="Times New Roman" w:cs="Times New Roman"/>
          <w:b w:val="0"/>
          <w:color w:val="000000" w:themeColor="text1"/>
          <w:lang w:val="ky-KG"/>
        </w:rPr>
      </w:pPr>
      <w:r>
        <w:rPr>
          <w:rStyle w:val="y2iqfc"/>
          <w:rFonts w:ascii="Times New Roman" w:hAnsi="Times New Roman" w:cs="Times New Roman"/>
          <w:color w:val="000000" w:themeColor="text1"/>
          <w:lang w:val="ky-KG"/>
        </w:rPr>
        <w:t>–</w:t>
      </w:r>
      <w:r>
        <w:rPr>
          <w:rFonts w:ascii="Times New Roman" w:hAnsi="Times New Roman" w:cs="Times New Roman"/>
          <w:b w:val="0"/>
          <w:lang w:val="ky-KG"/>
        </w:rPr>
        <w:t xml:space="preserve"> жараталыш</w:t>
      </w:r>
      <w:r>
        <w:rPr>
          <w:rFonts w:ascii="Times New Roman" w:hAnsi="Times New Roman" w:cs="Times New Roman"/>
          <w:b w:val="0"/>
          <w:color w:val="000000" w:themeColor="text1"/>
          <w:lang w:val="ky-KG"/>
        </w:rPr>
        <w:t xml:space="preserve"> колдонуу жана экология, токой иштери жана ландшафтык курулуш, тоо иштери, биология, геология жана техносфералык коопсуздук</w:t>
      </w:r>
      <w:r w:rsidR="0066375D">
        <w:rPr>
          <w:rFonts w:ascii="Times New Roman" w:hAnsi="Times New Roman" w:cs="Times New Roman"/>
          <w:b w:val="0"/>
          <w:color w:val="000000" w:themeColor="text1"/>
          <w:lang w:val="ky-KG"/>
        </w:rPr>
        <w:t xml:space="preserve">, экономика жана башкаруу тармагындагы </w:t>
      </w:r>
      <w:r>
        <w:rPr>
          <w:rFonts w:ascii="Times New Roman" w:hAnsi="Times New Roman" w:cs="Times New Roman"/>
          <w:b w:val="0"/>
          <w:color w:val="000000" w:themeColor="text1"/>
          <w:lang w:val="ky-KG"/>
        </w:rPr>
        <w:t>жана юриспуденция жаатындагы  жогорку билим</w:t>
      </w:r>
      <w:r>
        <w:rPr>
          <w:rStyle w:val="y2iqfc"/>
          <w:rFonts w:ascii="Times New Roman" w:hAnsi="Times New Roman" w:cs="Times New Roman"/>
          <w:color w:val="000000" w:themeColor="text1"/>
          <w:lang w:val="ky-KG"/>
        </w:rPr>
        <w:t>.</w:t>
      </w:r>
    </w:p>
    <w:p w14:paraId="52EAEB10" w14:textId="77777777" w:rsidR="00AE5A98" w:rsidRDefault="00065232">
      <w:pPr>
        <w:pStyle w:val="HTML"/>
        <w:shd w:val="clear" w:color="auto" w:fill="F8F9FA"/>
        <w:spacing w:line="276" w:lineRule="auto"/>
        <w:jc w:val="both"/>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 </w:t>
      </w:r>
      <w:r>
        <w:rPr>
          <w:rFonts w:ascii="Times New Roman" w:hAnsi="Times New Roman" w:cs="Times New Roman"/>
          <w:sz w:val="24"/>
          <w:szCs w:val="24"/>
          <w:lang w:val="ky-KG"/>
        </w:rPr>
        <w:t>мамлекеттик жана/же муниципалдык кызматтагы жыйынды стажы 1 жылдан кем эмес же болбосо тиешелүү кесиптик чөйрөдө 3 жылдан кем эмес иш стажы;</w:t>
      </w:r>
    </w:p>
    <w:p w14:paraId="19489CDB" w14:textId="77777777" w:rsidR="00AE5A98" w:rsidRDefault="00AE5A98">
      <w:pPr>
        <w:pStyle w:val="HTML"/>
        <w:shd w:val="clear" w:color="auto" w:fill="F8F9FA"/>
        <w:spacing w:line="276" w:lineRule="auto"/>
        <w:jc w:val="both"/>
        <w:rPr>
          <w:rStyle w:val="y2iqfc"/>
          <w:rFonts w:ascii="Times New Roman" w:hAnsi="Times New Roman" w:cs="Times New Roman"/>
          <w:color w:val="000000" w:themeColor="text1"/>
          <w:sz w:val="24"/>
          <w:szCs w:val="24"/>
          <w:lang w:val="ky-KG"/>
        </w:rPr>
      </w:pPr>
    </w:p>
    <w:p w14:paraId="11B64172" w14:textId="77777777" w:rsidR="00AE5A98" w:rsidRDefault="00065232">
      <w:pPr>
        <w:pStyle w:val="HTML"/>
        <w:shd w:val="clear" w:color="auto" w:fill="F8F9FA"/>
        <w:spacing w:line="276" w:lineRule="auto"/>
        <w:jc w:val="both"/>
        <w:rPr>
          <w:rStyle w:val="y2iqfc"/>
          <w:rFonts w:ascii="Times New Roman" w:hAnsi="Times New Roman" w:cs="Times New Roman"/>
          <w:color w:val="000000" w:themeColor="text1"/>
          <w:sz w:val="24"/>
          <w:szCs w:val="24"/>
          <w:lang w:val="ky-KG"/>
        </w:rPr>
      </w:pPr>
      <w:r>
        <w:rPr>
          <w:rStyle w:val="y2iqfc"/>
          <w:rFonts w:ascii="Times New Roman" w:hAnsi="Times New Roman" w:cs="Times New Roman"/>
          <w:b/>
          <w:color w:val="000000" w:themeColor="text1"/>
          <w:sz w:val="24"/>
          <w:szCs w:val="24"/>
          <w:lang w:val="ky-KG"/>
        </w:rPr>
        <w:t>– негизги тест үчүн</w:t>
      </w:r>
      <w:r>
        <w:rPr>
          <w:rStyle w:val="y2iqfc"/>
          <w:rFonts w:ascii="Times New Roman" w:hAnsi="Times New Roman" w:cs="Times New Roman"/>
          <w:color w:val="000000" w:themeColor="text1"/>
          <w:sz w:val="24"/>
          <w:szCs w:val="24"/>
          <w:lang w:val="ky-KG"/>
        </w:rPr>
        <w:t xml:space="preserve"> төмөнкү ченемдик укуктук актыларды милдеттүү түрдө билүү:</w:t>
      </w:r>
    </w:p>
    <w:p w14:paraId="17F97B9F"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 Кыргыз Республикасынын Конституциясы;</w:t>
      </w:r>
    </w:p>
    <w:p w14:paraId="590847FF"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 Кыргыз Республикасынын "</w:t>
      </w:r>
      <w:r>
        <w:rPr>
          <w:rFonts w:ascii="Times New Roman" w:hAnsi="Times New Roman"/>
          <w:bCs/>
          <w:color w:val="000000" w:themeColor="text1"/>
          <w:spacing w:val="5"/>
          <w:sz w:val="24"/>
          <w:szCs w:val="24"/>
          <w:shd w:val="clear" w:color="auto" w:fill="FFFFFF"/>
          <w:lang w:val="ky-KG"/>
        </w:rPr>
        <w:t>Жарандардын кайрылууларын кароо тартиби жөнүндө</w:t>
      </w:r>
      <w:r>
        <w:rPr>
          <w:rFonts w:ascii="Times New Roman" w:hAnsi="Times New Roman"/>
          <w:color w:val="000000" w:themeColor="text1"/>
          <w:sz w:val="24"/>
          <w:szCs w:val="24"/>
          <w:lang w:val="ky-KG"/>
        </w:rPr>
        <w:t xml:space="preserve"> " Мыйзамы;</w:t>
      </w:r>
    </w:p>
    <w:p w14:paraId="2DBED52F"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 Кыргыз Республикасынын "Мамлекеттик жарандык кызмат жана муниципалдык кызмат жөнүндө" Мыйзамы;</w:t>
      </w:r>
    </w:p>
    <w:p w14:paraId="0D0533DC"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4) Кыргыз Республикасынын "Кыргыз Республикасынын ченемдик укуктук актылары жөнүндө" Мыйзамы;</w:t>
      </w:r>
    </w:p>
    <w:p w14:paraId="1BA332DA"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5) "</w:t>
      </w:r>
      <w:r>
        <w:rPr>
          <w:rFonts w:ascii="Times New Roman" w:hAnsi="Times New Roman"/>
          <w:bCs/>
          <w:color w:val="000000" w:themeColor="text1"/>
          <w:spacing w:val="5"/>
          <w:sz w:val="24"/>
          <w:szCs w:val="24"/>
          <w:shd w:val="clear" w:color="auto" w:fill="FFFFFF"/>
          <w:lang w:val="ky-KG"/>
        </w:rPr>
        <w:t xml:space="preserve"> Коррупцияга каршы аракеттенүү жөнүндө</w:t>
      </w:r>
      <w:r>
        <w:rPr>
          <w:rFonts w:ascii="Times New Roman" w:hAnsi="Times New Roman"/>
          <w:color w:val="000000" w:themeColor="text1"/>
          <w:sz w:val="24"/>
          <w:szCs w:val="24"/>
          <w:lang w:val="ky-KG"/>
        </w:rPr>
        <w:t>" Кыргыз Республикасынын Мыйзамы;</w:t>
      </w:r>
    </w:p>
    <w:p w14:paraId="5EE283F3"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6) 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14:paraId="32ECE84E"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7) “Электрондук башкаруу жөнүндө” Кыргыз Республикасынын мыйзамы.</w:t>
      </w:r>
    </w:p>
    <w:p w14:paraId="4C64BCC1" w14:textId="77777777" w:rsidR="0057593F" w:rsidRDefault="005759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olor w:val="000000" w:themeColor="text1"/>
          <w:sz w:val="24"/>
          <w:szCs w:val="24"/>
          <w:lang w:val="ky-KG"/>
        </w:rPr>
      </w:pPr>
    </w:p>
    <w:p w14:paraId="49A7F903" w14:textId="77777777" w:rsidR="0057593F" w:rsidRDefault="005759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olor w:val="000000" w:themeColor="text1"/>
          <w:sz w:val="24"/>
          <w:szCs w:val="24"/>
          <w:lang w:val="ky-KG"/>
        </w:rPr>
      </w:pPr>
    </w:p>
    <w:p w14:paraId="0746B629" w14:textId="77777777" w:rsidR="0057593F" w:rsidRDefault="005759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olor w:val="000000" w:themeColor="text1"/>
          <w:sz w:val="24"/>
          <w:szCs w:val="24"/>
          <w:lang w:val="ky-KG"/>
        </w:rPr>
      </w:pPr>
    </w:p>
    <w:p w14:paraId="4598C8CF" w14:textId="4C08C3A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olor w:val="202124"/>
          <w:sz w:val="42"/>
          <w:szCs w:val="42"/>
          <w:lang w:val="ky-KG"/>
        </w:rPr>
      </w:pPr>
      <w:r>
        <w:rPr>
          <w:rFonts w:ascii="Times New Roman" w:hAnsi="Times New Roman"/>
          <w:color w:val="000000" w:themeColor="text1"/>
          <w:sz w:val="24"/>
          <w:szCs w:val="24"/>
          <w:lang w:val="ky-KG"/>
        </w:rPr>
        <w:t xml:space="preserve">– </w:t>
      </w:r>
      <w:r>
        <w:rPr>
          <w:rFonts w:ascii="Times New Roman" w:hAnsi="Times New Roman"/>
          <w:b/>
          <w:color w:val="000000" w:themeColor="text1"/>
          <w:sz w:val="24"/>
          <w:szCs w:val="24"/>
          <w:lang w:val="ky-KG"/>
        </w:rPr>
        <w:t>предметтик тест үчүн</w:t>
      </w:r>
      <w:r>
        <w:rPr>
          <w:rFonts w:ascii="Times New Roman" w:hAnsi="Times New Roman"/>
          <w:color w:val="000000" w:themeColor="text1"/>
          <w:sz w:val="24"/>
          <w:szCs w:val="24"/>
          <w:lang w:val="ky-KG"/>
        </w:rPr>
        <w:t xml:space="preserve"> төмөнкү</w:t>
      </w:r>
      <w:r>
        <w:rPr>
          <w:rFonts w:ascii="Times New Roman" w:hAnsi="Times New Roman"/>
          <w:color w:val="000000" w:themeColor="text1"/>
          <w:sz w:val="42"/>
          <w:szCs w:val="42"/>
          <w:lang w:val="ky-KG"/>
        </w:rPr>
        <w:t xml:space="preserve"> </w:t>
      </w:r>
      <w:r>
        <w:rPr>
          <w:rStyle w:val="y2iqfc"/>
          <w:rFonts w:ascii="Times New Roman" w:hAnsi="Times New Roman"/>
          <w:color w:val="000000" w:themeColor="text1"/>
          <w:sz w:val="24"/>
          <w:szCs w:val="24"/>
          <w:lang w:val="ky-KG"/>
        </w:rPr>
        <w:t>ченемдик укуктук актыларды милдеттүү түрдө билүү</w:t>
      </w:r>
      <w:r>
        <w:rPr>
          <w:rFonts w:ascii="Times New Roman" w:hAnsi="Times New Roman"/>
          <w:color w:val="202124"/>
          <w:sz w:val="24"/>
          <w:szCs w:val="24"/>
          <w:lang w:val="ky-KG"/>
        </w:rPr>
        <w:t>:</w:t>
      </w:r>
    </w:p>
    <w:p w14:paraId="115C8A30"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Жер кодексин;</w:t>
      </w:r>
    </w:p>
    <w:p w14:paraId="463ED750" w14:textId="7A75E517" w:rsidR="00AE5A98" w:rsidRPr="0057593F" w:rsidRDefault="00065232" w:rsidP="0057593F">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Токой кодексин;</w:t>
      </w:r>
    </w:p>
    <w:p w14:paraId="73D6E95B"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Укук бузуулар жөнүндө кодексин;</w:t>
      </w:r>
    </w:p>
    <w:p w14:paraId="16C34B56"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“Айлана чөйрөнү коргоо жөнүндө” мыйзамын;</w:t>
      </w:r>
    </w:p>
    <w:p w14:paraId="5D2DDEB5"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“Экологиялык экспертиза жөнүндө” мыйзамын;</w:t>
      </w:r>
    </w:p>
    <w:p w14:paraId="43C5B5FF"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“Өзгөчө корголуучу жаратылыш аймактары жөнүндө” мыйзамын;</w:t>
      </w:r>
    </w:p>
    <w:p w14:paraId="12E3D53A" w14:textId="65E93F0E"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“Өсүмдүктөр дүйн</w:t>
      </w:r>
      <w:r w:rsidR="0066375D">
        <w:rPr>
          <w:lang w:val="ky-KG"/>
        </w:rPr>
        <w:t>ө</w:t>
      </w:r>
      <w:r>
        <w:rPr>
          <w:lang w:val="ky-KG"/>
        </w:rPr>
        <w:t>сүн коргоо жана пайдалануу жөнүндө” мыйзамын;</w:t>
      </w:r>
    </w:p>
    <w:p w14:paraId="4977C087"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“Жаныбарлар дүйнөсү жөнүндө” мыйзамын;</w:t>
      </w:r>
    </w:p>
    <w:p w14:paraId="1221C633"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“Атмосфералык абаны коргоо жөнүндө” мыйзамын;</w:t>
      </w:r>
    </w:p>
    <w:p w14:paraId="34BD4D1F"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“Экологиялык коопсуздукту камсыз кылуу боюнча жалпы техникалык регламент жөнүндө” мыйзамын;</w:t>
      </w:r>
    </w:p>
    <w:p w14:paraId="5D4479BF"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“Суу жөнүндө” мыйзамын;</w:t>
      </w:r>
    </w:p>
    <w:p w14:paraId="26FF8C46"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color w:val="000000"/>
          <w:lang w:val="ky-KG"/>
        </w:rPr>
        <w:t>кызматтык милдеттерин аткаруу үчүн зарыл болгон көлөмдө мамлекеттик жана расмий тилдерди билүү.</w:t>
      </w:r>
    </w:p>
    <w:p w14:paraId="34B524E2" w14:textId="77777777" w:rsidR="00AE5A98" w:rsidRDefault="00AE5A98">
      <w:pPr>
        <w:pStyle w:val="tktekst"/>
        <w:tabs>
          <w:tab w:val="left" w:pos="0"/>
        </w:tabs>
        <w:spacing w:before="0" w:beforeAutospacing="0" w:after="0" w:afterAutospacing="0"/>
        <w:jc w:val="both"/>
        <w:rPr>
          <w:color w:val="000000"/>
          <w:lang w:val="ky-KG"/>
        </w:rPr>
      </w:pPr>
    </w:p>
    <w:p w14:paraId="2454C892" w14:textId="77777777" w:rsidR="00AE5A98" w:rsidRDefault="00065232">
      <w:pPr>
        <w:pStyle w:val="a5"/>
        <w:ind w:left="0"/>
        <w:jc w:val="both"/>
        <w:rPr>
          <w:rFonts w:ascii="Times New Roman" w:hAnsi="Times New Roman"/>
          <w:b/>
          <w:sz w:val="24"/>
          <w:szCs w:val="24"/>
          <w:lang w:val="ky-KG"/>
        </w:rPr>
      </w:pPr>
      <w:r w:rsidRPr="00866B27">
        <w:rPr>
          <w:rFonts w:ascii="Times New Roman" w:hAnsi="Times New Roman"/>
          <w:b/>
          <w:sz w:val="24"/>
          <w:szCs w:val="24"/>
          <w:lang w:val="ky-KG"/>
        </w:rPr>
        <w:t>- б</w:t>
      </w:r>
      <w:r>
        <w:rPr>
          <w:rFonts w:ascii="Times New Roman" w:hAnsi="Times New Roman"/>
          <w:b/>
          <w:sz w:val="24"/>
          <w:szCs w:val="24"/>
          <w:lang w:val="ky-KG"/>
        </w:rPr>
        <w:t>илгичтиги:</w:t>
      </w:r>
    </w:p>
    <w:p w14:paraId="639F540A" w14:textId="77777777" w:rsidR="00AE5A98" w:rsidRDefault="00065232">
      <w:pPr>
        <w:pStyle w:val="a5"/>
        <w:ind w:left="0"/>
        <w:jc w:val="both"/>
        <w:rPr>
          <w:rFonts w:ascii="Times New Roman" w:hAnsi="Times New Roman"/>
          <w:bCs/>
          <w:sz w:val="24"/>
          <w:szCs w:val="24"/>
          <w:lang w:val="ky-KG"/>
        </w:rPr>
      </w:pPr>
      <w:r>
        <w:rPr>
          <w:rFonts w:ascii="Times New Roman" w:hAnsi="Times New Roman"/>
          <w:b/>
          <w:sz w:val="24"/>
          <w:szCs w:val="24"/>
          <w:lang w:val="ky-KG"/>
        </w:rPr>
        <w:t xml:space="preserve">- </w:t>
      </w:r>
      <w:r>
        <w:rPr>
          <w:rFonts w:ascii="Times New Roman" w:hAnsi="Times New Roman"/>
          <w:bCs/>
          <w:sz w:val="24"/>
          <w:szCs w:val="24"/>
          <w:lang w:val="ky-KG"/>
        </w:rPr>
        <w:t>иштин артыкчылыктуу багыттарын аныктоо жана стратегиялык пландарды иштеп чыгуу;</w:t>
      </w:r>
    </w:p>
    <w:p w14:paraId="7267FD04" w14:textId="77777777" w:rsidR="00AE5A98" w:rsidRDefault="00065232">
      <w:pPr>
        <w:pStyle w:val="a5"/>
        <w:ind w:left="0"/>
        <w:jc w:val="both"/>
        <w:rPr>
          <w:rFonts w:ascii="Times New Roman" w:hAnsi="Times New Roman"/>
          <w:bCs/>
          <w:sz w:val="24"/>
          <w:szCs w:val="24"/>
          <w:lang w:val="ky-KG"/>
        </w:rPr>
      </w:pPr>
      <w:r>
        <w:rPr>
          <w:rFonts w:ascii="Times New Roman" w:hAnsi="Times New Roman"/>
          <w:bCs/>
          <w:sz w:val="24"/>
          <w:szCs w:val="24"/>
          <w:lang w:val="ky-KG"/>
        </w:rPr>
        <w:t>- башкаруу проблемаларын талдоо, божомолдоо, жалпылоо, мониторинг жүргүзүү, көзөмөлдөө жана аларды чечүүгө жаңы ыкмаларды интеграциялоо;</w:t>
      </w:r>
    </w:p>
    <w:p w14:paraId="1A62662F" w14:textId="77777777" w:rsidR="00AE5A98" w:rsidRDefault="00065232">
      <w:pPr>
        <w:pStyle w:val="a5"/>
        <w:ind w:left="0"/>
        <w:jc w:val="both"/>
        <w:rPr>
          <w:rFonts w:ascii="Times New Roman" w:hAnsi="Times New Roman"/>
          <w:bCs/>
          <w:sz w:val="24"/>
          <w:szCs w:val="24"/>
          <w:lang w:val="ky-KG"/>
        </w:rPr>
      </w:pPr>
      <w:r>
        <w:rPr>
          <w:rFonts w:ascii="Times New Roman" w:hAnsi="Times New Roman"/>
          <w:bCs/>
          <w:sz w:val="24"/>
          <w:szCs w:val="24"/>
          <w:lang w:val="ky-KG"/>
        </w:rPr>
        <w:t>- кесиптештери менен натыйжалуу кызматташуу;</w:t>
      </w:r>
    </w:p>
    <w:p w14:paraId="4BF6E9EC" w14:textId="77777777" w:rsidR="00AE5A98" w:rsidRDefault="00065232">
      <w:pPr>
        <w:pStyle w:val="a5"/>
        <w:ind w:left="0"/>
        <w:jc w:val="both"/>
        <w:rPr>
          <w:rFonts w:ascii="Times New Roman" w:hAnsi="Times New Roman"/>
          <w:bCs/>
          <w:sz w:val="24"/>
          <w:szCs w:val="24"/>
          <w:lang w:val="ky-KG"/>
        </w:rPr>
      </w:pPr>
      <w:r>
        <w:rPr>
          <w:rFonts w:ascii="Times New Roman" w:hAnsi="Times New Roman"/>
          <w:bCs/>
          <w:sz w:val="24"/>
          <w:szCs w:val="24"/>
          <w:lang w:val="ky-KG"/>
        </w:rPr>
        <w:t>- жаңы эмгек шарттарына көнүү;</w:t>
      </w:r>
    </w:p>
    <w:p w14:paraId="5A78DC33" w14:textId="77777777" w:rsidR="00AE5A98" w:rsidRDefault="00AE5A98">
      <w:pPr>
        <w:pStyle w:val="a5"/>
        <w:ind w:hanging="360"/>
        <w:jc w:val="both"/>
        <w:rPr>
          <w:rFonts w:ascii="Times New Roman" w:hAnsi="Times New Roman"/>
          <w:bCs/>
          <w:sz w:val="24"/>
          <w:szCs w:val="24"/>
          <w:lang w:val="ky-KG"/>
        </w:rPr>
      </w:pPr>
    </w:p>
    <w:p w14:paraId="69A465B8" w14:textId="77777777" w:rsidR="00AE5A98" w:rsidRDefault="00065232">
      <w:pPr>
        <w:pStyle w:val="a5"/>
        <w:spacing w:after="0"/>
        <w:ind w:left="0"/>
        <w:jc w:val="both"/>
        <w:rPr>
          <w:rFonts w:ascii="Times New Roman" w:hAnsi="Times New Roman"/>
          <w:b/>
          <w:sz w:val="24"/>
          <w:szCs w:val="24"/>
          <w:lang w:val="ky-KG"/>
        </w:rPr>
      </w:pPr>
      <w:r>
        <w:rPr>
          <w:rFonts w:ascii="Times New Roman" w:hAnsi="Times New Roman"/>
          <w:b/>
          <w:sz w:val="24"/>
          <w:szCs w:val="24"/>
          <w:lang w:val="ky-KG"/>
        </w:rPr>
        <w:t>- көндүмдөрү:</w:t>
      </w:r>
    </w:p>
    <w:p w14:paraId="62DF31D6" w14:textId="77777777" w:rsidR="00AE5A98" w:rsidRDefault="00065232">
      <w:pPr>
        <w:spacing w:after="0"/>
        <w:jc w:val="both"/>
        <w:rPr>
          <w:rFonts w:ascii="Times New Roman" w:hAnsi="Times New Roman"/>
          <w:bCs/>
          <w:sz w:val="24"/>
          <w:szCs w:val="24"/>
          <w:lang w:val="ky-KG"/>
        </w:rPr>
      </w:pPr>
      <w:r>
        <w:rPr>
          <w:rFonts w:ascii="Times New Roman" w:hAnsi="Times New Roman"/>
          <w:bCs/>
          <w:sz w:val="24"/>
          <w:szCs w:val="24"/>
          <w:lang w:val="ky-KG"/>
        </w:rPr>
        <w:t>- экспертиза обьекттерине мамлекеттик экологиялык экспертиза жүргүзүүнү уюштуруу;</w:t>
      </w:r>
    </w:p>
    <w:p w14:paraId="2787D176" w14:textId="77777777" w:rsidR="00AE5A98" w:rsidRDefault="00065232">
      <w:pPr>
        <w:spacing w:after="0"/>
        <w:jc w:val="both"/>
        <w:rPr>
          <w:rFonts w:ascii="Times New Roman" w:hAnsi="Times New Roman"/>
          <w:sz w:val="24"/>
          <w:szCs w:val="24"/>
          <w:lang w:val="ky-KG"/>
        </w:rPr>
      </w:pPr>
      <w:r>
        <w:rPr>
          <w:rFonts w:ascii="Times New Roman" w:hAnsi="Times New Roman"/>
          <w:bCs/>
          <w:sz w:val="24"/>
          <w:szCs w:val="24"/>
          <w:lang w:val="ky-KG"/>
        </w:rPr>
        <w:t xml:space="preserve">- </w:t>
      </w:r>
      <w:r>
        <w:rPr>
          <w:rFonts w:ascii="Times New Roman" w:hAnsi="Times New Roman"/>
          <w:sz w:val="24"/>
          <w:szCs w:val="24"/>
          <w:lang w:val="ky-KG"/>
        </w:rPr>
        <w:t xml:space="preserve"> аналитикалык документтерди иштеп чыгуу;</w:t>
      </w:r>
    </w:p>
    <w:p w14:paraId="207B52DE" w14:textId="77777777" w:rsidR="00AE5A98" w:rsidRDefault="00065232">
      <w:pPr>
        <w:spacing w:after="0"/>
        <w:jc w:val="both"/>
        <w:rPr>
          <w:rFonts w:ascii="Times New Roman" w:hAnsi="Times New Roman"/>
          <w:bCs/>
          <w:sz w:val="24"/>
          <w:szCs w:val="24"/>
          <w:lang w:val="ky-KG"/>
        </w:rPr>
      </w:pPr>
      <w:r>
        <w:rPr>
          <w:rFonts w:ascii="Times New Roman" w:hAnsi="Times New Roman"/>
          <w:bCs/>
          <w:sz w:val="24"/>
          <w:szCs w:val="24"/>
          <w:lang w:val="ky-KG"/>
        </w:rPr>
        <w:t>- маалыматты талдоо, системалаштыруу жана жалпылоо;</w:t>
      </w:r>
    </w:p>
    <w:p w14:paraId="3626CE90"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xml:space="preserve">- </w:t>
      </w:r>
      <w:r w:rsidRPr="00866B27">
        <w:rPr>
          <w:rFonts w:ascii="Times New Roman" w:hAnsi="Times New Roman"/>
          <w:sz w:val="24"/>
          <w:szCs w:val="24"/>
          <w:lang w:val="ky-KG"/>
        </w:rPr>
        <w:t>ченемдик укуктук актылар менен иш</w:t>
      </w:r>
      <w:r>
        <w:rPr>
          <w:rFonts w:ascii="Times New Roman" w:hAnsi="Times New Roman"/>
          <w:sz w:val="24"/>
          <w:szCs w:val="24"/>
          <w:lang w:val="ky-KG"/>
        </w:rPr>
        <w:t xml:space="preserve"> алып баруу </w:t>
      </w:r>
      <w:r w:rsidRPr="00866B27">
        <w:rPr>
          <w:rFonts w:ascii="Times New Roman" w:hAnsi="Times New Roman"/>
          <w:sz w:val="24"/>
          <w:szCs w:val="24"/>
          <w:lang w:val="ky-KG"/>
        </w:rPr>
        <w:t>жана аларды тажрыйбада колдоно</w:t>
      </w:r>
      <w:r>
        <w:rPr>
          <w:rFonts w:ascii="Times New Roman" w:hAnsi="Times New Roman"/>
          <w:sz w:val="24"/>
          <w:szCs w:val="24"/>
          <w:lang w:val="ky-KG"/>
        </w:rPr>
        <w:t xml:space="preserve"> билүү;</w:t>
      </w:r>
    </w:p>
    <w:p w14:paraId="09CF41D5"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мамлекеттик жана расмий тилдерде иштиктүү кат алышуу;</w:t>
      </w:r>
    </w:p>
    <w:p w14:paraId="5ED463A4" w14:textId="77777777" w:rsidR="00AE5A98" w:rsidRDefault="00AE5A98">
      <w:pPr>
        <w:pStyle w:val="a4"/>
        <w:rPr>
          <w:lang w:val="ky-KG"/>
        </w:rPr>
      </w:pPr>
    </w:p>
    <w:p w14:paraId="14FF7B6C" w14:textId="77777777" w:rsidR="00AE5A98" w:rsidRPr="0066375D" w:rsidRDefault="00AE5A98">
      <w:pPr>
        <w:pStyle w:val="a4"/>
        <w:rPr>
          <w:b/>
          <w:lang w:val="ky-KG"/>
        </w:rPr>
      </w:pPr>
    </w:p>
    <w:p w14:paraId="282EA6D7" w14:textId="77777777" w:rsidR="00AE5A98" w:rsidRDefault="00065232">
      <w:pPr>
        <w:pStyle w:val="HTML"/>
        <w:shd w:val="clear" w:color="auto" w:fill="F8F9FA"/>
        <w:spacing w:line="276" w:lineRule="auto"/>
        <w:rPr>
          <w:rStyle w:val="y2iqfc"/>
          <w:rFonts w:ascii="Times New Roman" w:hAnsi="Times New Roman" w:cs="Times New Roman"/>
          <w:b/>
          <w:color w:val="000000" w:themeColor="text1"/>
          <w:sz w:val="24"/>
          <w:szCs w:val="24"/>
          <w:lang w:val="ky-KG"/>
        </w:rPr>
      </w:pPr>
      <w:r>
        <w:rPr>
          <w:rStyle w:val="y2iqfc"/>
          <w:rFonts w:ascii="Times New Roman" w:hAnsi="Times New Roman" w:cs="Times New Roman"/>
          <w:b/>
          <w:color w:val="000000" w:themeColor="text1"/>
          <w:sz w:val="24"/>
          <w:szCs w:val="24"/>
          <w:lang w:val="ky-KG"/>
        </w:rPr>
        <w:t>1</w:t>
      </w:r>
      <w:r w:rsidRPr="00866B27">
        <w:rPr>
          <w:rStyle w:val="y2iqfc"/>
          <w:rFonts w:ascii="Times New Roman" w:hAnsi="Times New Roman" w:cs="Times New Roman"/>
          <w:b/>
          <w:color w:val="000000" w:themeColor="text1"/>
          <w:sz w:val="24"/>
          <w:szCs w:val="24"/>
          <w:lang w:val="ky-KG"/>
        </w:rPr>
        <w:t>) Административдик</w:t>
      </w:r>
      <w:r>
        <w:rPr>
          <w:rStyle w:val="y2iqfc"/>
          <w:rFonts w:ascii="Times New Roman" w:hAnsi="Times New Roman" w:cs="Times New Roman"/>
          <w:b/>
          <w:color w:val="000000" w:themeColor="text1"/>
          <w:sz w:val="24"/>
          <w:szCs w:val="24"/>
          <w:lang w:val="ky-KG"/>
        </w:rPr>
        <w:t xml:space="preserve"> кызмат орундарынын улук тобу (бухгалтердик эсеп, кадр жана иш кагаздары </w:t>
      </w:r>
      <w:r>
        <w:rPr>
          <w:rFonts w:ascii="Times New Roman" w:hAnsi="Times New Roman" w:cs="Times New Roman"/>
          <w:b/>
          <w:sz w:val="24"/>
          <w:szCs w:val="24"/>
          <w:lang w:val="ky-KG"/>
        </w:rPr>
        <w:t>багыты боюнча</w:t>
      </w:r>
      <w:r>
        <w:rPr>
          <w:rStyle w:val="y2iqfc"/>
          <w:rFonts w:ascii="Times New Roman" w:hAnsi="Times New Roman" w:cs="Times New Roman"/>
          <w:b/>
          <w:color w:val="000000" w:themeColor="text1"/>
          <w:sz w:val="24"/>
          <w:szCs w:val="24"/>
          <w:lang w:val="ky-KG"/>
        </w:rPr>
        <w:t>) үчүн:</w:t>
      </w:r>
    </w:p>
    <w:p w14:paraId="43D44D1E" w14:textId="172C2858" w:rsidR="00AE5A98" w:rsidRPr="0066375D" w:rsidRDefault="00065232" w:rsidP="0066375D">
      <w:pPr>
        <w:pStyle w:val="tkZagolovok2"/>
        <w:spacing w:before="0" w:after="0"/>
        <w:ind w:left="0"/>
        <w:jc w:val="both"/>
        <w:rPr>
          <w:rStyle w:val="y2iqfc"/>
          <w:rFonts w:ascii="Times New Roman" w:hAnsi="Times New Roman" w:cs="Times New Roman"/>
          <w:b w:val="0"/>
          <w:color w:val="000000" w:themeColor="text1"/>
          <w:lang w:val="ky-KG"/>
        </w:rPr>
      </w:pPr>
      <w:r>
        <w:rPr>
          <w:rStyle w:val="y2iqfc"/>
          <w:rFonts w:ascii="Times New Roman" w:hAnsi="Times New Roman" w:cs="Times New Roman"/>
          <w:color w:val="000000" w:themeColor="text1"/>
          <w:lang w:val="ky-KG"/>
        </w:rPr>
        <w:t>–</w:t>
      </w:r>
      <w:r>
        <w:rPr>
          <w:rStyle w:val="y2iqfc"/>
          <w:rFonts w:ascii="Times New Roman" w:hAnsi="Times New Roman" w:cs="Times New Roman"/>
          <w:b w:val="0"/>
          <w:color w:val="000000" w:themeColor="text1"/>
          <w:lang w:val="ky-KG"/>
        </w:rPr>
        <w:t xml:space="preserve">Экономика жана башкаруу  тармагындагы </w:t>
      </w:r>
      <w:r>
        <w:rPr>
          <w:rFonts w:ascii="Times New Roman" w:hAnsi="Times New Roman" w:cs="Times New Roman"/>
          <w:b w:val="0"/>
          <w:color w:val="000000" w:themeColor="text1"/>
          <w:lang w:val="ky-KG"/>
        </w:rPr>
        <w:t>жогорку билим</w:t>
      </w:r>
      <w:r>
        <w:rPr>
          <w:rStyle w:val="y2iqfc"/>
          <w:rFonts w:ascii="Times New Roman" w:hAnsi="Times New Roman" w:cs="Times New Roman"/>
          <w:color w:val="000000" w:themeColor="text1"/>
          <w:lang w:val="ky-KG"/>
        </w:rPr>
        <w:t>;</w:t>
      </w:r>
    </w:p>
    <w:p w14:paraId="736EC415" w14:textId="1414782F" w:rsidR="00AE5A98" w:rsidRDefault="00065232">
      <w:pPr>
        <w:pStyle w:val="HTML"/>
        <w:shd w:val="clear" w:color="auto" w:fill="F8F9FA"/>
        <w:spacing w:line="276" w:lineRule="auto"/>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 </w:t>
      </w:r>
      <w:r>
        <w:rPr>
          <w:rFonts w:ascii="Times New Roman" w:hAnsi="Times New Roman" w:cs="Times New Roman"/>
          <w:sz w:val="24"/>
          <w:szCs w:val="24"/>
          <w:lang w:val="ky-KG"/>
        </w:rPr>
        <w:t>мамлекеттик жана/же муниципалдык кызматтагы жыйынды стажы 1 жылдан кем эмес же болбосо тиешелүү кесиптик чөйрөдө 3 жылдан кем эмес иш стажы;</w:t>
      </w:r>
    </w:p>
    <w:p w14:paraId="7B65491E" w14:textId="77777777" w:rsidR="00AE5A98" w:rsidRDefault="00065232">
      <w:pPr>
        <w:pStyle w:val="HTML"/>
        <w:shd w:val="clear" w:color="auto" w:fill="F8F9FA"/>
        <w:spacing w:line="276" w:lineRule="auto"/>
        <w:rPr>
          <w:rStyle w:val="y2iqfc"/>
          <w:rFonts w:ascii="Times New Roman" w:hAnsi="Times New Roman" w:cs="Times New Roman"/>
          <w:color w:val="000000" w:themeColor="text1"/>
          <w:sz w:val="24"/>
          <w:szCs w:val="24"/>
          <w:lang w:val="ky-KG"/>
        </w:rPr>
      </w:pPr>
      <w:r>
        <w:rPr>
          <w:rStyle w:val="y2iqfc"/>
          <w:rFonts w:ascii="Times New Roman" w:hAnsi="Times New Roman" w:cs="Times New Roman"/>
          <w:b/>
          <w:color w:val="000000" w:themeColor="text1"/>
          <w:sz w:val="24"/>
          <w:szCs w:val="24"/>
          <w:lang w:val="ky-KG"/>
        </w:rPr>
        <w:t>– негизги тест үчүн</w:t>
      </w:r>
      <w:r>
        <w:rPr>
          <w:rStyle w:val="y2iqfc"/>
          <w:rFonts w:ascii="Times New Roman" w:hAnsi="Times New Roman" w:cs="Times New Roman"/>
          <w:color w:val="000000" w:themeColor="text1"/>
          <w:sz w:val="24"/>
          <w:szCs w:val="24"/>
          <w:lang w:val="ky-KG"/>
        </w:rPr>
        <w:t xml:space="preserve"> төмөнкү ченемдик укуктук актыларды милдеттүү түрдө билүү:</w:t>
      </w:r>
    </w:p>
    <w:p w14:paraId="77B30EE3"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 Кыргыз Республикасынын Конституциясы;</w:t>
      </w:r>
    </w:p>
    <w:p w14:paraId="2B4F1892"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 Кыргыз Республикасынын "</w:t>
      </w:r>
      <w:r>
        <w:rPr>
          <w:rFonts w:ascii="Times New Roman" w:hAnsi="Times New Roman"/>
          <w:bCs/>
          <w:color w:val="000000" w:themeColor="text1"/>
          <w:spacing w:val="5"/>
          <w:sz w:val="24"/>
          <w:szCs w:val="24"/>
          <w:shd w:val="clear" w:color="auto" w:fill="FFFFFF"/>
          <w:lang w:val="ky-KG"/>
        </w:rPr>
        <w:t>Жарандардын кайрылууларын кароо тартиби жөнүндө</w:t>
      </w:r>
      <w:r>
        <w:rPr>
          <w:rFonts w:ascii="Times New Roman" w:hAnsi="Times New Roman"/>
          <w:color w:val="000000" w:themeColor="text1"/>
          <w:sz w:val="24"/>
          <w:szCs w:val="24"/>
          <w:lang w:val="ky-KG"/>
        </w:rPr>
        <w:t xml:space="preserve"> " Мыйзамы;</w:t>
      </w:r>
    </w:p>
    <w:p w14:paraId="146E677E"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 Кыргыз Республикасынын "Мамлекеттик жарандык кызмат жана муниципалдык кызмат жөнүндө" Мыйзамы;</w:t>
      </w:r>
    </w:p>
    <w:p w14:paraId="6A850711"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4) Кыргыз Республикасынын "Кыргыз Республикасынын ченемдик укуктук актылары жөнүндө" Мыйзамы;</w:t>
      </w:r>
    </w:p>
    <w:p w14:paraId="15F1FFA9" w14:textId="77777777" w:rsidR="00A0700A" w:rsidRDefault="00A070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p>
    <w:p w14:paraId="4573BBA9" w14:textId="77777777" w:rsidR="00A0700A" w:rsidRDefault="00A070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p>
    <w:p w14:paraId="0C6CFD28" w14:textId="7FE9BFE5"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5) Кыргыз Республикасынын "</w:t>
      </w:r>
      <w:r>
        <w:rPr>
          <w:rFonts w:ascii="Times New Roman" w:hAnsi="Times New Roman"/>
          <w:bCs/>
          <w:color w:val="000000" w:themeColor="text1"/>
          <w:spacing w:val="5"/>
          <w:sz w:val="24"/>
          <w:szCs w:val="24"/>
          <w:shd w:val="clear" w:color="auto" w:fill="FFFFFF"/>
          <w:lang w:val="ky-KG"/>
        </w:rPr>
        <w:t xml:space="preserve"> Коррупцияга каршы аракеттенүү жөнүндө</w:t>
      </w:r>
      <w:r>
        <w:rPr>
          <w:rFonts w:ascii="Times New Roman" w:hAnsi="Times New Roman"/>
          <w:color w:val="000000" w:themeColor="text1"/>
          <w:sz w:val="24"/>
          <w:szCs w:val="24"/>
          <w:lang w:val="ky-KG"/>
        </w:rPr>
        <w:t>" Мыйзамы;</w:t>
      </w:r>
    </w:p>
    <w:p w14:paraId="4C38A32C" w14:textId="77777777" w:rsidR="00AE5A98" w:rsidRDefault="00065232">
      <w:pPr>
        <w:pStyle w:val="a4"/>
        <w:rPr>
          <w:color w:val="000000" w:themeColor="text1"/>
          <w:lang w:val="ky-KG"/>
        </w:rPr>
      </w:pPr>
      <w:r>
        <w:rPr>
          <w:color w:val="000000" w:themeColor="text1"/>
          <w:lang w:val="ky-KG"/>
        </w:rPr>
        <w:t>6) Кыргыз Республикасынын Өкмөтүнүн 2020-жылдын 3-мартындагы № 120 токтому,  Кыргыз Республикасында иш кагаздарын жүргүзүү боюнча типтүү нускама;</w:t>
      </w:r>
    </w:p>
    <w:p w14:paraId="33D8BF4E" w14:textId="77777777" w:rsidR="00AE5A98" w:rsidRDefault="00065232">
      <w:pPr>
        <w:pStyle w:val="a4"/>
        <w:rPr>
          <w:color w:val="000000" w:themeColor="text1"/>
          <w:lang w:val="ky-KG"/>
        </w:rPr>
      </w:pPr>
      <w:r>
        <w:rPr>
          <w:color w:val="000000" w:themeColor="text1"/>
          <w:lang w:val="ky-KG"/>
        </w:rPr>
        <w:t>7) “Электрондук башкаруу жөнүндө” Кыргыз Республикасынын Мыйзамы;</w:t>
      </w:r>
    </w:p>
    <w:p w14:paraId="4C0064CB" w14:textId="77777777" w:rsidR="0066375D" w:rsidRDefault="006637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b/>
          <w:color w:val="000000" w:themeColor="text1"/>
          <w:sz w:val="24"/>
          <w:szCs w:val="24"/>
          <w:highlight w:val="yellow"/>
          <w:lang w:val="ky-KG"/>
        </w:rPr>
      </w:pPr>
    </w:p>
    <w:p w14:paraId="1D2FD187" w14:textId="70537019"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color w:val="202124"/>
          <w:sz w:val="42"/>
          <w:szCs w:val="42"/>
          <w:lang w:val="ky-KG"/>
        </w:rPr>
      </w:pPr>
      <w:r w:rsidRPr="00866B27">
        <w:rPr>
          <w:rFonts w:ascii="Times New Roman" w:hAnsi="Times New Roman"/>
          <w:b/>
          <w:color w:val="000000" w:themeColor="text1"/>
          <w:sz w:val="24"/>
          <w:szCs w:val="24"/>
          <w:lang w:val="ky-KG"/>
        </w:rPr>
        <w:t>предметтик т</w:t>
      </w:r>
      <w:r>
        <w:rPr>
          <w:rFonts w:ascii="Times New Roman" w:hAnsi="Times New Roman"/>
          <w:b/>
          <w:color w:val="000000" w:themeColor="text1"/>
          <w:sz w:val="24"/>
          <w:szCs w:val="24"/>
          <w:lang w:val="ky-KG"/>
        </w:rPr>
        <w:t>ест үчүн</w:t>
      </w:r>
      <w:r>
        <w:rPr>
          <w:rFonts w:ascii="Times New Roman" w:hAnsi="Times New Roman"/>
          <w:color w:val="000000" w:themeColor="text1"/>
          <w:sz w:val="24"/>
          <w:szCs w:val="24"/>
          <w:lang w:val="ky-KG"/>
        </w:rPr>
        <w:t xml:space="preserve"> төмөнкү</w:t>
      </w:r>
      <w:r>
        <w:rPr>
          <w:rFonts w:ascii="Times New Roman" w:hAnsi="Times New Roman"/>
          <w:color w:val="000000" w:themeColor="text1"/>
          <w:sz w:val="42"/>
          <w:szCs w:val="42"/>
          <w:lang w:val="ky-KG"/>
        </w:rPr>
        <w:t xml:space="preserve"> </w:t>
      </w:r>
      <w:r>
        <w:rPr>
          <w:rStyle w:val="y2iqfc"/>
          <w:rFonts w:ascii="Times New Roman" w:hAnsi="Times New Roman"/>
          <w:color w:val="000000" w:themeColor="text1"/>
          <w:sz w:val="24"/>
          <w:szCs w:val="24"/>
          <w:lang w:val="ky-KG"/>
        </w:rPr>
        <w:t>ченемдик укуктук актыларды милдеттүү түрдө билүү</w:t>
      </w:r>
      <w:r>
        <w:rPr>
          <w:rFonts w:ascii="Times New Roman" w:hAnsi="Times New Roman"/>
          <w:color w:val="202124"/>
          <w:sz w:val="24"/>
          <w:szCs w:val="24"/>
          <w:lang w:val="ky-KG"/>
        </w:rPr>
        <w:t>:</w:t>
      </w:r>
    </w:p>
    <w:p w14:paraId="4E85F8BD" w14:textId="77777777" w:rsidR="00AE5A98" w:rsidRDefault="00065232">
      <w:pPr>
        <w:pStyle w:val="tktekst"/>
        <w:numPr>
          <w:ilvl w:val="0"/>
          <w:numId w:val="2"/>
        </w:numPr>
        <w:tabs>
          <w:tab w:val="left" w:pos="0"/>
        </w:tabs>
        <w:spacing w:before="0" w:beforeAutospacing="0" w:after="0" w:afterAutospacing="0"/>
        <w:jc w:val="both"/>
        <w:rPr>
          <w:lang w:val="ky-KG"/>
        </w:rPr>
      </w:pPr>
      <w:r>
        <w:rPr>
          <w:lang w:val="ky-KG"/>
        </w:rPr>
        <w:t xml:space="preserve">Кыргыз Республикасынын Бюджеттик кодекси; </w:t>
      </w:r>
    </w:p>
    <w:p w14:paraId="04A45C8E" w14:textId="77777777" w:rsidR="00AE5A98" w:rsidRDefault="00065232">
      <w:pPr>
        <w:pStyle w:val="tktekst"/>
        <w:numPr>
          <w:ilvl w:val="0"/>
          <w:numId w:val="2"/>
        </w:numPr>
        <w:tabs>
          <w:tab w:val="left" w:pos="0"/>
        </w:tabs>
        <w:spacing w:before="0" w:beforeAutospacing="0" w:after="0" w:afterAutospacing="0"/>
        <w:jc w:val="both"/>
        <w:rPr>
          <w:lang w:val="ky-KG"/>
        </w:rPr>
      </w:pPr>
      <w:r>
        <w:rPr>
          <w:lang w:val="ky-KG"/>
        </w:rPr>
        <w:t xml:space="preserve">Кыргыз Республикасынын “Бухгалтердик эсеп жөнүндө”, “Мамлекеттик сатып алуулар жөнүндө”, Кыргыз Республикасынын Президентинин 2022-жылдын 1-августундагы бекитилген “Кыргыз республикасынын мамлекеттик жарандык кызматчыларына жана муниципалдык  кызматчыларына эмгек акы төлөө шарттары жонүндө” №266 Жарлыгы.  </w:t>
      </w:r>
    </w:p>
    <w:p w14:paraId="307F6AA9" w14:textId="77777777" w:rsidR="00AE5A98" w:rsidRDefault="00AE5A98">
      <w:pPr>
        <w:pStyle w:val="a4"/>
        <w:rPr>
          <w:color w:val="000000" w:themeColor="text1"/>
          <w:lang w:val="ky-KG"/>
        </w:rPr>
      </w:pPr>
    </w:p>
    <w:p w14:paraId="232B9C47" w14:textId="77777777" w:rsidR="00AE5A98" w:rsidRDefault="00065232">
      <w:pPr>
        <w:pStyle w:val="a4"/>
        <w:rPr>
          <w:b/>
          <w:bCs/>
          <w:color w:val="000000" w:themeColor="text1"/>
          <w:lang w:val="ky-KG"/>
        </w:rPr>
      </w:pPr>
      <w:r>
        <w:rPr>
          <w:b/>
          <w:bCs/>
          <w:color w:val="000000" w:themeColor="text1"/>
          <w:lang w:val="ky-KG"/>
        </w:rPr>
        <w:t>Билгичтиги:</w:t>
      </w:r>
    </w:p>
    <w:p w14:paraId="5B172330" w14:textId="77777777" w:rsidR="00AE5A98" w:rsidRDefault="00065232">
      <w:pPr>
        <w:pStyle w:val="a4"/>
        <w:rPr>
          <w:color w:val="000000" w:themeColor="text1"/>
          <w:lang w:val="ky-KG"/>
        </w:rPr>
      </w:pPr>
      <w:r>
        <w:rPr>
          <w:color w:val="000000" w:themeColor="text1"/>
          <w:lang w:val="ky-KG"/>
        </w:rPr>
        <w:t>- аналитикалык документтерди даярдоо;</w:t>
      </w:r>
    </w:p>
    <w:p w14:paraId="21ADC8A6" w14:textId="77777777" w:rsidR="00AE5A98" w:rsidRDefault="00065232">
      <w:pPr>
        <w:pStyle w:val="a4"/>
        <w:rPr>
          <w:color w:val="000000" w:themeColor="text1"/>
          <w:lang w:val="ky-KG"/>
        </w:rPr>
      </w:pPr>
      <w:r>
        <w:rPr>
          <w:color w:val="000000" w:themeColor="text1"/>
          <w:lang w:val="ky-KG"/>
        </w:rPr>
        <w:t>- тиешелүү тармактагы ата мекендик жана чет элдик тажрыйбага талдоо жүргүзүү жана аны тажрыйбада колдонуу;</w:t>
      </w:r>
    </w:p>
    <w:p w14:paraId="22F74479" w14:textId="77777777" w:rsidR="00AE5A98" w:rsidRDefault="00065232">
      <w:pPr>
        <w:pStyle w:val="a4"/>
        <w:rPr>
          <w:color w:val="000000" w:themeColor="text1"/>
          <w:lang w:val="ky-KG"/>
        </w:rPr>
      </w:pPr>
      <w:r>
        <w:rPr>
          <w:color w:val="000000" w:themeColor="text1"/>
          <w:lang w:val="ky-KG"/>
        </w:rPr>
        <w:t>- өз ишин жана бөлүмдүн ишин натыйжалуу пландаштыруу;</w:t>
      </w:r>
    </w:p>
    <w:p w14:paraId="030AAA55" w14:textId="77777777" w:rsidR="00AE5A98" w:rsidRDefault="00065232">
      <w:pPr>
        <w:pStyle w:val="a4"/>
        <w:rPr>
          <w:color w:val="000000" w:themeColor="text1"/>
          <w:lang w:val="ky-KG"/>
        </w:rPr>
      </w:pPr>
      <w:r>
        <w:rPr>
          <w:color w:val="000000" w:themeColor="text1"/>
          <w:lang w:val="ky-KG"/>
        </w:rPr>
        <w:t>- эмгектин жаңы шарттарына көнүү;</w:t>
      </w:r>
    </w:p>
    <w:p w14:paraId="4B352039" w14:textId="77777777" w:rsidR="00AE5A98" w:rsidRDefault="00AE5A98">
      <w:pPr>
        <w:pStyle w:val="a4"/>
        <w:rPr>
          <w:color w:val="000000" w:themeColor="text1"/>
          <w:lang w:val="ky-KG"/>
        </w:rPr>
      </w:pPr>
    </w:p>
    <w:p w14:paraId="5021FE07" w14:textId="77777777" w:rsidR="00AE5A98" w:rsidRDefault="00065232">
      <w:pPr>
        <w:spacing w:line="240" w:lineRule="auto"/>
        <w:rPr>
          <w:rFonts w:ascii="Times New Roman" w:hAnsi="Times New Roman"/>
          <w:b/>
          <w:sz w:val="24"/>
          <w:szCs w:val="24"/>
          <w:lang w:val="ky-KG"/>
        </w:rPr>
      </w:pPr>
      <w:r>
        <w:rPr>
          <w:rFonts w:ascii="Times New Roman" w:hAnsi="Times New Roman"/>
          <w:b/>
          <w:sz w:val="24"/>
          <w:szCs w:val="24"/>
          <w:lang w:val="ky-KG"/>
        </w:rPr>
        <w:t>көндүмдөрү:</w:t>
      </w:r>
    </w:p>
    <w:p w14:paraId="431B42C9" w14:textId="77777777" w:rsidR="00AE5A98" w:rsidRDefault="00065232">
      <w:pPr>
        <w:pStyle w:val="a4"/>
        <w:rPr>
          <w:color w:val="000000" w:themeColor="text1"/>
          <w:lang w:val="ky-KG"/>
        </w:rPr>
      </w:pPr>
      <w:r>
        <w:rPr>
          <w:color w:val="000000" w:themeColor="text1"/>
          <w:lang w:val="ky-KG"/>
        </w:rPr>
        <w:t>- экономикалык маселелери боюнча финансалык иштерди жүргүзүү;</w:t>
      </w:r>
    </w:p>
    <w:p w14:paraId="07DDF69C" w14:textId="77777777" w:rsidR="00AE5A98" w:rsidRDefault="00065232">
      <w:pPr>
        <w:pStyle w:val="a4"/>
        <w:rPr>
          <w:color w:val="000000" w:themeColor="text1"/>
          <w:lang w:val="ky-KG"/>
        </w:rPr>
      </w:pPr>
      <w:r>
        <w:rPr>
          <w:color w:val="000000" w:themeColor="text1"/>
          <w:lang w:val="ky-KG"/>
        </w:rPr>
        <w:t>- маалыматты талдоо, системалаштыруу жана жалпылоо;</w:t>
      </w:r>
    </w:p>
    <w:p w14:paraId="694A6D20" w14:textId="77777777" w:rsidR="00AE5A98" w:rsidRDefault="00065232">
      <w:pPr>
        <w:pStyle w:val="a4"/>
        <w:rPr>
          <w:color w:val="000000" w:themeColor="text1"/>
          <w:lang w:val="ky-KG"/>
        </w:rPr>
      </w:pPr>
      <w:r>
        <w:rPr>
          <w:color w:val="000000" w:themeColor="text1"/>
          <w:lang w:val="ky-KG"/>
        </w:rPr>
        <w:t>- ишти пландаштыруу жана жумуш убакытын туура бөлүштүрүү;</w:t>
      </w:r>
    </w:p>
    <w:p w14:paraId="67495624" w14:textId="77777777" w:rsidR="00AE5A98" w:rsidRDefault="00065232">
      <w:pPr>
        <w:pStyle w:val="a4"/>
        <w:rPr>
          <w:color w:val="000000" w:themeColor="text1"/>
          <w:lang w:val="ky-KG"/>
        </w:rPr>
      </w:pPr>
      <w:r>
        <w:rPr>
          <w:color w:val="000000" w:themeColor="text1"/>
          <w:lang w:val="ky-KG"/>
        </w:rPr>
        <w:t>- башкаруучулук чечимдерди ыкчам жүзөгө ашыруу;</w:t>
      </w:r>
    </w:p>
    <w:p w14:paraId="037A840A" w14:textId="77777777" w:rsidR="00AE5A98" w:rsidRDefault="00065232">
      <w:pPr>
        <w:pStyle w:val="a4"/>
        <w:rPr>
          <w:color w:val="000000" w:themeColor="text1"/>
          <w:lang w:val="ky-KG"/>
        </w:rPr>
      </w:pPr>
      <w:r>
        <w:rPr>
          <w:color w:val="000000" w:themeColor="text1"/>
          <w:lang w:val="ky-KG"/>
        </w:rPr>
        <w:t>- 1С программасы менен иштөө.</w:t>
      </w:r>
    </w:p>
    <w:p w14:paraId="0E2828C3" w14:textId="77777777" w:rsidR="00AE5A98" w:rsidRDefault="00AE5A98">
      <w:pPr>
        <w:pStyle w:val="a4"/>
        <w:rPr>
          <w:color w:val="000000" w:themeColor="text1"/>
          <w:lang w:val="ky-KG"/>
        </w:rPr>
      </w:pPr>
    </w:p>
    <w:p w14:paraId="35B06C00" w14:textId="77777777" w:rsidR="00AE5A98" w:rsidRDefault="00065232">
      <w:pPr>
        <w:pStyle w:val="HTML"/>
        <w:shd w:val="clear" w:color="auto" w:fill="F8F9FA"/>
        <w:spacing w:line="276" w:lineRule="auto"/>
        <w:rPr>
          <w:rStyle w:val="y2iqfc"/>
          <w:rFonts w:ascii="Times New Roman" w:hAnsi="Times New Roman" w:cs="Times New Roman"/>
          <w:b/>
          <w:color w:val="000000" w:themeColor="text1"/>
          <w:sz w:val="24"/>
          <w:szCs w:val="24"/>
          <w:lang w:val="ky-KG"/>
        </w:rPr>
      </w:pPr>
      <w:r>
        <w:rPr>
          <w:rStyle w:val="y2iqfc"/>
          <w:rFonts w:ascii="Times New Roman" w:hAnsi="Times New Roman" w:cs="Times New Roman"/>
          <w:b/>
          <w:color w:val="000000" w:themeColor="text1"/>
          <w:sz w:val="24"/>
          <w:szCs w:val="24"/>
          <w:lang w:val="ky-KG"/>
        </w:rPr>
        <w:t>2)</w:t>
      </w:r>
      <w:r>
        <w:rPr>
          <w:rStyle w:val="y2iqfc"/>
          <w:rFonts w:ascii="Times New Roman" w:hAnsi="Times New Roman" w:cs="Times New Roman"/>
          <w:b/>
          <w:color w:val="000000" w:themeColor="text1"/>
          <w:sz w:val="24"/>
          <w:szCs w:val="24"/>
          <w:highlight w:val="yellow"/>
          <w:lang w:val="ky-KG"/>
        </w:rPr>
        <w:t xml:space="preserve"> </w:t>
      </w:r>
      <w:r w:rsidRPr="00866B27">
        <w:rPr>
          <w:rStyle w:val="y2iqfc"/>
          <w:rFonts w:ascii="Times New Roman" w:hAnsi="Times New Roman" w:cs="Times New Roman"/>
          <w:b/>
          <w:color w:val="000000" w:themeColor="text1"/>
          <w:sz w:val="24"/>
          <w:szCs w:val="24"/>
          <w:lang w:val="ky-KG"/>
        </w:rPr>
        <w:t>Административдик</w:t>
      </w:r>
      <w:r>
        <w:rPr>
          <w:rStyle w:val="y2iqfc"/>
          <w:rFonts w:ascii="Times New Roman" w:hAnsi="Times New Roman" w:cs="Times New Roman"/>
          <w:b/>
          <w:color w:val="000000" w:themeColor="text1"/>
          <w:sz w:val="24"/>
          <w:szCs w:val="24"/>
          <w:lang w:val="ky-KG"/>
        </w:rPr>
        <w:t xml:space="preserve"> кызмат орундарынын улук тобу (бухгалтердик эсеп, кадр жана иш кагаздары </w:t>
      </w:r>
      <w:r>
        <w:rPr>
          <w:rFonts w:ascii="Times New Roman" w:hAnsi="Times New Roman" w:cs="Times New Roman"/>
          <w:b/>
          <w:sz w:val="24"/>
          <w:szCs w:val="24"/>
          <w:lang w:val="ky-KG"/>
        </w:rPr>
        <w:t>багыты боюнча</w:t>
      </w:r>
      <w:r>
        <w:rPr>
          <w:rStyle w:val="y2iqfc"/>
          <w:rFonts w:ascii="Times New Roman" w:hAnsi="Times New Roman" w:cs="Times New Roman"/>
          <w:b/>
          <w:color w:val="000000" w:themeColor="text1"/>
          <w:sz w:val="24"/>
          <w:szCs w:val="24"/>
          <w:lang w:val="ky-KG"/>
        </w:rPr>
        <w:t>) үчүн:</w:t>
      </w:r>
    </w:p>
    <w:p w14:paraId="4C2C0774" w14:textId="77777777" w:rsidR="00AE5A98" w:rsidRDefault="00065232">
      <w:pPr>
        <w:pStyle w:val="tkZagolovok2"/>
        <w:spacing w:before="0" w:after="0"/>
        <w:ind w:left="0"/>
        <w:jc w:val="both"/>
        <w:rPr>
          <w:rStyle w:val="y2iqfc"/>
          <w:rFonts w:ascii="Times New Roman" w:hAnsi="Times New Roman" w:cs="Times New Roman"/>
          <w:b w:val="0"/>
          <w:color w:val="000000" w:themeColor="text1"/>
          <w:lang w:val="ky-KG"/>
        </w:rPr>
      </w:pPr>
      <w:r>
        <w:rPr>
          <w:rStyle w:val="y2iqfc"/>
          <w:rFonts w:ascii="Times New Roman" w:hAnsi="Times New Roman" w:cs="Times New Roman"/>
          <w:color w:val="000000" w:themeColor="text1"/>
          <w:lang w:val="ky-KG"/>
        </w:rPr>
        <w:t>–</w:t>
      </w:r>
      <w:r>
        <w:rPr>
          <w:rStyle w:val="y2iqfc"/>
          <w:rFonts w:ascii="Times New Roman" w:hAnsi="Times New Roman" w:cs="Times New Roman"/>
          <w:b w:val="0"/>
          <w:color w:val="000000" w:themeColor="text1"/>
          <w:lang w:val="ky-KG"/>
        </w:rPr>
        <w:t xml:space="preserve">Экономика жана башкаруу  жана юриспуденция тармагындагы </w:t>
      </w:r>
      <w:r>
        <w:rPr>
          <w:rFonts w:ascii="Times New Roman" w:hAnsi="Times New Roman" w:cs="Times New Roman"/>
          <w:b w:val="0"/>
          <w:color w:val="000000" w:themeColor="text1"/>
          <w:lang w:val="ky-KG"/>
        </w:rPr>
        <w:t>жогорку билим</w:t>
      </w:r>
      <w:r>
        <w:rPr>
          <w:rStyle w:val="y2iqfc"/>
          <w:rFonts w:ascii="Times New Roman" w:hAnsi="Times New Roman" w:cs="Times New Roman"/>
          <w:color w:val="000000" w:themeColor="text1"/>
          <w:lang w:val="ky-KG"/>
        </w:rPr>
        <w:t>;</w:t>
      </w:r>
    </w:p>
    <w:p w14:paraId="5026C39B" w14:textId="77777777" w:rsidR="00AE5A98" w:rsidRDefault="00065232">
      <w:pPr>
        <w:pStyle w:val="HTML"/>
        <w:shd w:val="clear" w:color="auto" w:fill="F8F9FA"/>
        <w:spacing w:line="276" w:lineRule="auto"/>
        <w:rPr>
          <w:rStyle w:val="y2iqfc"/>
          <w:rFonts w:ascii="Times New Roman" w:hAnsi="Times New Roman" w:cs="Times New Roman"/>
          <w:color w:val="000000" w:themeColor="text1"/>
          <w:sz w:val="24"/>
          <w:szCs w:val="24"/>
          <w:lang w:val="ky-KG"/>
        </w:rPr>
      </w:pPr>
      <w:r>
        <w:rPr>
          <w:rStyle w:val="y2iqfc"/>
          <w:rFonts w:ascii="Times New Roman" w:hAnsi="Times New Roman" w:cs="Times New Roman"/>
          <w:color w:val="000000" w:themeColor="text1"/>
          <w:sz w:val="24"/>
          <w:szCs w:val="24"/>
          <w:lang w:val="ky-KG"/>
        </w:rPr>
        <w:t xml:space="preserve">- </w:t>
      </w:r>
      <w:r>
        <w:rPr>
          <w:rFonts w:ascii="Times New Roman" w:hAnsi="Times New Roman" w:cs="Times New Roman"/>
          <w:sz w:val="24"/>
          <w:szCs w:val="24"/>
          <w:lang w:val="ky-KG"/>
        </w:rPr>
        <w:t>мамлекеттик жана/же муниципалдык кызматтагы жыйынды стажы 1 жылдан кем эмес же болбосо тиешелүү кесиптик чөйрөдө 3 жылдан кем эмес иш стажы;</w:t>
      </w:r>
    </w:p>
    <w:p w14:paraId="7A2B02AC" w14:textId="77777777" w:rsidR="00AE5A98" w:rsidRDefault="00AE5A98">
      <w:pPr>
        <w:pStyle w:val="HTML"/>
        <w:shd w:val="clear" w:color="auto" w:fill="F8F9FA"/>
        <w:spacing w:line="276" w:lineRule="auto"/>
        <w:rPr>
          <w:rStyle w:val="y2iqfc"/>
          <w:rFonts w:ascii="Times New Roman" w:hAnsi="Times New Roman" w:cs="Times New Roman"/>
          <w:color w:val="000000" w:themeColor="text1"/>
          <w:sz w:val="24"/>
          <w:szCs w:val="24"/>
          <w:lang w:val="ky-KG"/>
        </w:rPr>
      </w:pPr>
    </w:p>
    <w:p w14:paraId="5F1279DE" w14:textId="77777777" w:rsidR="00AE5A98" w:rsidRDefault="00065232">
      <w:pPr>
        <w:pStyle w:val="HTML"/>
        <w:shd w:val="clear" w:color="auto" w:fill="F8F9FA"/>
        <w:spacing w:line="276" w:lineRule="auto"/>
        <w:rPr>
          <w:rStyle w:val="y2iqfc"/>
          <w:rFonts w:ascii="Times New Roman" w:hAnsi="Times New Roman" w:cs="Times New Roman"/>
          <w:color w:val="000000" w:themeColor="text1"/>
          <w:sz w:val="24"/>
          <w:szCs w:val="24"/>
          <w:lang w:val="ky-KG"/>
        </w:rPr>
      </w:pPr>
      <w:r>
        <w:rPr>
          <w:rStyle w:val="y2iqfc"/>
          <w:rFonts w:ascii="Times New Roman" w:hAnsi="Times New Roman" w:cs="Times New Roman"/>
          <w:b/>
          <w:color w:val="000000" w:themeColor="text1"/>
          <w:sz w:val="24"/>
          <w:szCs w:val="24"/>
          <w:lang w:val="ky-KG"/>
        </w:rPr>
        <w:t>– негизги тест үчүн</w:t>
      </w:r>
      <w:r>
        <w:rPr>
          <w:rStyle w:val="y2iqfc"/>
          <w:rFonts w:ascii="Times New Roman" w:hAnsi="Times New Roman" w:cs="Times New Roman"/>
          <w:color w:val="000000" w:themeColor="text1"/>
          <w:sz w:val="24"/>
          <w:szCs w:val="24"/>
          <w:lang w:val="ky-KG"/>
        </w:rPr>
        <w:t xml:space="preserve"> төмөнкү ченемдик укуктук актыларды милдеттүү түрдө билүү:</w:t>
      </w:r>
    </w:p>
    <w:p w14:paraId="43099FCF" w14:textId="3CED186C" w:rsidR="00AE5A98" w:rsidRPr="00B51167" w:rsidRDefault="00065232" w:rsidP="00B51167">
      <w:pPr>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Кыргыз Республикасынын Конституциясы;</w:t>
      </w:r>
    </w:p>
    <w:p w14:paraId="63448F74"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 Кыргыз Республикасынын "</w:t>
      </w:r>
      <w:r>
        <w:rPr>
          <w:rFonts w:ascii="Times New Roman" w:hAnsi="Times New Roman"/>
          <w:bCs/>
          <w:color w:val="000000" w:themeColor="text1"/>
          <w:spacing w:val="5"/>
          <w:sz w:val="24"/>
          <w:szCs w:val="24"/>
          <w:shd w:val="clear" w:color="auto" w:fill="FFFFFF"/>
          <w:lang w:val="ky-KG"/>
        </w:rPr>
        <w:t>Жарандардын кайрылууларын кароо тартиби жөнүндө</w:t>
      </w:r>
      <w:r>
        <w:rPr>
          <w:rFonts w:ascii="Times New Roman" w:hAnsi="Times New Roman"/>
          <w:color w:val="000000" w:themeColor="text1"/>
          <w:sz w:val="24"/>
          <w:szCs w:val="24"/>
          <w:lang w:val="ky-KG"/>
        </w:rPr>
        <w:t xml:space="preserve"> " Мыйзамы;</w:t>
      </w:r>
    </w:p>
    <w:p w14:paraId="58404B60"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 Кыргыз Республикасынын "Мамлекеттик жарандык кызмат жана муниципалдык кызмат жөнүндө" Мыйзамы;</w:t>
      </w:r>
    </w:p>
    <w:p w14:paraId="359893D8"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4) Кыргыз Республикасынын "Кыргыз Республикасынын ченемдик укуктук актылары жөнүндө" Мыйзамы;</w:t>
      </w:r>
    </w:p>
    <w:p w14:paraId="396C8383"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5) Кыргыз Республикасынын "</w:t>
      </w:r>
      <w:r>
        <w:rPr>
          <w:rFonts w:ascii="Times New Roman" w:hAnsi="Times New Roman"/>
          <w:bCs/>
          <w:color w:val="000000" w:themeColor="text1"/>
          <w:spacing w:val="5"/>
          <w:sz w:val="24"/>
          <w:szCs w:val="24"/>
          <w:shd w:val="clear" w:color="auto" w:fill="FFFFFF"/>
          <w:lang w:val="ky-KG"/>
        </w:rPr>
        <w:t xml:space="preserve"> Коррупцияга каршы аракеттенүү жөнүндө</w:t>
      </w:r>
      <w:r>
        <w:rPr>
          <w:rFonts w:ascii="Times New Roman" w:hAnsi="Times New Roman"/>
          <w:color w:val="000000" w:themeColor="text1"/>
          <w:sz w:val="24"/>
          <w:szCs w:val="24"/>
          <w:lang w:val="ky-KG"/>
        </w:rPr>
        <w:t>" Мыйзамы;</w:t>
      </w:r>
    </w:p>
    <w:p w14:paraId="12FDFB5B" w14:textId="77777777" w:rsidR="00AE5A98" w:rsidRDefault="00065232">
      <w:pPr>
        <w:pStyle w:val="a4"/>
        <w:rPr>
          <w:color w:val="000000" w:themeColor="text1"/>
          <w:lang w:val="ky-KG"/>
        </w:rPr>
      </w:pPr>
      <w:r>
        <w:rPr>
          <w:color w:val="000000" w:themeColor="text1"/>
          <w:lang w:val="ky-KG"/>
        </w:rPr>
        <w:t>6) Кыргыз Республикасынын Өкмөтүнүн 2020-жылдын 3-мартындагы № 120 токтому,  Кыргыз Республикасында иш кагаздарын жүргүзүү боюнча типтүү нускама;</w:t>
      </w:r>
    </w:p>
    <w:p w14:paraId="34A07F77" w14:textId="77777777" w:rsidR="00AE5A98" w:rsidRDefault="00065232">
      <w:pPr>
        <w:pStyle w:val="a4"/>
        <w:rPr>
          <w:color w:val="000000" w:themeColor="text1"/>
          <w:lang w:val="ky-KG"/>
        </w:rPr>
      </w:pPr>
      <w:r>
        <w:rPr>
          <w:color w:val="000000" w:themeColor="text1"/>
          <w:lang w:val="ky-KG"/>
        </w:rPr>
        <w:t>7) “Электрондук башкаруу жөнүндө” Кыргыз Республикасынын Мыйзамы;</w:t>
      </w:r>
    </w:p>
    <w:p w14:paraId="0C46D4EC" w14:textId="77777777" w:rsidR="00AE5A98" w:rsidRDefault="00AE5A98">
      <w:pPr>
        <w:pStyle w:val="a4"/>
        <w:rPr>
          <w:color w:val="000000" w:themeColor="text1"/>
          <w:lang w:val="ky-KG"/>
        </w:rPr>
      </w:pPr>
    </w:p>
    <w:p w14:paraId="1463094D" w14:textId="77777777" w:rsidR="00AE5A98" w:rsidRDefault="00AE5A98">
      <w:pPr>
        <w:pStyle w:val="a4"/>
        <w:rPr>
          <w:color w:val="000000" w:themeColor="text1"/>
          <w:lang w:val="ky-KG"/>
        </w:rPr>
      </w:pPr>
    </w:p>
    <w:p w14:paraId="22E4E092" w14:textId="77777777" w:rsidR="00A0700A" w:rsidRDefault="00A0700A">
      <w:pPr>
        <w:pStyle w:val="a4"/>
        <w:rPr>
          <w:color w:val="000000" w:themeColor="text1"/>
          <w:lang w:val="ky-KG"/>
        </w:rPr>
      </w:pPr>
    </w:p>
    <w:p w14:paraId="1B70D2F3" w14:textId="77777777" w:rsidR="00A0700A" w:rsidRDefault="00A0700A">
      <w:pPr>
        <w:pStyle w:val="a4"/>
        <w:rPr>
          <w:color w:val="000000" w:themeColor="text1"/>
          <w:lang w:val="ky-KG"/>
        </w:rPr>
      </w:pPr>
    </w:p>
    <w:p w14:paraId="4E078517" w14:textId="77777777" w:rsidR="00A0700A" w:rsidRDefault="00A0700A">
      <w:pPr>
        <w:pStyle w:val="a4"/>
        <w:rPr>
          <w:color w:val="000000" w:themeColor="text1"/>
          <w:lang w:val="ky-KG"/>
        </w:rPr>
      </w:pPr>
    </w:p>
    <w:p w14:paraId="69548255" w14:textId="77777777" w:rsidR="00A0700A" w:rsidRDefault="00A0700A">
      <w:pPr>
        <w:pStyle w:val="a4"/>
        <w:rPr>
          <w:color w:val="000000" w:themeColor="text1"/>
          <w:lang w:val="ky-KG"/>
        </w:rPr>
      </w:pPr>
    </w:p>
    <w:p w14:paraId="36687EDA" w14:textId="1189AA3C" w:rsidR="00AE5A98" w:rsidRDefault="00065232">
      <w:pPr>
        <w:pStyle w:val="a4"/>
        <w:rPr>
          <w:color w:val="202124"/>
          <w:sz w:val="42"/>
          <w:szCs w:val="42"/>
          <w:lang w:val="ky-KG"/>
        </w:rPr>
      </w:pPr>
      <w:r w:rsidRPr="00866B27">
        <w:rPr>
          <w:color w:val="000000" w:themeColor="text1"/>
          <w:lang w:val="ky-KG"/>
        </w:rPr>
        <w:t xml:space="preserve">– </w:t>
      </w:r>
      <w:r w:rsidRPr="00866B27">
        <w:rPr>
          <w:b/>
          <w:color w:val="000000" w:themeColor="text1"/>
          <w:lang w:val="ky-KG"/>
        </w:rPr>
        <w:t xml:space="preserve">предметтик </w:t>
      </w:r>
      <w:r>
        <w:rPr>
          <w:b/>
          <w:color w:val="000000" w:themeColor="text1"/>
          <w:lang w:val="ky-KG"/>
        </w:rPr>
        <w:t>тест үчүн</w:t>
      </w:r>
      <w:r>
        <w:rPr>
          <w:color w:val="000000" w:themeColor="text1"/>
          <w:lang w:val="ky-KG"/>
        </w:rPr>
        <w:t xml:space="preserve"> төмөнкү</w:t>
      </w:r>
      <w:r>
        <w:rPr>
          <w:color w:val="000000" w:themeColor="text1"/>
          <w:sz w:val="42"/>
          <w:szCs w:val="42"/>
          <w:lang w:val="ky-KG"/>
        </w:rPr>
        <w:t xml:space="preserve"> </w:t>
      </w:r>
      <w:r>
        <w:rPr>
          <w:rStyle w:val="y2iqfc"/>
          <w:color w:val="000000" w:themeColor="text1"/>
          <w:lang w:val="ky-KG"/>
        </w:rPr>
        <w:t>ченемдик укуктук актыларды милдеттүү түрдө билүү</w:t>
      </w:r>
      <w:r>
        <w:rPr>
          <w:color w:val="202124"/>
          <w:lang w:val="ky-KG"/>
        </w:rPr>
        <w:t>:</w:t>
      </w:r>
    </w:p>
    <w:p w14:paraId="590511C8" w14:textId="61640920" w:rsidR="00B51167" w:rsidRPr="00A0700A" w:rsidRDefault="00065232" w:rsidP="00A0700A">
      <w:pPr>
        <w:pStyle w:val="tktekst"/>
        <w:numPr>
          <w:ilvl w:val="0"/>
          <w:numId w:val="2"/>
        </w:numPr>
        <w:tabs>
          <w:tab w:val="left" w:pos="0"/>
        </w:tabs>
        <w:spacing w:before="0" w:beforeAutospacing="0" w:after="0" w:afterAutospacing="0"/>
        <w:jc w:val="both"/>
        <w:rPr>
          <w:lang w:val="ky-KG"/>
        </w:rPr>
      </w:pPr>
      <w:r>
        <w:rPr>
          <w:lang w:val="ky-KG"/>
        </w:rPr>
        <w:t>Кыргыз Республикасынын “Кызыкчылыктардын кагылышуусу жөнүндө” Мыйзамы;</w:t>
      </w:r>
    </w:p>
    <w:p w14:paraId="1BCB056B" w14:textId="1E0FA3A1" w:rsidR="00AE5A98" w:rsidRDefault="00065232">
      <w:pPr>
        <w:pStyle w:val="tktekst"/>
        <w:numPr>
          <w:ilvl w:val="0"/>
          <w:numId w:val="2"/>
        </w:numPr>
        <w:tabs>
          <w:tab w:val="left" w:pos="0"/>
        </w:tabs>
        <w:spacing w:before="0" w:beforeAutospacing="0" w:after="0" w:afterAutospacing="0"/>
        <w:jc w:val="both"/>
        <w:rPr>
          <w:lang w:val="ky-KG"/>
        </w:rPr>
      </w:pPr>
      <w:r>
        <w:rPr>
          <w:lang w:val="ky-KG"/>
        </w:rPr>
        <w:t xml:space="preserve">Кыргыз Республикасынын Президентинин 2022-жылдын 02-февралындагы №24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 өткөрүүнүн, аны түзүүнүн жана иштөөсүнүн тартиби жөнүндө жобону;  </w:t>
      </w:r>
    </w:p>
    <w:p w14:paraId="569B961D" w14:textId="77777777" w:rsidR="00AE5A98" w:rsidRDefault="00065232">
      <w:pPr>
        <w:pStyle w:val="tktekst"/>
        <w:numPr>
          <w:ilvl w:val="0"/>
          <w:numId w:val="2"/>
        </w:numPr>
        <w:tabs>
          <w:tab w:val="left" w:pos="0"/>
        </w:tabs>
        <w:spacing w:before="0" w:beforeAutospacing="0" w:after="0" w:afterAutospacing="0"/>
        <w:jc w:val="both"/>
        <w:rPr>
          <w:lang w:val="ky-KG"/>
        </w:rPr>
      </w:pPr>
      <w:r>
        <w:rPr>
          <w:lang w:val="ky-KG"/>
        </w:rPr>
        <w:t>Кыргыз Республикасынын Президентинин 2022-жылдын 24-февралындагы №61 Жарлыгы менен бекитилген “Иштеген жылдары үчүн пайыздык үстөк акыларды төлөө үчүн мамлекеттик кызматтын жана муниципалдык кызматтын стажын эсептөө тартиби жөнундө” жобосун;</w:t>
      </w:r>
    </w:p>
    <w:p w14:paraId="29DAB1E0" w14:textId="77777777" w:rsidR="00AE5A98" w:rsidRDefault="00065232">
      <w:pPr>
        <w:pStyle w:val="tktekst"/>
        <w:numPr>
          <w:ilvl w:val="0"/>
          <w:numId w:val="2"/>
        </w:numPr>
        <w:tabs>
          <w:tab w:val="left" w:pos="0"/>
        </w:tabs>
        <w:spacing w:before="0" w:beforeAutospacing="0" w:after="0" w:afterAutospacing="0"/>
        <w:jc w:val="both"/>
        <w:rPr>
          <w:lang w:val="ky-KG"/>
        </w:rPr>
      </w:pPr>
      <w:r>
        <w:rPr>
          <w:lang w:val="ky-KG"/>
        </w:rPr>
        <w:t xml:space="preserve"> Кыргыз Республикасынын Президентинин 2022-жылдын 02-февралындагы №25 Жарлыгы менен бекитилген  “Иштеген жылдары үчүн пайыздык үстөк акыларды төлөө үчүн мамлекеттик кызматтын стажын эсептөө тартиби жөнүндө” жобосун.</w:t>
      </w:r>
    </w:p>
    <w:p w14:paraId="45E6A1F6" w14:textId="77777777" w:rsidR="00AE5A98" w:rsidRDefault="00AE5A98">
      <w:pPr>
        <w:pStyle w:val="tktekst"/>
        <w:tabs>
          <w:tab w:val="left" w:pos="0"/>
        </w:tabs>
        <w:spacing w:before="0" w:beforeAutospacing="0" w:after="0" w:afterAutospacing="0"/>
        <w:jc w:val="both"/>
        <w:rPr>
          <w:lang w:val="ky-KG"/>
        </w:rPr>
      </w:pPr>
    </w:p>
    <w:p w14:paraId="3BE02E10" w14:textId="77777777" w:rsidR="00AE5A98" w:rsidRDefault="00065232">
      <w:pPr>
        <w:pStyle w:val="tktekst"/>
        <w:tabs>
          <w:tab w:val="left" w:pos="0"/>
        </w:tabs>
        <w:spacing w:before="0" w:beforeAutospacing="0" w:after="0" w:afterAutospacing="0"/>
        <w:jc w:val="both"/>
        <w:rPr>
          <w:b/>
          <w:bCs/>
          <w:lang w:val="ky-KG"/>
        </w:rPr>
      </w:pPr>
      <w:r>
        <w:rPr>
          <w:b/>
          <w:bCs/>
          <w:lang w:val="ky-KG"/>
        </w:rPr>
        <w:t>- билгичтиги:</w:t>
      </w:r>
    </w:p>
    <w:p w14:paraId="2253F188" w14:textId="77777777" w:rsidR="00AE5A98" w:rsidRDefault="00065232">
      <w:pPr>
        <w:pStyle w:val="tktekst"/>
        <w:tabs>
          <w:tab w:val="left" w:pos="0"/>
        </w:tabs>
        <w:spacing w:before="0" w:beforeAutospacing="0" w:after="0" w:afterAutospacing="0"/>
        <w:jc w:val="both"/>
        <w:rPr>
          <w:lang w:val="ky-KG"/>
        </w:rPr>
      </w:pPr>
      <w:r>
        <w:rPr>
          <w:b/>
          <w:bCs/>
          <w:lang w:val="ky-KG"/>
        </w:rPr>
        <w:t>-</w:t>
      </w:r>
      <w:r>
        <w:rPr>
          <w:lang w:val="ky-KG"/>
        </w:rPr>
        <w:t>иштин артыкчылыктуу багыттарын аныктоо жана стртегиялык документтерди иштеп чыгуу;</w:t>
      </w:r>
    </w:p>
    <w:p w14:paraId="0965C075" w14:textId="77777777" w:rsidR="00AE5A98" w:rsidRDefault="00065232">
      <w:pPr>
        <w:pStyle w:val="tktekst"/>
        <w:tabs>
          <w:tab w:val="left" w:pos="0"/>
        </w:tabs>
        <w:spacing w:before="0" w:beforeAutospacing="0" w:after="0" w:afterAutospacing="0"/>
        <w:jc w:val="both"/>
        <w:rPr>
          <w:lang w:val="ky-KG"/>
        </w:rPr>
      </w:pPr>
      <w:r>
        <w:rPr>
          <w:lang w:val="ky-KG"/>
        </w:rPr>
        <w:t>-чечимдерин ыкчам кабыл алуу жана алардын кесепттери үчүн жоопкерчилик тартуу;</w:t>
      </w:r>
    </w:p>
    <w:p w14:paraId="1F94F803" w14:textId="77777777" w:rsidR="00AE5A98" w:rsidRDefault="00065232">
      <w:pPr>
        <w:pStyle w:val="tktekst"/>
        <w:tabs>
          <w:tab w:val="left" w:pos="0"/>
        </w:tabs>
        <w:spacing w:before="0" w:beforeAutospacing="0" w:after="0" w:afterAutospacing="0"/>
        <w:jc w:val="both"/>
        <w:rPr>
          <w:lang w:val="ky-KG"/>
        </w:rPr>
      </w:pPr>
      <w:r>
        <w:rPr>
          <w:lang w:val="ky-KG"/>
        </w:rPr>
        <w:t>-кызыкчылыктардын кагылышына алып келген көгөйлүү кврдаалдарды өз убагында аныктоо жана чечүү;</w:t>
      </w:r>
    </w:p>
    <w:p w14:paraId="30FB44B6" w14:textId="77777777" w:rsidR="00AE5A98" w:rsidRDefault="00AE5A98">
      <w:pPr>
        <w:pStyle w:val="tktekst"/>
        <w:tabs>
          <w:tab w:val="left" w:pos="0"/>
        </w:tabs>
        <w:spacing w:before="0" w:beforeAutospacing="0" w:after="0" w:afterAutospacing="0"/>
        <w:jc w:val="both"/>
        <w:rPr>
          <w:lang w:val="ky-KG"/>
        </w:rPr>
      </w:pPr>
    </w:p>
    <w:p w14:paraId="3287C7BE" w14:textId="77777777" w:rsidR="00AE5A98" w:rsidRDefault="00065232">
      <w:pPr>
        <w:spacing w:line="240" w:lineRule="auto"/>
        <w:rPr>
          <w:rFonts w:ascii="Times New Roman" w:hAnsi="Times New Roman"/>
          <w:b/>
          <w:sz w:val="24"/>
          <w:szCs w:val="24"/>
          <w:lang w:val="ky-KG"/>
        </w:rPr>
      </w:pPr>
      <w:r>
        <w:rPr>
          <w:rFonts w:ascii="Times New Roman" w:hAnsi="Times New Roman"/>
          <w:b/>
          <w:sz w:val="24"/>
          <w:szCs w:val="24"/>
          <w:lang w:val="ky-KG"/>
        </w:rPr>
        <w:t>- көндүмдөрү:</w:t>
      </w:r>
    </w:p>
    <w:p w14:paraId="1E06A4C2" w14:textId="77777777" w:rsidR="00AE5A98" w:rsidRDefault="00065232">
      <w:pPr>
        <w:pStyle w:val="tktekst"/>
        <w:tabs>
          <w:tab w:val="left" w:pos="0"/>
        </w:tabs>
        <w:spacing w:before="0" w:beforeAutospacing="0" w:after="0" w:afterAutospacing="0"/>
        <w:jc w:val="both"/>
        <w:rPr>
          <w:lang w:val="ky-KG"/>
        </w:rPr>
      </w:pPr>
      <w:r>
        <w:rPr>
          <w:lang w:val="ky-KG"/>
        </w:rPr>
        <w:t>-иш-кгаздарын жүргүзүү, кадрдык иш-чараларды уюштуруу жана тейлөө.</w:t>
      </w:r>
    </w:p>
    <w:p w14:paraId="7FEB6D0E" w14:textId="77777777" w:rsidR="00AE5A98" w:rsidRDefault="00AE5A98">
      <w:pPr>
        <w:pStyle w:val="tktekst"/>
        <w:tabs>
          <w:tab w:val="left" w:pos="0"/>
        </w:tabs>
        <w:spacing w:before="0" w:beforeAutospacing="0" w:after="0" w:afterAutospacing="0"/>
        <w:jc w:val="both"/>
        <w:rPr>
          <w:lang w:val="ky-KG"/>
        </w:rPr>
      </w:pPr>
    </w:p>
    <w:p w14:paraId="05C3B657" w14:textId="77777777" w:rsidR="00AE5A98" w:rsidRDefault="00065232">
      <w:pPr>
        <w:pStyle w:val="HTML"/>
        <w:numPr>
          <w:ilvl w:val="0"/>
          <w:numId w:val="4"/>
        </w:numPr>
        <w:shd w:val="clear" w:color="auto" w:fill="F8F9FA"/>
        <w:spacing w:line="276" w:lineRule="auto"/>
        <w:rPr>
          <w:rStyle w:val="y2iqfc"/>
          <w:rFonts w:ascii="Times New Roman" w:hAnsi="Times New Roman" w:cs="Times New Roman"/>
          <w:b/>
          <w:color w:val="000000" w:themeColor="text1"/>
          <w:sz w:val="24"/>
          <w:szCs w:val="24"/>
          <w:lang w:val="ky-KG"/>
        </w:rPr>
      </w:pPr>
      <w:r w:rsidRPr="00866B27">
        <w:rPr>
          <w:rStyle w:val="y2iqfc"/>
          <w:rFonts w:ascii="Times New Roman" w:hAnsi="Times New Roman" w:cs="Times New Roman"/>
          <w:b/>
          <w:color w:val="000000" w:themeColor="text1"/>
          <w:sz w:val="24"/>
          <w:szCs w:val="24"/>
          <w:lang w:val="ky-KG"/>
        </w:rPr>
        <w:t>Административдик</w:t>
      </w:r>
      <w:r>
        <w:rPr>
          <w:rStyle w:val="y2iqfc"/>
          <w:rFonts w:ascii="Times New Roman" w:hAnsi="Times New Roman" w:cs="Times New Roman"/>
          <w:b/>
          <w:color w:val="000000" w:themeColor="text1"/>
          <w:sz w:val="24"/>
          <w:szCs w:val="24"/>
          <w:lang w:val="ky-KG"/>
        </w:rPr>
        <w:t xml:space="preserve"> кызмат орундарынын улук тобу (.Өзгөчө корголуучу жаратылыш аймактары жана биотүрдүүлүк багыты боюнча) үчүн:</w:t>
      </w:r>
    </w:p>
    <w:p w14:paraId="4036CBA5" w14:textId="77777777" w:rsidR="00AE5A98" w:rsidRDefault="00AE5A98">
      <w:pPr>
        <w:pStyle w:val="HTML"/>
        <w:shd w:val="clear" w:color="auto" w:fill="F8F9FA"/>
        <w:spacing w:line="276" w:lineRule="auto"/>
        <w:rPr>
          <w:rStyle w:val="y2iqfc"/>
          <w:rFonts w:ascii="Times New Roman" w:hAnsi="Times New Roman" w:cs="Times New Roman"/>
          <w:b/>
          <w:color w:val="000000" w:themeColor="text1"/>
          <w:sz w:val="24"/>
          <w:szCs w:val="24"/>
          <w:lang w:val="ky-KG"/>
        </w:rPr>
      </w:pPr>
    </w:p>
    <w:p w14:paraId="4289E6DD" w14:textId="77777777" w:rsidR="00D528AF" w:rsidRDefault="00065232" w:rsidP="00D528AF">
      <w:pPr>
        <w:pStyle w:val="tkZagolovok2"/>
        <w:spacing w:before="0" w:after="0"/>
        <w:ind w:left="0"/>
        <w:jc w:val="both"/>
        <w:rPr>
          <w:rStyle w:val="y2iqfc"/>
          <w:rFonts w:ascii="Times New Roman" w:hAnsi="Times New Roman" w:cs="Times New Roman"/>
          <w:b w:val="0"/>
          <w:color w:val="000000" w:themeColor="text1"/>
          <w:lang w:val="ky-KG"/>
        </w:rPr>
      </w:pPr>
      <w:r>
        <w:rPr>
          <w:rStyle w:val="y2iqfc"/>
          <w:rFonts w:ascii="Times New Roman" w:hAnsi="Times New Roman" w:cs="Times New Roman"/>
          <w:color w:val="000000" w:themeColor="text1"/>
          <w:lang w:val="ky-KG"/>
        </w:rPr>
        <w:t>–</w:t>
      </w:r>
      <w:r>
        <w:rPr>
          <w:rFonts w:ascii="Times New Roman" w:hAnsi="Times New Roman" w:cs="Times New Roman"/>
          <w:b w:val="0"/>
          <w:lang w:val="ky-KG"/>
        </w:rPr>
        <w:t xml:space="preserve"> жараталыш</w:t>
      </w:r>
      <w:r>
        <w:rPr>
          <w:rFonts w:ascii="Times New Roman" w:hAnsi="Times New Roman" w:cs="Times New Roman"/>
          <w:b w:val="0"/>
          <w:color w:val="000000" w:themeColor="text1"/>
          <w:lang w:val="ky-KG"/>
        </w:rPr>
        <w:t xml:space="preserve"> колдонуу жана экология, токой иштери жана ландшафтык курулуш, </w:t>
      </w:r>
      <w:r w:rsidR="00D528AF">
        <w:rPr>
          <w:rFonts w:ascii="Times New Roman" w:hAnsi="Times New Roman" w:cs="Times New Roman"/>
          <w:b w:val="0"/>
          <w:color w:val="000000" w:themeColor="text1"/>
          <w:lang w:val="ky-KG"/>
        </w:rPr>
        <w:t xml:space="preserve">тоо иштери, </w:t>
      </w:r>
      <w:r>
        <w:rPr>
          <w:rFonts w:ascii="Times New Roman" w:hAnsi="Times New Roman" w:cs="Times New Roman"/>
          <w:b w:val="0"/>
          <w:color w:val="000000" w:themeColor="text1"/>
          <w:lang w:val="ky-KG"/>
        </w:rPr>
        <w:t xml:space="preserve">биология, </w:t>
      </w:r>
      <w:r w:rsidR="00D528AF">
        <w:rPr>
          <w:rFonts w:ascii="Times New Roman" w:hAnsi="Times New Roman" w:cs="Times New Roman"/>
          <w:b w:val="0"/>
          <w:color w:val="000000" w:themeColor="text1"/>
          <w:lang w:val="ky-KG"/>
        </w:rPr>
        <w:t>геология жана  техносфералык коопсуздук, экономика жана башкаруу тармагындагы жана юриспуденция жаатындагы  жогорку билим</w:t>
      </w:r>
      <w:r w:rsidR="00D528AF">
        <w:rPr>
          <w:rStyle w:val="y2iqfc"/>
          <w:rFonts w:ascii="Times New Roman" w:hAnsi="Times New Roman" w:cs="Times New Roman"/>
          <w:color w:val="000000" w:themeColor="text1"/>
          <w:lang w:val="ky-KG"/>
        </w:rPr>
        <w:t>.</w:t>
      </w:r>
    </w:p>
    <w:p w14:paraId="112F60F2" w14:textId="3F6A89CC" w:rsidR="00AE5A98" w:rsidRDefault="00AE5A98">
      <w:pPr>
        <w:pStyle w:val="tkZagolovok2"/>
        <w:spacing w:before="0" w:after="0"/>
        <w:ind w:left="0"/>
        <w:jc w:val="both"/>
        <w:rPr>
          <w:rStyle w:val="y2iqfc"/>
          <w:rFonts w:ascii="Times New Roman" w:hAnsi="Times New Roman" w:cs="Times New Roman"/>
          <w:b w:val="0"/>
          <w:color w:val="000000" w:themeColor="text1"/>
          <w:lang w:val="ky-KG"/>
        </w:rPr>
      </w:pPr>
    </w:p>
    <w:p w14:paraId="61A6DBE2" w14:textId="77777777" w:rsidR="00AE5A98" w:rsidRDefault="00065232">
      <w:pPr>
        <w:pStyle w:val="HTML"/>
        <w:shd w:val="clear" w:color="auto" w:fill="F8F9FA"/>
        <w:spacing w:line="276" w:lineRule="auto"/>
        <w:jc w:val="both"/>
        <w:rPr>
          <w:rFonts w:ascii="Times New Roman" w:hAnsi="Times New Roman" w:cs="Times New Roman"/>
          <w:sz w:val="24"/>
          <w:szCs w:val="24"/>
          <w:lang w:val="ky-KG"/>
        </w:rPr>
      </w:pPr>
      <w:r>
        <w:rPr>
          <w:rStyle w:val="y2iqfc"/>
          <w:rFonts w:ascii="Times New Roman" w:hAnsi="Times New Roman" w:cs="Times New Roman"/>
          <w:color w:val="000000" w:themeColor="text1"/>
          <w:sz w:val="24"/>
          <w:szCs w:val="24"/>
          <w:lang w:val="ky-KG"/>
        </w:rPr>
        <w:t xml:space="preserve">- </w:t>
      </w:r>
      <w:r>
        <w:rPr>
          <w:rFonts w:ascii="Times New Roman" w:hAnsi="Times New Roman" w:cs="Times New Roman"/>
          <w:sz w:val="24"/>
          <w:szCs w:val="24"/>
          <w:lang w:val="ky-KG"/>
        </w:rPr>
        <w:t>мамлекеттик жана/же муниципалдык кызматтагы жыйынды стажы 1 жылдан кем эмес же болбосо тиешелүү кесиптик чөйрөдө 3 жылдан кем эмес иш стажы;</w:t>
      </w:r>
    </w:p>
    <w:p w14:paraId="594E613D" w14:textId="77777777" w:rsidR="00AE5A98" w:rsidRDefault="00AE5A98">
      <w:pPr>
        <w:pStyle w:val="HTML"/>
        <w:shd w:val="clear" w:color="auto" w:fill="F8F9FA"/>
        <w:spacing w:line="276" w:lineRule="auto"/>
        <w:jc w:val="both"/>
        <w:rPr>
          <w:rFonts w:ascii="Times New Roman" w:hAnsi="Times New Roman" w:cs="Times New Roman"/>
          <w:sz w:val="24"/>
          <w:szCs w:val="24"/>
          <w:lang w:val="ky-KG"/>
        </w:rPr>
      </w:pPr>
    </w:p>
    <w:p w14:paraId="0CEE7AF9" w14:textId="753524F5" w:rsidR="00AE5A98" w:rsidRPr="00D528AF" w:rsidRDefault="00065232" w:rsidP="00D528AF">
      <w:pPr>
        <w:pStyle w:val="HTML"/>
        <w:shd w:val="clear" w:color="auto" w:fill="F8F9FA"/>
        <w:spacing w:line="276" w:lineRule="auto"/>
        <w:jc w:val="both"/>
        <w:rPr>
          <w:rFonts w:ascii="Times New Roman" w:hAnsi="Times New Roman" w:cs="Times New Roman"/>
          <w:color w:val="000000" w:themeColor="text1"/>
          <w:sz w:val="24"/>
          <w:szCs w:val="24"/>
          <w:lang w:val="ky-KG"/>
        </w:rPr>
      </w:pPr>
      <w:r>
        <w:rPr>
          <w:rStyle w:val="y2iqfc"/>
          <w:rFonts w:ascii="Times New Roman" w:hAnsi="Times New Roman" w:cs="Times New Roman"/>
          <w:b/>
          <w:color w:val="000000" w:themeColor="text1"/>
          <w:sz w:val="24"/>
          <w:szCs w:val="24"/>
          <w:lang w:val="ky-KG"/>
        </w:rPr>
        <w:t>– негизги тест үчүн</w:t>
      </w:r>
      <w:r>
        <w:rPr>
          <w:rStyle w:val="y2iqfc"/>
          <w:rFonts w:ascii="Times New Roman" w:hAnsi="Times New Roman" w:cs="Times New Roman"/>
          <w:color w:val="000000" w:themeColor="text1"/>
          <w:sz w:val="24"/>
          <w:szCs w:val="24"/>
          <w:lang w:val="ky-KG"/>
        </w:rPr>
        <w:t xml:space="preserve"> төмөнкү ченемдик укуктук актыларды милдеттүү түрдө билүү:</w:t>
      </w:r>
    </w:p>
    <w:p w14:paraId="33F05A48"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 Кыргыз Республикасынын Конституциясы;</w:t>
      </w:r>
    </w:p>
    <w:p w14:paraId="26C43BFF"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 Кыргыз Республикасынын "</w:t>
      </w:r>
      <w:r>
        <w:rPr>
          <w:rFonts w:ascii="Times New Roman" w:hAnsi="Times New Roman"/>
          <w:bCs/>
          <w:color w:val="000000" w:themeColor="text1"/>
          <w:spacing w:val="5"/>
          <w:sz w:val="24"/>
          <w:szCs w:val="24"/>
          <w:shd w:val="clear" w:color="auto" w:fill="FFFFFF"/>
          <w:lang w:val="ky-KG"/>
        </w:rPr>
        <w:t>Жарандардын кайрылууларын кароо тартиби жөнүндө</w:t>
      </w:r>
      <w:r>
        <w:rPr>
          <w:rFonts w:ascii="Times New Roman" w:hAnsi="Times New Roman"/>
          <w:color w:val="000000" w:themeColor="text1"/>
          <w:sz w:val="24"/>
          <w:szCs w:val="24"/>
          <w:lang w:val="ky-KG"/>
        </w:rPr>
        <w:t xml:space="preserve"> " Мыйзамы;</w:t>
      </w:r>
    </w:p>
    <w:p w14:paraId="513E762F"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 Кыргыз Республикасынын "Мамлекеттик жарандык кызмат жана муниципалдык кызмат жөнүндө" Мыйзамы;</w:t>
      </w:r>
    </w:p>
    <w:p w14:paraId="6448CD07"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4) Кыргыз Республикасынын "Кыргыз Республикасынын ченемдик укуктук актылары жөнүндө" Мыйзамы;</w:t>
      </w:r>
    </w:p>
    <w:p w14:paraId="57EE6B38"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5) "</w:t>
      </w:r>
      <w:r>
        <w:rPr>
          <w:rFonts w:ascii="Times New Roman" w:hAnsi="Times New Roman"/>
          <w:bCs/>
          <w:color w:val="000000" w:themeColor="text1"/>
          <w:spacing w:val="5"/>
          <w:sz w:val="24"/>
          <w:szCs w:val="24"/>
          <w:shd w:val="clear" w:color="auto" w:fill="FFFFFF"/>
          <w:lang w:val="ky-KG"/>
        </w:rPr>
        <w:t xml:space="preserve"> Коррупцияга каршы аракеттенүү жөнүндө</w:t>
      </w:r>
      <w:r>
        <w:rPr>
          <w:rFonts w:ascii="Times New Roman" w:hAnsi="Times New Roman"/>
          <w:color w:val="000000" w:themeColor="text1"/>
          <w:sz w:val="24"/>
          <w:szCs w:val="24"/>
          <w:lang w:val="ky-KG"/>
        </w:rPr>
        <w:t>" Кыргыз Республикасынын Мыйзамы;</w:t>
      </w:r>
    </w:p>
    <w:p w14:paraId="0E21D9C4" w14:textId="77777777" w:rsidR="00EB7D3F" w:rsidRDefault="00EB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3576694A" w14:textId="77777777" w:rsidR="00EB7D3F" w:rsidRDefault="00EB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3A26AC57" w14:textId="77777777" w:rsidR="00EB7D3F" w:rsidRDefault="00EB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54488D51" w14:textId="77777777" w:rsidR="00EB7D3F" w:rsidRDefault="00EB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1CAB33A1" w14:textId="77777777" w:rsidR="00EB7D3F" w:rsidRDefault="00EB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p>
    <w:p w14:paraId="70942FD6" w14:textId="7E625030"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6) 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14:paraId="7FFC258A"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7) “Электрондук башкаруу жөнүндө” Кыргыз Республикасынын мыйзамы.</w:t>
      </w:r>
    </w:p>
    <w:p w14:paraId="073928A1" w14:textId="77777777" w:rsidR="00AE5A98" w:rsidRDefault="00AE5A98">
      <w:pPr>
        <w:pStyle w:val="HTML"/>
        <w:shd w:val="clear" w:color="auto" w:fill="F8F9FA"/>
        <w:spacing w:line="276" w:lineRule="auto"/>
        <w:rPr>
          <w:rStyle w:val="y2iqfc"/>
          <w:rFonts w:ascii="Times New Roman" w:hAnsi="Times New Roman" w:cs="Times New Roman"/>
          <w:b/>
          <w:color w:val="000000" w:themeColor="text1"/>
          <w:sz w:val="24"/>
          <w:szCs w:val="24"/>
          <w:lang w:val="ky-KG"/>
        </w:rPr>
      </w:pPr>
    </w:p>
    <w:p w14:paraId="36D867F4" w14:textId="77777777" w:rsidR="00AE5A98" w:rsidRDefault="000652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olor w:val="202124"/>
          <w:sz w:val="42"/>
          <w:szCs w:val="42"/>
          <w:lang w:val="ky-KG"/>
        </w:rPr>
      </w:pPr>
      <w:r>
        <w:rPr>
          <w:rFonts w:ascii="Times New Roman" w:hAnsi="Times New Roman"/>
          <w:color w:val="000000" w:themeColor="text1"/>
          <w:sz w:val="24"/>
          <w:szCs w:val="24"/>
          <w:lang w:val="ky-KG"/>
        </w:rPr>
        <w:t xml:space="preserve">– </w:t>
      </w:r>
      <w:r>
        <w:rPr>
          <w:rFonts w:ascii="Times New Roman" w:hAnsi="Times New Roman"/>
          <w:b/>
          <w:color w:val="000000" w:themeColor="text1"/>
          <w:sz w:val="24"/>
          <w:szCs w:val="24"/>
          <w:lang w:val="ky-KG"/>
        </w:rPr>
        <w:t>предметтик тест үчүн</w:t>
      </w:r>
      <w:r>
        <w:rPr>
          <w:rFonts w:ascii="Times New Roman" w:hAnsi="Times New Roman"/>
          <w:color w:val="000000" w:themeColor="text1"/>
          <w:sz w:val="24"/>
          <w:szCs w:val="24"/>
          <w:lang w:val="ky-KG"/>
        </w:rPr>
        <w:t xml:space="preserve"> төмөнкү</w:t>
      </w:r>
      <w:r>
        <w:rPr>
          <w:rFonts w:ascii="Times New Roman" w:hAnsi="Times New Roman"/>
          <w:color w:val="000000" w:themeColor="text1"/>
          <w:sz w:val="42"/>
          <w:szCs w:val="42"/>
          <w:lang w:val="ky-KG"/>
        </w:rPr>
        <w:t xml:space="preserve"> </w:t>
      </w:r>
      <w:r>
        <w:rPr>
          <w:rStyle w:val="y2iqfc"/>
          <w:rFonts w:ascii="Times New Roman" w:hAnsi="Times New Roman"/>
          <w:color w:val="000000" w:themeColor="text1"/>
          <w:sz w:val="24"/>
          <w:szCs w:val="24"/>
          <w:lang w:val="ky-KG"/>
        </w:rPr>
        <w:t>ченемдик укуктук актыларды милдеттүү түрдө билүү</w:t>
      </w:r>
      <w:r>
        <w:rPr>
          <w:rFonts w:ascii="Times New Roman" w:hAnsi="Times New Roman"/>
          <w:color w:val="202124"/>
          <w:sz w:val="24"/>
          <w:szCs w:val="24"/>
          <w:lang w:val="ky-KG"/>
        </w:rPr>
        <w:t>:</w:t>
      </w:r>
    </w:p>
    <w:p w14:paraId="2718CFB6"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Жер кодексин;</w:t>
      </w:r>
    </w:p>
    <w:p w14:paraId="7DE54B4F"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Токой кодексин;</w:t>
      </w:r>
    </w:p>
    <w:p w14:paraId="60871FDE"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Укук бузуулар жөнүндө кодексин;</w:t>
      </w:r>
    </w:p>
    <w:p w14:paraId="3ADE5F64"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“Айлана чөйрөнү коргоо жөнүндө” мыйзамын;</w:t>
      </w:r>
    </w:p>
    <w:p w14:paraId="7FFE4DB3"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“Өзгөчө корголуучу жаратылыш аймактары жөнүндө” мыйзамын;</w:t>
      </w:r>
    </w:p>
    <w:p w14:paraId="59F7CC14"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“Өсүмдүктөр дүйносүн коргоо жана пайдалануу жөнүндө” мыйзамын;</w:t>
      </w:r>
    </w:p>
    <w:p w14:paraId="125D0571"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“Жаныбарлар дүйнөсү жөнүндө” мыйзамын;</w:t>
      </w:r>
    </w:p>
    <w:p w14:paraId="15A6824A"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lang w:val="ky-KG"/>
        </w:rPr>
        <w:t>Кыргыз Республикасынын “Аңчылык жана мергенчилик чарбасы жөнүндө”” мыйзамын;</w:t>
      </w:r>
    </w:p>
    <w:p w14:paraId="2FE11A3D" w14:textId="77777777" w:rsidR="00AE5A98" w:rsidRDefault="00065232">
      <w:pPr>
        <w:pStyle w:val="tktekst"/>
        <w:numPr>
          <w:ilvl w:val="0"/>
          <w:numId w:val="1"/>
        </w:numPr>
        <w:tabs>
          <w:tab w:val="left" w:pos="0"/>
        </w:tabs>
        <w:spacing w:before="0" w:beforeAutospacing="0" w:after="0" w:afterAutospacing="0"/>
        <w:ind w:left="0" w:firstLine="0"/>
        <w:jc w:val="both"/>
        <w:rPr>
          <w:lang w:val="ky-KG"/>
        </w:rPr>
      </w:pPr>
      <w:r>
        <w:rPr>
          <w:color w:val="000000"/>
          <w:lang w:val="ky-KG"/>
        </w:rPr>
        <w:t>кызматтык милдеттерин аткаруу үчүн зарыл болгон көлөмдө мамлекеттик жана расмий тилдерди билүү.</w:t>
      </w:r>
    </w:p>
    <w:p w14:paraId="69B86954" w14:textId="77777777" w:rsidR="00AE5A98" w:rsidRDefault="00AE5A98">
      <w:pPr>
        <w:pStyle w:val="tktekst"/>
        <w:tabs>
          <w:tab w:val="left" w:pos="0"/>
        </w:tabs>
        <w:spacing w:before="0" w:beforeAutospacing="0" w:after="0" w:afterAutospacing="0"/>
        <w:jc w:val="both"/>
        <w:rPr>
          <w:color w:val="000000"/>
          <w:lang w:val="ky-KG"/>
        </w:rPr>
      </w:pPr>
    </w:p>
    <w:p w14:paraId="62ADAD2E" w14:textId="77777777" w:rsidR="00AE5A98" w:rsidRDefault="00065232">
      <w:pPr>
        <w:pStyle w:val="a5"/>
        <w:ind w:left="0"/>
        <w:jc w:val="both"/>
        <w:rPr>
          <w:rFonts w:ascii="Times New Roman" w:hAnsi="Times New Roman"/>
          <w:b/>
          <w:sz w:val="24"/>
          <w:szCs w:val="24"/>
          <w:lang w:val="ky-KG"/>
        </w:rPr>
      </w:pPr>
      <w:r w:rsidRPr="00866B27">
        <w:rPr>
          <w:rFonts w:ascii="Times New Roman" w:hAnsi="Times New Roman"/>
          <w:b/>
          <w:sz w:val="24"/>
          <w:szCs w:val="24"/>
          <w:lang w:val="ky-KG"/>
        </w:rPr>
        <w:t>- б</w:t>
      </w:r>
      <w:r>
        <w:rPr>
          <w:rFonts w:ascii="Times New Roman" w:hAnsi="Times New Roman"/>
          <w:b/>
          <w:sz w:val="24"/>
          <w:szCs w:val="24"/>
          <w:lang w:val="ky-KG"/>
        </w:rPr>
        <w:t>илгичтиги:</w:t>
      </w:r>
    </w:p>
    <w:p w14:paraId="3BD9AC9B" w14:textId="77777777" w:rsidR="00AE5A98" w:rsidRDefault="00065232">
      <w:pPr>
        <w:pStyle w:val="tktekst"/>
        <w:tabs>
          <w:tab w:val="left" w:pos="0"/>
        </w:tabs>
        <w:spacing w:before="0" w:beforeAutospacing="0" w:after="0" w:afterAutospacing="0"/>
        <w:jc w:val="both"/>
        <w:rPr>
          <w:lang w:val="ky-KG"/>
        </w:rPr>
      </w:pPr>
      <w:r>
        <w:rPr>
          <w:lang w:val="ky-KG"/>
        </w:rPr>
        <w:t>- жогору турган жетекчилердин көрсөтмөлөрүн сапаттуу аткаруу,</w:t>
      </w:r>
    </w:p>
    <w:p w14:paraId="28BF898E" w14:textId="77777777" w:rsidR="00AE5A98" w:rsidRDefault="00065232">
      <w:pPr>
        <w:pStyle w:val="tktekst"/>
        <w:tabs>
          <w:tab w:val="left" w:pos="0"/>
        </w:tabs>
        <w:spacing w:before="0" w:beforeAutospacing="0" w:after="0" w:afterAutospacing="0"/>
        <w:jc w:val="both"/>
        <w:rPr>
          <w:lang w:val="ky-KG"/>
        </w:rPr>
      </w:pPr>
      <w:r>
        <w:rPr>
          <w:lang w:val="ky-KG"/>
        </w:rPr>
        <w:t>- аймактарда биотехникалык (репродуктивдүү) иш-чараларды жүргүзүү;</w:t>
      </w:r>
    </w:p>
    <w:p w14:paraId="570CDEDB" w14:textId="77777777" w:rsidR="00AE5A98" w:rsidRDefault="00065232">
      <w:pPr>
        <w:pStyle w:val="tktekst"/>
        <w:tabs>
          <w:tab w:val="left" w:pos="0"/>
        </w:tabs>
        <w:spacing w:before="0" w:beforeAutospacing="0" w:after="0" w:afterAutospacing="0"/>
        <w:jc w:val="both"/>
        <w:rPr>
          <w:lang w:val="ky-KG"/>
        </w:rPr>
      </w:pPr>
      <w:r>
        <w:rPr>
          <w:lang w:val="ky-KG"/>
        </w:rPr>
        <w:t>- аңчылыкты пайдалануучунун мергенчилик чарба ишин жүргүзүү жөнүндө келишимди сактоосунда текшерүү жүргүзүү үчүн мамлекеттик мергенчилик текшерүүнү жана козөмөлдү белгиленген тартипте жүзөгө ашыруучу мамлекеттик органдардын кызмат адамдардын тоскоолдуксуз киргизүүгө жана берилген жазма буйрукту өз убагында аткарууга;</w:t>
      </w:r>
    </w:p>
    <w:p w14:paraId="23CE6255" w14:textId="77777777" w:rsidR="00AE5A98" w:rsidRDefault="00065232">
      <w:pPr>
        <w:pStyle w:val="tktekst"/>
        <w:tabs>
          <w:tab w:val="left" w:pos="0"/>
        </w:tabs>
        <w:spacing w:before="0" w:beforeAutospacing="0" w:after="0" w:afterAutospacing="0"/>
        <w:jc w:val="both"/>
        <w:rPr>
          <w:lang w:val="ky-KG"/>
        </w:rPr>
      </w:pPr>
      <w:r>
        <w:rPr>
          <w:lang w:val="ky-KG"/>
        </w:rPr>
        <w:t>- жаныбарлар дүйнөсүнүн объектилерин кароо, кобөйтүү (өстүрүү) жана пайдалануу жаатындагы ишти жузөгө ашырууда текшеррилүүчү юридикалык жана жеке жактарга аныкталган кемчиликтериди жана бузууларды четтеттүү боюнча корсөтмөлөрдү берүү;</w:t>
      </w:r>
    </w:p>
    <w:p w14:paraId="3F9F2A80" w14:textId="77777777" w:rsidR="00AE5A98" w:rsidRDefault="00065232">
      <w:pPr>
        <w:pStyle w:val="tktekst"/>
        <w:tabs>
          <w:tab w:val="left" w:pos="0"/>
        </w:tabs>
        <w:spacing w:before="0" w:beforeAutospacing="0" w:after="0" w:afterAutospacing="0"/>
        <w:jc w:val="both"/>
        <w:rPr>
          <w:lang w:val="ky-KG"/>
        </w:rPr>
      </w:pPr>
      <w:r>
        <w:rPr>
          <w:lang w:val="ky-KG"/>
        </w:rPr>
        <w:t>- документтерд, маалыматтарды, суроо-талаптарга жоопторду сапаттуу даярдоо;</w:t>
      </w:r>
    </w:p>
    <w:p w14:paraId="582E3F40" w14:textId="77777777" w:rsidR="00AE5A98" w:rsidRDefault="00065232">
      <w:pPr>
        <w:pStyle w:val="tktekst"/>
        <w:tabs>
          <w:tab w:val="left" w:pos="0"/>
        </w:tabs>
        <w:spacing w:before="0" w:beforeAutospacing="0" w:after="0" w:afterAutospacing="0"/>
        <w:jc w:val="both"/>
        <w:rPr>
          <w:lang w:val="ky-KG"/>
        </w:rPr>
      </w:pPr>
      <w:r>
        <w:rPr>
          <w:lang w:val="ky-KG"/>
        </w:rPr>
        <w:t>- кызматтык милдеттерге ылайык иштерди натыйжалуу пландаштыруу;</w:t>
      </w:r>
    </w:p>
    <w:p w14:paraId="013D506C" w14:textId="77777777" w:rsidR="00AE5A98" w:rsidRDefault="00065232">
      <w:pPr>
        <w:pStyle w:val="tktekst"/>
        <w:tabs>
          <w:tab w:val="left" w:pos="0"/>
        </w:tabs>
        <w:spacing w:before="0" w:beforeAutospacing="0" w:after="0" w:afterAutospacing="0"/>
        <w:jc w:val="both"/>
        <w:rPr>
          <w:lang w:val="ky-KG"/>
        </w:rPr>
      </w:pPr>
      <w:r>
        <w:rPr>
          <w:lang w:val="ky-KG"/>
        </w:rPr>
        <w:t>- жарандардын кайрылуулаларын кароо жана аларга жоопторду даярдоо;</w:t>
      </w:r>
    </w:p>
    <w:p w14:paraId="2842EE5E" w14:textId="77777777" w:rsidR="00AE5A98" w:rsidRDefault="00065232">
      <w:pPr>
        <w:pStyle w:val="tktekst"/>
        <w:tabs>
          <w:tab w:val="left" w:pos="0"/>
        </w:tabs>
        <w:spacing w:before="0" w:beforeAutospacing="0" w:after="0" w:afterAutospacing="0"/>
        <w:jc w:val="both"/>
        <w:rPr>
          <w:lang w:val="ky-KG"/>
        </w:rPr>
      </w:pPr>
      <w:r>
        <w:rPr>
          <w:lang w:val="ky-KG"/>
        </w:rPr>
        <w:t>- соттук териштирүүгө катышуу;</w:t>
      </w:r>
    </w:p>
    <w:p w14:paraId="2ABF494B" w14:textId="77777777" w:rsidR="00AE5A98" w:rsidRDefault="00065232">
      <w:pPr>
        <w:pStyle w:val="tktekst"/>
        <w:tabs>
          <w:tab w:val="left" w:pos="0"/>
        </w:tabs>
        <w:spacing w:before="0" w:beforeAutospacing="0" w:after="0" w:afterAutospacing="0"/>
        <w:jc w:val="both"/>
        <w:rPr>
          <w:lang w:val="ky-KG"/>
        </w:rPr>
      </w:pPr>
      <w:r>
        <w:rPr>
          <w:lang w:val="ky-KG"/>
        </w:rPr>
        <w:t>- командада иштөө;</w:t>
      </w:r>
    </w:p>
    <w:p w14:paraId="076B899E" w14:textId="77777777" w:rsidR="00AE5A98" w:rsidRDefault="00AE5A98">
      <w:pPr>
        <w:pStyle w:val="tktekst"/>
        <w:tabs>
          <w:tab w:val="left" w:pos="0"/>
        </w:tabs>
        <w:spacing w:before="0" w:beforeAutospacing="0" w:after="0" w:afterAutospacing="0"/>
        <w:jc w:val="both"/>
        <w:rPr>
          <w:lang w:val="ky-KG"/>
        </w:rPr>
      </w:pPr>
    </w:p>
    <w:p w14:paraId="438B398B" w14:textId="77777777" w:rsidR="00AE5A98" w:rsidRDefault="00065232">
      <w:pPr>
        <w:spacing w:line="240" w:lineRule="auto"/>
        <w:rPr>
          <w:rFonts w:ascii="Times New Roman" w:hAnsi="Times New Roman"/>
          <w:b/>
          <w:sz w:val="24"/>
          <w:szCs w:val="24"/>
          <w:lang w:val="ky-KG"/>
        </w:rPr>
      </w:pPr>
      <w:r>
        <w:rPr>
          <w:rFonts w:ascii="Times New Roman" w:hAnsi="Times New Roman"/>
          <w:b/>
          <w:sz w:val="24"/>
          <w:szCs w:val="24"/>
          <w:lang w:val="ky-KG"/>
        </w:rPr>
        <w:t>көндүмдөрү:</w:t>
      </w:r>
    </w:p>
    <w:p w14:paraId="703B65E0" w14:textId="5B11A7A5" w:rsidR="00AE5A98" w:rsidRDefault="00065232">
      <w:pPr>
        <w:pStyle w:val="tktekst"/>
        <w:tabs>
          <w:tab w:val="left" w:pos="0"/>
        </w:tabs>
        <w:spacing w:before="0" w:beforeAutospacing="0" w:after="0" w:afterAutospacing="0"/>
        <w:jc w:val="both"/>
        <w:rPr>
          <w:lang w:val="ky-KG"/>
        </w:rPr>
      </w:pPr>
      <w:r>
        <w:rPr>
          <w:lang w:val="ky-KG"/>
        </w:rPr>
        <w:t>-иш-кгаздарын жүргүзүү</w:t>
      </w:r>
      <w:r w:rsidR="00D528AF">
        <w:rPr>
          <w:lang w:val="ky-KG"/>
        </w:rPr>
        <w:t>;</w:t>
      </w:r>
    </w:p>
    <w:p w14:paraId="31C0486C" w14:textId="77777777" w:rsidR="00AE5A98" w:rsidRDefault="00065232">
      <w:pPr>
        <w:pStyle w:val="tktekst"/>
        <w:tabs>
          <w:tab w:val="left" w:pos="0"/>
        </w:tabs>
        <w:spacing w:before="0" w:beforeAutospacing="0" w:after="0" w:afterAutospacing="0"/>
        <w:jc w:val="both"/>
        <w:rPr>
          <w:lang w:val="ky-KG"/>
        </w:rPr>
      </w:pPr>
      <w:r>
        <w:rPr>
          <w:lang w:val="ky-KG"/>
        </w:rPr>
        <w:t>- соттук териштирүүлөр боюнча материалдарды сактоо жана дооматтарды берүү;</w:t>
      </w:r>
    </w:p>
    <w:p w14:paraId="38A72F6D" w14:textId="77777777" w:rsidR="00AE5A98" w:rsidRDefault="00065232">
      <w:pPr>
        <w:pStyle w:val="tktekst"/>
        <w:tabs>
          <w:tab w:val="left" w:pos="0"/>
        </w:tabs>
        <w:spacing w:before="0" w:beforeAutospacing="0" w:after="0" w:afterAutospacing="0"/>
        <w:jc w:val="both"/>
        <w:rPr>
          <w:lang w:val="ky-KG"/>
        </w:rPr>
      </w:pPr>
      <w:r>
        <w:rPr>
          <w:lang w:val="ky-KG"/>
        </w:rPr>
        <w:t>- мамлекеттик жана/же расмий тилдерди билүүсү;</w:t>
      </w:r>
    </w:p>
    <w:p w14:paraId="00D33A6C" w14:textId="77777777" w:rsidR="00AE5A98" w:rsidRDefault="00065232">
      <w:pPr>
        <w:pStyle w:val="tktekst"/>
        <w:tabs>
          <w:tab w:val="left" w:pos="0"/>
        </w:tabs>
        <w:spacing w:before="0" w:beforeAutospacing="0" w:after="0" w:afterAutospacing="0"/>
        <w:jc w:val="both"/>
        <w:rPr>
          <w:lang w:val="ky-KG"/>
        </w:rPr>
      </w:pPr>
      <w:r>
        <w:rPr>
          <w:lang w:val="ky-KG"/>
        </w:rPr>
        <w:t>- ченемдик укуктук актылар менен иштөө жана аларды тажрыйбада колдонуу;</w:t>
      </w:r>
    </w:p>
    <w:p w14:paraId="42750233" w14:textId="77777777" w:rsidR="00AE5A98" w:rsidRDefault="00065232">
      <w:pPr>
        <w:pStyle w:val="tktekst"/>
        <w:tabs>
          <w:tab w:val="left" w:pos="0"/>
        </w:tabs>
        <w:spacing w:before="0" w:beforeAutospacing="0" w:after="0" w:afterAutospacing="0"/>
        <w:jc w:val="both"/>
        <w:rPr>
          <w:lang w:val="ky-KG"/>
        </w:rPr>
      </w:pPr>
      <w:r>
        <w:rPr>
          <w:lang w:val="ky-KG"/>
        </w:rPr>
        <w:t>- компьютерге, оргтехникага жана керектүү программалык продуктуларга ээ болуу;</w:t>
      </w:r>
    </w:p>
    <w:p w14:paraId="1DE22484" w14:textId="77777777" w:rsidR="00AE5A98" w:rsidRDefault="00AE5A98">
      <w:pPr>
        <w:pStyle w:val="tktekst"/>
        <w:tabs>
          <w:tab w:val="left" w:pos="0"/>
        </w:tabs>
        <w:spacing w:before="0" w:beforeAutospacing="0" w:after="0" w:afterAutospacing="0"/>
        <w:jc w:val="both"/>
        <w:rPr>
          <w:lang w:val="ky-KG"/>
        </w:rPr>
      </w:pPr>
    </w:p>
    <w:p w14:paraId="079F8D8F" w14:textId="77777777" w:rsidR="00AE5A98" w:rsidRDefault="00AE5A98">
      <w:pPr>
        <w:pStyle w:val="a4"/>
        <w:rPr>
          <w:color w:val="000000" w:themeColor="text1"/>
          <w:lang w:val="ky-KG"/>
        </w:rPr>
      </w:pPr>
    </w:p>
    <w:p w14:paraId="0F0663DF" w14:textId="77777777" w:rsidR="00AE5A98" w:rsidRDefault="00AE5A98">
      <w:pPr>
        <w:pStyle w:val="a4"/>
        <w:rPr>
          <w:color w:val="000000" w:themeColor="text1"/>
          <w:lang w:val="ky-KG"/>
        </w:rPr>
      </w:pPr>
    </w:p>
    <w:p w14:paraId="033208FA" w14:textId="77777777" w:rsidR="00AE5A98" w:rsidRDefault="00AE5A98">
      <w:pPr>
        <w:pStyle w:val="a4"/>
        <w:rPr>
          <w:color w:val="000000" w:themeColor="text1"/>
          <w:lang w:val="ky-KG"/>
        </w:rPr>
      </w:pPr>
    </w:p>
    <w:p w14:paraId="43A668D7" w14:textId="77777777" w:rsidR="004F4B38" w:rsidRDefault="004F4B38">
      <w:pPr>
        <w:spacing w:after="60"/>
        <w:jc w:val="both"/>
        <w:rPr>
          <w:rFonts w:ascii="Times New Roman" w:hAnsi="Times New Roman"/>
          <w:b/>
          <w:sz w:val="24"/>
          <w:szCs w:val="24"/>
          <w:lang w:val="ky-KG"/>
        </w:rPr>
      </w:pPr>
    </w:p>
    <w:p w14:paraId="3C719FFB" w14:textId="77777777" w:rsidR="004F4B38" w:rsidRDefault="004F4B38">
      <w:pPr>
        <w:spacing w:after="60"/>
        <w:jc w:val="both"/>
        <w:rPr>
          <w:rFonts w:ascii="Times New Roman" w:hAnsi="Times New Roman"/>
          <w:b/>
          <w:sz w:val="24"/>
          <w:szCs w:val="24"/>
          <w:lang w:val="ky-KG"/>
        </w:rPr>
      </w:pPr>
    </w:p>
    <w:p w14:paraId="73AE3DF3" w14:textId="77777777" w:rsidR="004F4B38" w:rsidRDefault="004F4B38">
      <w:pPr>
        <w:spacing w:after="60"/>
        <w:jc w:val="both"/>
        <w:rPr>
          <w:rFonts w:ascii="Times New Roman" w:hAnsi="Times New Roman"/>
          <w:b/>
          <w:sz w:val="24"/>
          <w:szCs w:val="24"/>
          <w:lang w:val="ky-KG"/>
        </w:rPr>
      </w:pPr>
    </w:p>
    <w:p w14:paraId="318F23AE" w14:textId="6E1340EA" w:rsidR="00AE5A98" w:rsidRDefault="00065232">
      <w:pPr>
        <w:spacing w:after="60"/>
        <w:jc w:val="both"/>
        <w:rPr>
          <w:rFonts w:ascii="Times New Roman" w:hAnsi="Times New Roman"/>
          <w:b/>
          <w:sz w:val="24"/>
          <w:szCs w:val="24"/>
          <w:lang w:val="ky-KG"/>
        </w:rPr>
      </w:pPr>
      <w:r>
        <w:rPr>
          <w:rFonts w:ascii="Times New Roman" w:hAnsi="Times New Roman"/>
          <w:b/>
          <w:sz w:val="24"/>
          <w:szCs w:val="24"/>
          <w:lang w:val="ky-KG"/>
        </w:rPr>
        <w:t>Тандоого катышуу үчүн төмөнкү документтерди тапшырыуу зарыл:</w:t>
      </w:r>
    </w:p>
    <w:p w14:paraId="5B58A147"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өзүнүн арызы (административдик кызматтын тобун көрсөтүү менен).</w:t>
      </w:r>
    </w:p>
    <w:p w14:paraId="7230142E"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резюме (электрондук почтаны жана паспорттун ИНН көрсөтүү менен), өздүк таржымал (соттуулугу бар же жок экендиги жөнүндө маалыматты көрсөтүү менен);</w:t>
      </w:r>
    </w:p>
    <w:p w14:paraId="39831E6D"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нотариустан же акыркы иштеген жеринде күбөлөндүрүлгөн негизги жана кошумча билимин (бар болсо) ырастаган документтердин көчүрмөлөрү;</w:t>
      </w:r>
    </w:p>
    <w:p w14:paraId="7632FCDB" w14:textId="77777777"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нотариустан же акыркы иштеген жеринде күбөлөндүрүлгөн эмгек китепчесинин көчүрмөсү (иш стажы бар болсо);</w:t>
      </w:r>
    </w:p>
    <w:p w14:paraId="2E6B4916" w14:textId="77777777" w:rsidR="00D528AF" w:rsidRDefault="00D528AF">
      <w:pPr>
        <w:spacing w:after="0"/>
        <w:jc w:val="both"/>
        <w:rPr>
          <w:rFonts w:ascii="Times New Roman" w:hAnsi="Times New Roman"/>
          <w:sz w:val="24"/>
          <w:szCs w:val="24"/>
          <w:lang w:val="ky-KG"/>
        </w:rPr>
      </w:pPr>
    </w:p>
    <w:p w14:paraId="738140DC" w14:textId="77777777" w:rsidR="00D528AF" w:rsidRDefault="00D528AF">
      <w:pPr>
        <w:spacing w:after="0"/>
        <w:jc w:val="both"/>
        <w:rPr>
          <w:rFonts w:ascii="Times New Roman" w:hAnsi="Times New Roman"/>
          <w:sz w:val="24"/>
          <w:szCs w:val="24"/>
          <w:lang w:val="ky-KG"/>
        </w:rPr>
      </w:pPr>
    </w:p>
    <w:p w14:paraId="1D1B65C8" w14:textId="64DFA9C8" w:rsidR="00AE5A98" w:rsidRDefault="00065232">
      <w:pPr>
        <w:spacing w:after="0"/>
        <w:jc w:val="both"/>
        <w:rPr>
          <w:rFonts w:ascii="Times New Roman" w:hAnsi="Times New Roman"/>
          <w:sz w:val="24"/>
          <w:szCs w:val="24"/>
          <w:lang w:val="ky-KG"/>
        </w:rPr>
      </w:pPr>
      <w:r>
        <w:rPr>
          <w:rFonts w:ascii="Times New Roman" w:hAnsi="Times New Roman"/>
          <w:sz w:val="24"/>
          <w:szCs w:val="24"/>
          <w:lang w:val="ky-KG"/>
        </w:rPr>
        <w:t>- илимий даражаны жана илимий наамды (бар болсо) ыйгаруу жөнүндө документтердин көчүрмөлөрү;</w:t>
      </w:r>
    </w:p>
    <w:p w14:paraId="3F1C65D3" w14:textId="77777777" w:rsidR="00AE5A98" w:rsidRDefault="00065232">
      <w:pPr>
        <w:spacing w:after="0"/>
        <w:jc w:val="both"/>
        <w:rPr>
          <w:rFonts w:ascii="Times New Roman" w:hAnsi="Times New Roman"/>
          <w:sz w:val="24"/>
          <w:szCs w:val="24"/>
          <w:lang w:val="ky-KG"/>
        </w:rPr>
      </w:pPr>
      <w:r>
        <w:rPr>
          <w:rFonts w:ascii="Times New Roman" w:hAnsi="Times New Roman"/>
          <w:color w:val="000000" w:themeColor="text1"/>
          <w:sz w:val="24"/>
          <w:szCs w:val="24"/>
          <w:lang w:val="ky-KG"/>
        </w:rPr>
        <w:t>- жеке маалыматтарды иштетүү маклдугу.</w:t>
      </w:r>
    </w:p>
    <w:p w14:paraId="76169C42" w14:textId="77777777" w:rsidR="00AE5A98" w:rsidRDefault="00AE5A98" w:rsidP="009E3F7A">
      <w:pPr>
        <w:pStyle w:val="1"/>
        <w:jc w:val="both"/>
        <w:rPr>
          <w:rFonts w:ascii="Times New Roman" w:hAnsi="Times New Roman"/>
          <w:b/>
          <w:color w:val="000000"/>
          <w:sz w:val="24"/>
          <w:szCs w:val="24"/>
          <w:lang w:val="ky-KG"/>
        </w:rPr>
      </w:pPr>
    </w:p>
    <w:p w14:paraId="5C7576A0" w14:textId="77777777" w:rsidR="00AE5A98" w:rsidRDefault="00AE5A98">
      <w:pPr>
        <w:pStyle w:val="1"/>
        <w:ind w:firstLine="708"/>
        <w:jc w:val="both"/>
        <w:rPr>
          <w:rFonts w:ascii="Times New Roman" w:hAnsi="Times New Roman"/>
          <w:b/>
          <w:color w:val="000000"/>
          <w:sz w:val="24"/>
          <w:szCs w:val="24"/>
          <w:lang w:val="ky-KG"/>
        </w:rPr>
      </w:pPr>
    </w:p>
    <w:p w14:paraId="2154D2A3" w14:textId="77777777" w:rsidR="00AE5A98" w:rsidRDefault="00AE5A98">
      <w:pPr>
        <w:pStyle w:val="1"/>
        <w:ind w:firstLine="708"/>
        <w:jc w:val="both"/>
        <w:rPr>
          <w:rFonts w:ascii="Times New Roman" w:hAnsi="Times New Roman"/>
          <w:b/>
          <w:color w:val="000000"/>
          <w:sz w:val="24"/>
          <w:szCs w:val="24"/>
          <w:lang w:val="ky-KG"/>
        </w:rPr>
      </w:pPr>
    </w:p>
    <w:p w14:paraId="4E216A04" w14:textId="77777777" w:rsidR="00AE5A98" w:rsidRDefault="00065232">
      <w:pPr>
        <w:pStyle w:val="1"/>
        <w:ind w:firstLine="708"/>
        <w:jc w:val="both"/>
        <w:rPr>
          <w:rFonts w:ascii="Times New Roman" w:hAnsi="Times New Roman"/>
          <w:b/>
          <w:color w:val="000000"/>
          <w:sz w:val="24"/>
          <w:szCs w:val="24"/>
          <w:lang w:val="ky-KG"/>
        </w:rPr>
      </w:pPr>
      <w:r>
        <w:rPr>
          <w:rFonts w:ascii="Times New Roman" w:hAnsi="Times New Roman"/>
          <w:b/>
          <w:color w:val="000000"/>
          <w:sz w:val="24"/>
          <w:szCs w:val="24"/>
          <w:lang w:val="ky-KG"/>
        </w:rPr>
        <w:t>Белгиленген талаптарга туура келбеген документтерди жана маалыматтарды тапшырган жарандарды сынакка катыштырууга жол берилбейт.</w:t>
      </w:r>
    </w:p>
    <w:p w14:paraId="72ECFB22" w14:textId="449F0D83" w:rsidR="00AE5A98" w:rsidRDefault="00065232">
      <w:pPr>
        <w:ind w:firstLine="360"/>
        <w:jc w:val="both"/>
        <w:rPr>
          <w:rFonts w:ascii="Times New Roman" w:hAnsi="Times New Roman"/>
          <w:bCs/>
          <w:sz w:val="24"/>
          <w:szCs w:val="24"/>
          <w:lang w:val="ky-KG"/>
        </w:rPr>
      </w:pPr>
      <w:r>
        <w:rPr>
          <w:rFonts w:ascii="Times New Roman" w:hAnsi="Times New Roman"/>
          <w:bCs/>
          <w:color w:val="000000"/>
          <w:sz w:val="24"/>
          <w:szCs w:val="24"/>
          <w:lang w:val="ky-KG"/>
        </w:rPr>
        <w:t>Сынакка катышуу үчүн керектүү документтерди төмөндөгү дарекке  жарыя  чыккан күндөн баштап 1</w:t>
      </w:r>
      <w:r w:rsidR="002A6604">
        <w:rPr>
          <w:rFonts w:ascii="Times New Roman" w:hAnsi="Times New Roman"/>
          <w:bCs/>
          <w:color w:val="000000"/>
          <w:sz w:val="24"/>
          <w:szCs w:val="24"/>
          <w:lang w:val="ky-KG"/>
        </w:rPr>
        <w:t>0</w:t>
      </w:r>
      <w:r>
        <w:rPr>
          <w:rFonts w:ascii="Times New Roman" w:hAnsi="Times New Roman"/>
          <w:bCs/>
          <w:color w:val="000000"/>
          <w:sz w:val="24"/>
          <w:szCs w:val="24"/>
          <w:lang w:val="ky-KG"/>
        </w:rPr>
        <w:t xml:space="preserve"> календарлык күндүн  ичинде саат 9-00 дан  17:00 га чейин тапшыруу керек. </w:t>
      </w:r>
    </w:p>
    <w:p w14:paraId="086B45D6" w14:textId="77777777" w:rsidR="00AE5A98" w:rsidRDefault="00065232">
      <w:pPr>
        <w:ind w:firstLine="360"/>
        <w:jc w:val="both"/>
        <w:rPr>
          <w:rFonts w:ascii="Times New Roman" w:hAnsi="Times New Roman"/>
          <w:lang w:val="ky-KG"/>
        </w:rPr>
      </w:pPr>
      <w:r>
        <w:rPr>
          <w:rFonts w:ascii="Times New Roman" w:hAnsi="Times New Roman"/>
          <w:bCs/>
          <w:sz w:val="24"/>
          <w:szCs w:val="24"/>
          <w:lang w:val="ky-KG"/>
        </w:rPr>
        <w:t xml:space="preserve">Дареги: Талас шаары, Бердике-Баатыр көчөсү 317, Тел. /0322/ 5-36-43. Моб. </w:t>
      </w:r>
      <w:r w:rsidRPr="00D528AF">
        <w:rPr>
          <w:rFonts w:ascii="Times New Roman" w:hAnsi="Times New Roman"/>
          <w:bCs/>
          <w:sz w:val="24"/>
          <w:szCs w:val="24"/>
          <w:lang w:val="ky-KG"/>
        </w:rPr>
        <w:t>0709 114 555.</w:t>
      </w:r>
    </w:p>
    <w:sectPr w:rsidR="00AE5A98">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6A6F" w14:textId="77777777" w:rsidR="0056070A" w:rsidRDefault="0056070A">
      <w:pPr>
        <w:spacing w:line="240" w:lineRule="auto"/>
      </w:pPr>
      <w:r>
        <w:separator/>
      </w:r>
    </w:p>
  </w:endnote>
  <w:endnote w:type="continuationSeparator" w:id="0">
    <w:p w14:paraId="1F8498D8" w14:textId="77777777" w:rsidR="0056070A" w:rsidRDefault="00560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E444" w14:textId="77777777" w:rsidR="0056070A" w:rsidRDefault="0056070A">
      <w:pPr>
        <w:spacing w:after="0"/>
      </w:pPr>
      <w:r>
        <w:separator/>
      </w:r>
    </w:p>
  </w:footnote>
  <w:footnote w:type="continuationSeparator" w:id="0">
    <w:p w14:paraId="479B4D34" w14:textId="77777777" w:rsidR="0056070A" w:rsidRDefault="005607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EA0D87"/>
    <w:multiLevelType w:val="singleLevel"/>
    <w:tmpl w:val="C7EA0D87"/>
    <w:lvl w:ilvl="0">
      <w:start w:val="1"/>
      <w:numFmt w:val="decimal"/>
      <w:suff w:val="space"/>
      <w:lvlText w:val="%1)"/>
      <w:lvlJc w:val="left"/>
    </w:lvl>
  </w:abstractNum>
  <w:abstractNum w:abstractNumId="1" w15:restartNumberingAfterBreak="0">
    <w:nsid w:val="060B77B9"/>
    <w:multiLevelType w:val="multilevel"/>
    <w:tmpl w:val="060B77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2FF30"/>
    <w:multiLevelType w:val="singleLevel"/>
    <w:tmpl w:val="0CE2FF30"/>
    <w:lvl w:ilvl="0">
      <w:start w:val="1"/>
      <w:numFmt w:val="decimal"/>
      <w:suff w:val="space"/>
      <w:lvlText w:val="%1)"/>
      <w:lvlJc w:val="left"/>
    </w:lvl>
  </w:abstractNum>
  <w:abstractNum w:abstractNumId="3" w15:restartNumberingAfterBreak="0">
    <w:nsid w:val="606A1EFC"/>
    <w:multiLevelType w:val="multilevel"/>
    <w:tmpl w:val="606A1EFC"/>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num w:numId="1" w16cid:durableId="1296522447">
    <w:abstractNumId w:val="1"/>
  </w:num>
  <w:num w:numId="2" w16cid:durableId="629362116">
    <w:abstractNumId w:val="3"/>
  </w:num>
  <w:num w:numId="3" w16cid:durableId="428702778">
    <w:abstractNumId w:val="2"/>
  </w:num>
  <w:num w:numId="4" w16cid:durableId="201021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2A"/>
    <w:rsid w:val="00065232"/>
    <w:rsid w:val="00093D94"/>
    <w:rsid w:val="00185807"/>
    <w:rsid w:val="00276817"/>
    <w:rsid w:val="002A6604"/>
    <w:rsid w:val="00305872"/>
    <w:rsid w:val="00347957"/>
    <w:rsid w:val="003A16D9"/>
    <w:rsid w:val="004075D8"/>
    <w:rsid w:val="00417DA8"/>
    <w:rsid w:val="00434126"/>
    <w:rsid w:val="004A35CE"/>
    <w:rsid w:val="004C22BD"/>
    <w:rsid w:val="004C3A5B"/>
    <w:rsid w:val="004F4B38"/>
    <w:rsid w:val="00503BA3"/>
    <w:rsid w:val="00516193"/>
    <w:rsid w:val="0056070A"/>
    <w:rsid w:val="005700A2"/>
    <w:rsid w:val="0057593F"/>
    <w:rsid w:val="00584B52"/>
    <w:rsid w:val="005E159D"/>
    <w:rsid w:val="00604F4D"/>
    <w:rsid w:val="0061108A"/>
    <w:rsid w:val="006338E3"/>
    <w:rsid w:val="00644500"/>
    <w:rsid w:val="00646421"/>
    <w:rsid w:val="00647292"/>
    <w:rsid w:val="00651E62"/>
    <w:rsid w:val="0066375D"/>
    <w:rsid w:val="006653FB"/>
    <w:rsid w:val="006759E3"/>
    <w:rsid w:val="006B2BA8"/>
    <w:rsid w:val="006C05AC"/>
    <w:rsid w:val="006E3293"/>
    <w:rsid w:val="00775E9B"/>
    <w:rsid w:val="008302FC"/>
    <w:rsid w:val="00866B27"/>
    <w:rsid w:val="00891028"/>
    <w:rsid w:val="008967E0"/>
    <w:rsid w:val="008D1315"/>
    <w:rsid w:val="008D32CC"/>
    <w:rsid w:val="008D7327"/>
    <w:rsid w:val="008E3B2F"/>
    <w:rsid w:val="009200FA"/>
    <w:rsid w:val="00945EFF"/>
    <w:rsid w:val="009E3F7A"/>
    <w:rsid w:val="00A0700A"/>
    <w:rsid w:val="00A16B8E"/>
    <w:rsid w:val="00A177F4"/>
    <w:rsid w:val="00A33961"/>
    <w:rsid w:val="00A65E83"/>
    <w:rsid w:val="00AE5A98"/>
    <w:rsid w:val="00B4142C"/>
    <w:rsid w:val="00B425B8"/>
    <w:rsid w:val="00B51167"/>
    <w:rsid w:val="00B53F50"/>
    <w:rsid w:val="00B62731"/>
    <w:rsid w:val="00B6688E"/>
    <w:rsid w:val="00B90BEB"/>
    <w:rsid w:val="00C40773"/>
    <w:rsid w:val="00CA2428"/>
    <w:rsid w:val="00CE40AD"/>
    <w:rsid w:val="00D14E18"/>
    <w:rsid w:val="00D528AF"/>
    <w:rsid w:val="00E17237"/>
    <w:rsid w:val="00EB7D3F"/>
    <w:rsid w:val="00F3352B"/>
    <w:rsid w:val="00F37FDF"/>
    <w:rsid w:val="00F74B2A"/>
    <w:rsid w:val="04C87066"/>
    <w:rsid w:val="110056C0"/>
    <w:rsid w:val="12841783"/>
    <w:rsid w:val="12E56544"/>
    <w:rsid w:val="13EA0AB8"/>
    <w:rsid w:val="19874721"/>
    <w:rsid w:val="1AEB5F24"/>
    <w:rsid w:val="29D76730"/>
    <w:rsid w:val="3D3F7A18"/>
    <w:rsid w:val="54E904DD"/>
    <w:rsid w:val="64DC2F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80AB"/>
  <w15:docId w15:val="{D5531530-A097-4962-BBA6-732E2662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val="ru-RU"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tkZagolovok2">
    <w:name w:val="_Заголовок Раздел (tkZagolovok2)"/>
    <w:basedOn w:val="a"/>
    <w:pPr>
      <w:spacing w:before="200"/>
      <w:ind w:left="1134" w:right="1134"/>
      <w:jc w:val="center"/>
    </w:pPr>
    <w:rPr>
      <w:rFonts w:ascii="Arial" w:hAnsi="Arial" w:cs="Arial"/>
      <w:b/>
      <w:bCs/>
      <w:sz w:val="24"/>
      <w:szCs w:val="24"/>
    </w:rPr>
  </w:style>
  <w:style w:type="paragraph" w:styleId="a4">
    <w:name w:val="No Spacing"/>
    <w:uiPriority w:val="99"/>
    <w:qFormat/>
    <w:rPr>
      <w:rFonts w:ascii="Times New Roman" w:eastAsia="Times New Roman" w:hAnsi="Times New Roman" w:cs="Times New Roman"/>
      <w:sz w:val="24"/>
      <w:szCs w:val="24"/>
      <w:lang w:val="ru-RU" w:eastAsia="ru-RU"/>
    </w:rPr>
  </w:style>
  <w:style w:type="paragraph" w:styleId="a5">
    <w:name w:val="List Paragraph"/>
    <w:basedOn w:val="a"/>
    <w:uiPriority w:val="99"/>
    <w:qFormat/>
    <w:pPr>
      <w:ind w:left="720"/>
      <w:contextualSpacing/>
    </w:pPr>
  </w:style>
  <w:style w:type="paragraph" w:customStyle="1" w:styleId="tktekst">
    <w:name w:val="tktekst"/>
    <w:basedOn w:val="a"/>
    <w:qFormat/>
    <w:pPr>
      <w:spacing w:before="100" w:beforeAutospacing="1" w:after="100" w:afterAutospacing="1" w:line="240" w:lineRule="auto"/>
    </w:pPr>
    <w:rPr>
      <w:rFonts w:ascii="Times New Roman" w:hAnsi="Times New Roman"/>
      <w:sz w:val="24"/>
      <w:szCs w:val="24"/>
    </w:rPr>
  </w:style>
  <w:style w:type="paragraph" w:customStyle="1" w:styleId="tkTekst0">
    <w:name w:val="_Текст обычный (tkTekst)"/>
    <w:basedOn w:val="a"/>
    <w:qFormat/>
    <w:pPr>
      <w:spacing w:after="60"/>
      <w:ind w:firstLine="567"/>
      <w:jc w:val="both"/>
    </w:pPr>
    <w:rPr>
      <w:rFonts w:ascii="Arial" w:hAnsi="Arial" w:cs="Arial"/>
      <w:sz w:val="20"/>
      <w:szCs w:val="20"/>
    </w:rPr>
  </w:style>
  <w:style w:type="paragraph" w:customStyle="1" w:styleId="1">
    <w:name w:val="Без интервала1"/>
    <w:uiPriority w:val="99"/>
    <w:rPr>
      <w:rFonts w:ascii="Calibri" w:eastAsia="Times New Roman" w:hAnsi="Calibri" w:cs="Times New Roman"/>
      <w:sz w:val="22"/>
      <w:szCs w:val="22"/>
      <w:lang w:val="ru-RU"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color w:val="1F4E79" w:themeColor="accent1" w:themeShade="8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kk.gov.kg/index.php?option=com_content&amp;view=article&amp;id=1647%3A-l-r-&amp;catid=6%3A2011-07-12-10-56-41&amp;Itemid=37&amp;la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Токтобаева Алтынай</cp:lastModifiedBy>
  <cp:revision>58</cp:revision>
  <dcterms:created xsi:type="dcterms:W3CDTF">2022-09-23T02:47:00Z</dcterms:created>
  <dcterms:modified xsi:type="dcterms:W3CDTF">2025-11-20T04:43:00Z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872FE2C0DD7A4C7BA1A645AF7107E5B2_12</vt:lpwstr>
  </property>
</Properties>
</file>