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6336" w14:textId="2A639E94" w:rsidR="00F23D1E" w:rsidRPr="00F70E2A" w:rsidRDefault="00F23D1E" w:rsidP="0022709D">
      <w:pPr>
        <w:spacing w:after="0" w:line="240" w:lineRule="auto"/>
        <w:rPr>
          <w:rFonts w:ascii="Times New Roman" w:eastAsia="Times New Roman" w:hAnsi="Times New Roman" w:cs="Times New Roman"/>
        </w:rPr>
      </w:pPr>
    </w:p>
    <w:p w14:paraId="6DF8A3A7" w14:textId="2F3FE2AD" w:rsidR="007544E6" w:rsidRPr="007544E6" w:rsidRDefault="007544E6" w:rsidP="007544E6">
      <w:pPr>
        <w:spacing w:before="360" w:after="0" w:line="240" w:lineRule="auto"/>
        <w:jc w:val="right"/>
        <w:rPr>
          <w:rFonts w:ascii="Times New Roman" w:eastAsia="Times New Roman" w:hAnsi="Times New Roman" w:cs="Times New Roman"/>
          <w:b/>
          <w:color w:val="7030A0"/>
          <w:sz w:val="24"/>
        </w:rPr>
      </w:pPr>
      <w:r>
        <w:rPr>
          <w:rFonts w:ascii="Times New Roman" w:eastAsia="Times New Roman" w:hAnsi="Times New Roman" w:cs="Times New Roman"/>
          <w:b/>
          <w:color w:val="7030A0"/>
          <w:sz w:val="24"/>
        </w:rPr>
        <w:t>Версия от 28.09.2023</w:t>
      </w:r>
    </w:p>
    <w:p w14:paraId="0565D912" w14:textId="3557377E" w:rsidR="00F23D1E" w:rsidRPr="0076037E" w:rsidRDefault="00C751D1" w:rsidP="001604A5">
      <w:pPr>
        <w:spacing w:before="360" w:after="0" w:line="240" w:lineRule="auto"/>
        <w:jc w:val="center"/>
        <w:rPr>
          <w:rFonts w:ascii="Times New Roman" w:eastAsia="Times New Roman" w:hAnsi="Times New Roman" w:cs="Times New Roman"/>
          <w:b/>
          <w:color w:val="2E75B5"/>
          <w:sz w:val="36"/>
          <w:szCs w:val="44"/>
        </w:rPr>
      </w:pPr>
      <w:r w:rsidRPr="0076037E">
        <w:rPr>
          <w:rFonts w:ascii="Times New Roman" w:eastAsia="Times New Roman" w:hAnsi="Times New Roman" w:cs="Times New Roman"/>
          <w:b/>
          <w:color w:val="2E75B5"/>
          <w:sz w:val="36"/>
          <w:szCs w:val="44"/>
        </w:rPr>
        <w:t xml:space="preserve">План реализации </w:t>
      </w:r>
    </w:p>
    <w:p w14:paraId="2F453B17" w14:textId="0477D801" w:rsidR="00F23D1E" w:rsidRPr="0076037E" w:rsidRDefault="00C751D1">
      <w:pPr>
        <w:spacing w:after="0" w:line="240" w:lineRule="auto"/>
        <w:jc w:val="center"/>
        <w:rPr>
          <w:rFonts w:ascii="Times New Roman" w:eastAsia="Times New Roman" w:hAnsi="Times New Roman" w:cs="Times New Roman"/>
          <w:color w:val="2E75B5"/>
          <w:sz w:val="36"/>
          <w:szCs w:val="44"/>
        </w:rPr>
      </w:pPr>
      <w:r w:rsidRPr="0076037E">
        <w:rPr>
          <w:rFonts w:ascii="Times New Roman" w:eastAsia="Times New Roman" w:hAnsi="Times New Roman" w:cs="Times New Roman"/>
          <w:color w:val="2E75B5"/>
          <w:sz w:val="36"/>
          <w:szCs w:val="44"/>
        </w:rPr>
        <w:t xml:space="preserve">Определяемого на Национальном Уровне Вклада (ОНУВ) </w:t>
      </w:r>
      <w:r w:rsidR="00DE6497">
        <w:rPr>
          <w:rFonts w:ascii="Times New Roman" w:eastAsia="Times New Roman" w:hAnsi="Times New Roman" w:cs="Times New Roman"/>
          <w:color w:val="2E75B5"/>
          <w:sz w:val="36"/>
          <w:szCs w:val="44"/>
        </w:rPr>
        <w:t>КР</w:t>
      </w:r>
    </w:p>
    <w:p w14:paraId="0DF8BA00" w14:textId="3C6E1D02" w:rsidR="00F23D1E" w:rsidRPr="0076037E" w:rsidRDefault="00C751D1">
      <w:pPr>
        <w:spacing w:after="0" w:line="240" w:lineRule="auto"/>
        <w:jc w:val="center"/>
        <w:rPr>
          <w:rFonts w:ascii="Times New Roman" w:eastAsia="Times New Roman" w:hAnsi="Times New Roman" w:cs="Times New Roman"/>
          <w:color w:val="2E75B5"/>
          <w:sz w:val="36"/>
          <w:szCs w:val="44"/>
        </w:rPr>
      </w:pPr>
      <w:r w:rsidRPr="0076037E">
        <w:rPr>
          <w:rFonts w:ascii="Times New Roman" w:eastAsia="Times New Roman" w:hAnsi="Times New Roman" w:cs="Times New Roman"/>
          <w:color w:val="2E75B5"/>
          <w:sz w:val="36"/>
          <w:szCs w:val="44"/>
        </w:rPr>
        <w:t>в Парижское соглашение Рамочной Конвенции ООН об изменении климата</w:t>
      </w:r>
    </w:p>
    <w:p w14:paraId="6CF31A01" w14:textId="31164022" w:rsidR="00FC11E1" w:rsidRPr="00437A26" w:rsidRDefault="00FC11E1" w:rsidP="00FC11E1">
      <w:pPr>
        <w:spacing w:after="0" w:line="240" w:lineRule="auto"/>
        <w:rPr>
          <w:rFonts w:ascii="Times New Roman" w:hAnsi="Times New Roman" w:cs="Times New Roman"/>
        </w:rPr>
      </w:pPr>
    </w:p>
    <w:bookmarkStart w:id="0" w:name="_Toc136901111" w:displacedByCustomXml="next"/>
    <w:sdt>
      <w:sdtPr>
        <w:rPr>
          <w:rFonts w:ascii="Calibri" w:eastAsia="Calibri" w:hAnsi="Calibri" w:cs="Calibri"/>
          <w:b w:val="0"/>
          <w:color w:val="auto"/>
          <w:sz w:val="22"/>
          <w:szCs w:val="22"/>
        </w:rPr>
        <w:id w:val="-1172715725"/>
        <w:docPartObj>
          <w:docPartGallery w:val="Table of Contents"/>
          <w:docPartUnique/>
        </w:docPartObj>
      </w:sdtPr>
      <w:sdtEndPr>
        <w:rPr>
          <w:bCs/>
        </w:rPr>
      </w:sdtEndPr>
      <w:sdtContent>
        <w:p w14:paraId="6737B751" w14:textId="18EAA5AE" w:rsidR="00BB7E14" w:rsidRPr="00437A26" w:rsidRDefault="00BB7E14" w:rsidP="007D2579">
          <w:pPr>
            <w:pStyle w:val="1"/>
          </w:pPr>
          <w:r w:rsidRPr="00437A26">
            <w:t>Оглавление</w:t>
          </w:r>
          <w:bookmarkEnd w:id="0"/>
        </w:p>
        <w:p w14:paraId="3C31442E" w14:textId="1D1FDE10" w:rsidR="00C50173" w:rsidRPr="002D6792" w:rsidRDefault="00AA3638" w:rsidP="002D6792">
          <w:pPr>
            <w:pStyle w:val="11"/>
            <w:tabs>
              <w:tab w:val="right" w:leader="dot" w:pos="14390"/>
            </w:tabs>
            <w:spacing w:after="0" w:line="240" w:lineRule="auto"/>
            <w:rPr>
              <w:rFonts w:ascii="Times New Roman" w:eastAsiaTheme="minorEastAsia" w:hAnsi="Times New Roman" w:cs="Times New Roman"/>
              <w:noProof/>
              <w:lang w:val="en-US"/>
            </w:rPr>
          </w:pPr>
          <w:r w:rsidRPr="00B65F51">
            <w:rPr>
              <w:rFonts w:ascii="Times New Roman" w:hAnsi="Times New Roman" w:cs="Times New Roman"/>
            </w:rPr>
            <w:fldChar w:fldCharType="begin"/>
          </w:r>
          <w:r w:rsidRPr="00C50173">
            <w:rPr>
              <w:rFonts w:ascii="Times New Roman" w:hAnsi="Times New Roman" w:cs="Times New Roman"/>
            </w:rPr>
            <w:instrText xml:space="preserve"> TOC \o "1-3" \h \z \u </w:instrText>
          </w:r>
          <w:r w:rsidRPr="00B65F51">
            <w:rPr>
              <w:rFonts w:ascii="Times New Roman" w:hAnsi="Times New Roman" w:cs="Times New Roman"/>
            </w:rPr>
            <w:fldChar w:fldCharType="separate"/>
          </w:r>
          <w:hyperlink w:anchor="_Toc136901111" w:history="1">
            <w:r w:rsidR="00C50173" w:rsidRPr="002D6792">
              <w:rPr>
                <w:rStyle w:val="aa"/>
                <w:rFonts w:ascii="Times New Roman" w:hAnsi="Times New Roman" w:cs="Times New Roman"/>
                <w:noProof/>
              </w:rPr>
              <w:t>Оглавление</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_Toc136901111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1</w:t>
            </w:r>
            <w:r w:rsidR="00C50173" w:rsidRPr="002D6792">
              <w:rPr>
                <w:rFonts w:ascii="Times New Roman" w:hAnsi="Times New Roman" w:cs="Times New Roman"/>
                <w:noProof/>
                <w:webHidden/>
              </w:rPr>
              <w:fldChar w:fldCharType="end"/>
            </w:r>
          </w:hyperlink>
        </w:p>
        <w:p w14:paraId="491162AA" w14:textId="4C755A05"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12" w:history="1">
            <w:r w:rsidR="00C50173" w:rsidRPr="002D6792">
              <w:rPr>
                <w:rStyle w:val="aa"/>
                <w:rFonts w:ascii="Times New Roman" w:hAnsi="Times New Roman" w:cs="Times New Roman"/>
                <w:noProof/>
              </w:rPr>
              <w:t>Таблица сокращений</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_Toc136901112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2</w:t>
            </w:r>
            <w:r w:rsidR="00C50173" w:rsidRPr="002D6792">
              <w:rPr>
                <w:rFonts w:ascii="Times New Roman" w:hAnsi="Times New Roman" w:cs="Times New Roman"/>
                <w:noProof/>
                <w:webHidden/>
              </w:rPr>
              <w:fldChar w:fldCharType="end"/>
            </w:r>
          </w:hyperlink>
        </w:p>
        <w:p w14:paraId="3B02F850" w14:textId="43E9AEA5" w:rsidR="00C50173" w:rsidRPr="002D6792" w:rsidRDefault="007544E6" w:rsidP="002D6792">
          <w:pPr>
            <w:pStyle w:val="11"/>
            <w:tabs>
              <w:tab w:val="left" w:pos="1100"/>
              <w:tab w:val="right" w:leader="dot" w:pos="14390"/>
            </w:tabs>
            <w:spacing w:after="0" w:line="240" w:lineRule="auto"/>
            <w:rPr>
              <w:rFonts w:ascii="Times New Roman" w:eastAsiaTheme="minorEastAsia" w:hAnsi="Times New Roman" w:cs="Times New Roman"/>
              <w:noProof/>
              <w:lang w:val="en-US"/>
            </w:rPr>
          </w:pPr>
          <w:hyperlink w:anchor="_Toc136901113" w:history="1">
            <w:r w:rsidR="00C50173" w:rsidRPr="002D6792">
              <w:rPr>
                <w:rStyle w:val="aa"/>
                <w:rFonts w:ascii="Times New Roman" w:hAnsi="Times New Roman" w:cs="Times New Roman"/>
                <w:noProof/>
              </w:rPr>
              <w:t xml:space="preserve">ЧАСТЬ I: </w:t>
            </w:r>
            <w:r w:rsidR="00C50173" w:rsidRPr="002D6792">
              <w:rPr>
                <w:rFonts w:ascii="Times New Roman" w:eastAsiaTheme="minorEastAsia" w:hAnsi="Times New Roman" w:cs="Times New Roman"/>
                <w:noProof/>
                <w:lang w:val="en-US"/>
              </w:rPr>
              <w:tab/>
            </w:r>
            <w:r w:rsidR="00C50173" w:rsidRPr="002D6792">
              <w:rPr>
                <w:rStyle w:val="aa"/>
                <w:rFonts w:ascii="Times New Roman" w:hAnsi="Times New Roman" w:cs="Times New Roman"/>
                <w:noProof/>
              </w:rPr>
              <w:t>МИТИГАЦИЯ</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_Toc136901113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5</w:t>
            </w:r>
            <w:r w:rsidR="00C50173" w:rsidRPr="002D6792">
              <w:rPr>
                <w:rFonts w:ascii="Times New Roman" w:hAnsi="Times New Roman" w:cs="Times New Roman"/>
                <w:noProof/>
                <w:webHidden/>
              </w:rPr>
              <w:fldChar w:fldCharType="end"/>
            </w:r>
          </w:hyperlink>
        </w:p>
        <w:p w14:paraId="7BFCE5C2" w14:textId="35EBEB52" w:rsidR="00C50173" w:rsidRPr="002D6792" w:rsidRDefault="007544E6"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14" w:history="1">
            <w:r w:rsidR="00C50173" w:rsidRPr="002D6792">
              <w:rPr>
                <w:rStyle w:val="aa"/>
                <w:rFonts w:ascii="Times New Roman" w:hAnsi="Times New Roman" w:cs="Times New Roman"/>
                <w:noProof/>
              </w:rPr>
              <w:t>Общая митигационная цель ОНУВ Кыргызстана:</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_Toc136901114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5</w:t>
            </w:r>
            <w:r w:rsidR="00C50173" w:rsidRPr="002D6792">
              <w:rPr>
                <w:rFonts w:ascii="Times New Roman" w:hAnsi="Times New Roman" w:cs="Times New Roman"/>
                <w:noProof/>
                <w:webHidden/>
              </w:rPr>
              <w:fldChar w:fldCharType="end"/>
            </w:r>
          </w:hyperlink>
        </w:p>
        <w:p w14:paraId="3007355E" w14:textId="043F02AB" w:rsidR="00C50173" w:rsidRPr="002D6792" w:rsidRDefault="007544E6"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15" w:history="1">
            <w:r w:rsidR="00C50173" w:rsidRPr="002D6792">
              <w:rPr>
                <w:rStyle w:val="aa"/>
                <w:rFonts w:ascii="Times New Roman" w:hAnsi="Times New Roman" w:cs="Times New Roman"/>
                <w:noProof/>
              </w:rPr>
              <w:t>Цели митигации ПР ОНУВ:</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_Toc136901115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5</w:t>
            </w:r>
            <w:r w:rsidR="00C50173" w:rsidRPr="002D6792">
              <w:rPr>
                <w:rFonts w:ascii="Times New Roman" w:hAnsi="Times New Roman" w:cs="Times New Roman"/>
                <w:noProof/>
                <w:webHidden/>
              </w:rPr>
              <w:fldChar w:fldCharType="end"/>
            </w:r>
          </w:hyperlink>
        </w:p>
        <w:p w14:paraId="1F973496" w14:textId="7E7D0D76" w:rsidR="00C50173" w:rsidRPr="002D6792" w:rsidRDefault="007544E6"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16" w:history="1">
            <w:r w:rsidR="00C50173" w:rsidRPr="002D6792">
              <w:rPr>
                <w:rStyle w:val="aa"/>
                <w:rFonts w:ascii="Times New Roman" w:hAnsi="Times New Roman" w:cs="Times New Roman"/>
                <w:noProof/>
              </w:rPr>
              <w:t>Свод финансовых потребностей на митигацинные действия ОНУВ</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_Toc136901116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5</w:t>
            </w:r>
            <w:r w:rsidR="00C50173" w:rsidRPr="002D6792">
              <w:rPr>
                <w:rFonts w:ascii="Times New Roman" w:hAnsi="Times New Roman" w:cs="Times New Roman"/>
                <w:noProof/>
                <w:webHidden/>
              </w:rPr>
              <w:fldChar w:fldCharType="end"/>
            </w:r>
          </w:hyperlink>
        </w:p>
        <w:p w14:paraId="06C92561" w14:textId="56B2B4CB"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17" w:history="1">
            <w:r w:rsidR="00C50173" w:rsidRPr="002D6792">
              <w:rPr>
                <w:rStyle w:val="aa"/>
                <w:rFonts w:ascii="Times New Roman" w:hAnsi="Times New Roman" w:cs="Times New Roman"/>
                <w:noProof/>
              </w:rPr>
              <w:t>План реализации ОНУВ по митигации в секторе «Энергетика»</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_Toc136901117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6</w:t>
            </w:r>
            <w:r w:rsidR="00C50173" w:rsidRPr="002D6792">
              <w:rPr>
                <w:rFonts w:ascii="Times New Roman" w:hAnsi="Times New Roman" w:cs="Times New Roman"/>
                <w:noProof/>
                <w:webHidden/>
              </w:rPr>
              <w:fldChar w:fldCharType="end"/>
            </w:r>
          </w:hyperlink>
        </w:p>
        <w:p w14:paraId="6DABA745" w14:textId="3793DFE4"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18" w:history="1">
            <w:r w:rsidR="00C50173" w:rsidRPr="002D6792">
              <w:rPr>
                <w:rStyle w:val="aa"/>
                <w:rFonts w:ascii="Times New Roman" w:hAnsi="Times New Roman" w:cs="Times New Roman"/>
                <w:noProof/>
              </w:rPr>
              <w:t>План реализации ОНУВ по митигации в секторе «Транспорт»</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_Toc136901118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11</w:t>
            </w:r>
            <w:r w:rsidR="00C50173" w:rsidRPr="002D6792">
              <w:rPr>
                <w:rFonts w:ascii="Times New Roman" w:hAnsi="Times New Roman" w:cs="Times New Roman"/>
                <w:noProof/>
                <w:webHidden/>
              </w:rPr>
              <w:fldChar w:fldCharType="end"/>
            </w:r>
          </w:hyperlink>
        </w:p>
        <w:p w14:paraId="6D3CE246" w14:textId="25E918C9"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19" w:history="1">
            <w:r w:rsidR="00C50173" w:rsidRPr="002D6792">
              <w:rPr>
                <w:rStyle w:val="aa"/>
                <w:rFonts w:ascii="Times New Roman" w:hAnsi="Times New Roman" w:cs="Times New Roman"/>
                <w:noProof/>
              </w:rPr>
              <w:t>План реализации ОНУВ по митигации в секторе «Сельское хозяйство»</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_Toc136901119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16</w:t>
            </w:r>
            <w:r w:rsidR="00C50173" w:rsidRPr="002D6792">
              <w:rPr>
                <w:rFonts w:ascii="Times New Roman" w:hAnsi="Times New Roman" w:cs="Times New Roman"/>
                <w:noProof/>
                <w:webHidden/>
              </w:rPr>
              <w:fldChar w:fldCharType="end"/>
            </w:r>
          </w:hyperlink>
        </w:p>
        <w:p w14:paraId="53C179F6" w14:textId="1B5EB03A"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0" w:history="1">
            <w:r w:rsidR="00C50173" w:rsidRPr="002D6792">
              <w:rPr>
                <w:rStyle w:val="aa"/>
                <w:rFonts w:ascii="Times New Roman" w:hAnsi="Times New Roman" w:cs="Times New Roman"/>
                <w:noProof/>
              </w:rPr>
              <w:t>План реализации ОНУВ по митигации в секторе «Лесное хозяйство и другие виды землепользования»</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_Toc136901120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19</w:t>
            </w:r>
            <w:r w:rsidR="00C50173" w:rsidRPr="002D6792">
              <w:rPr>
                <w:rFonts w:ascii="Times New Roman" w:hAnsi="Times New Roman" w:cs="Times New Roman"/>
                <w:noProof/>
                <w:webHidden/>
              </w:rPr>
              <w:fldChar w:fldCharType="end"/>
            </w:r>
          </w:hyperlink>
        </w:p>
        <w:p w14:paraId="4070A6D0" w14:textId="58909C48"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1" w:history="1">
            <w:r w:rsidR="00C50173" w:rsidRPr="002D6792">
              <w:rPr>
                <w:rStyle w:val="aa"/>
                <w:rFonts w:ascii="Times New Roman" w:hAnsi="Times New Roman" w:cs="Times New Roman"/>
                <w:noProof/>
              </w:rPr>
              <w:t>План реализации ОНУВ по митигации в секторе «Отходы»</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_Toc136901121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24</w:t>
            </w:r>
            <w:r w:rsidR="00C50173" w:rsidRPr="002D6792">
              <w:rPr>
                <w:rFonts w:ascii="Times New Roman" w:hAnsi="Times New Roman" w:cs="Times New Roman"/>
                <w:noProof/>
                <w:webHidden/>
              </w:rPr>
              <w:fldChar w:fldCharType="end"/>
            </w:r>
          </w:hyperlink>
        </w:p>
        <w:p w14:paraId="3CBC483D" w14:textId="2915D441"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2" w:history="1">
            <w:r w:rsidR="00C50173" w:rsidRPr="002D6792">
              <w:rPr>
                <w:rStyle w:val="aa"/>
                <w:rFonts w:ascii="Times New Roman" w:hAnsi="Times New Roman" w:cs="Times New Roman"/>
                <w:noProof/>
              </w:rPr>
              <w:t>Сводные таблицы целевых показателей по сокращениям выбросов ПГ ПР ОНУВ</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_Toc136901122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28</w:t>
            </w:r>
            <w:r w:rsidR="00C50173" w:rsidRPr="002D6792">
              <w:rPr>
                <w:rFonts w:ascii="Times New Roman" w:hAnsi="Times New Roman" w:cs="Times New Roman"/>
                <w:noProof/>
                <w:webHidden/>
              </w:rPr>
              <w:fldChar w:fldCharType="end"/>
            </w:r>
          </w:hyperlink>
        </w:p>
        <w:p w14:paraId="1E2C1B5D" w14:textId="55C9A0D1" w:rsidR="00C50173" w:rsidRPr="002D6792" w:rsidRDefault="007544E6" w:rsidP="002D6792">
          <w:pPr>
            <w:pStyle w:val="11"/>
            <w:tabs>
              <w:tab w:val="left" w:pos="1100"/>
              <w:tab w:val="right" w:leader="dot" w:pos="14390"/>
            </w:tabs>
            <w:spacing w:after="0" w:line="240" w:lineRule="auto"/>
            <w:rPr>
              <w:rFonts w:ascii="Times New Roman" w:eastAsiaTheme="minorEastAsia" w:hAnsi="Times New Roman" w:cs="Times New Roman"/>
              <w:noProof/>
              <w:lang w:val="en-US"/>
            </w:rPr>
          </w:pPr>
          <w:hyperlink w:anchor="_Toc136901123" w:history="1">
            <w:r w:rsidR="00C50173" w:rsidRPr="002D6792">
              <w:rPr>
                <w:rStyle w:val="aa"/>
                <w:rFonts w:ascii="Times New Roman" w:hAnsi="Times New Roman" w:cs="Times New Roman"/>
                <w:noProof/>
              </w:rPr>
              <w:t>ЧАСТЬ II:</w:t>
            </w:r>
            <w:r w:rsidR="00C50173" w:rsidRPr="002D6792">
              <w:rPr>
                <w:rFonts w:ascii="Times New Roman" w:eastAsiaTheme="minorEastAsia" w:hAnsi="Times New Roman" w:cs="Times New Roman"/>
                <w:noProof/>
                <w:lang w:val="en-US"/>
              </w:rPr>
              <w:tab/>
            </w:r>
            <w:r w:rsidR="00C50173" w:rsidRPr="002D6792">
              <w:rPr>
                <w:rStyle w:val="aa"/>
                <w:rFonts w:ascii="Times New Roman" w:hAnsi="Times New Roman" w:cs="Times New Roman"/>
                <w:noProof/>
              </w:rPr>
              <w:t>АДАПТАЦИЯ</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_Toc136901123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30</w:t>
            </w:r>
            <w:r w:rsidR="00C50173" w:rsidRPr="002D6792">
              <w:rPr>
                <w:rFonts w:ascii="Times New Roman" w:hAnsi="Times New Roman" w:cs="Times New Roman"/>
                <w:noProof/>
                <w:webHidden/>
              </w:rPr>
              <w:fldChar w:fldCharType="end"/>
            </w:r>
          </w:hyperlink>
        </w:p>
        <w:p w14:paraId="1D22720A" w14:textId="1E8235D4" w:rsidR="00C50173" w:rsidRPr="002D6792" w:rsidRDefault="007544E6"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24" w:history="1">
            <w:r w:rsidR="00C50173" w:rsidRPr="002D6792">
              <w:rPr>
                <w:rStyle w:val="aa"/>
                <w:rFonts w:ascii="Times New Roman" w:hAnsi="Times New Roman" w:cs="Times New Roman"/>
                <w:noProof/>
              </w:rPr>
              <w:t>Общие цели адаптации в КР</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_Toc136901124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30</w:t>
            </w:r>
            <w:r w:rsidR="00C50173" w:rsidRPr="002D6792">
              <w:rPr>
                <w:rFonts w:ascii="Times New Roman" w:hAnsi="Times New Roman" w:cs="Times New Roman"/>
                <w:noProof/>
                <w:webHidden/>
              </w:rPr>
              <w:fldChar w:fldCharType="end"/>
            </w:r>
          </w:hyperlink>
        </w:p>
        <w:p w14:paraId="4D7DA666" w14:textId="340C6D1A" w:rsidR="00C50173" w:rsidRPr="002D6792" w:rsidRDefault="007544E6"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25" w:history="1">
            <w:r w:rsidR="00C50173" w:rsidRPr="002D6792">
              <w:rPr>
                <w:rStyle w:val="aa"/>
                <w:rFonts w:ascii="Times New Roman" w:hAnsi="Times New Roman" w:cs="Times New Roman"/>
                <w:noProof/>
              </w:rPr>
              <w:t>Цели адаптации ОНУВ</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_Toc136901125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30</w:t>
            </w:r>
            <w:r w:rsidR="00C50173" w:rsidRPr="002D6792">
              <w:rPr>
                <w:rFonts w:ascii="Times New Roman" w:hAnsi="Times New Roman" w:cs="Times New Roman"/>
                <w:noProof/>
                <w:webHidden/>
              </w:rPr>
              <w:fldChar w:fldCharType="end"/>
            </w:r>
          </w:hyperlink>
        </w:p>
        <w:p w14:paraId="68657CCE" w14:textId="48ED03C3" w:rsidR="00C50173" w:rsidRPr="002D6792" w:rsidRDefault="007544E6"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26" w:history="1">
            <w:r w:rsidR="00C50173" w:rsidRPr="002D6792">
              <w:rPr>
                <w:rStyle w:val="aa"/>
                <w:rFonts w:ascii="Times New Roman" w:hAnsi="Times New Roman" w:cs="Times New Roman"/>
                <w:noProof/>
              </w:rPr>
              <w:t>Свод финансовых потребностей на адаптационные действия</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_Toc136901126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30</w:t>
            </w:r>
            <w:r w:rsidR="00C50173" w:rsidRPr="002D6792">
              <w:rPr>
                <w:rFonts w:ascii="Times New Roman" w:hAnsi="Times New Roman" w:cs="Times New Roman"/>
                <w:noProof/>
                <w:webHidden/>
              </w:rPr>
              <w:fldChar w:fldCharType="end"/>
            </w:r>
          </w:hyperlink>
        </w:p>
        <w:p w14:paraId="1871DE4E" w14:textId="320DCE06"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7" w:history="1">
            <w:r w:rsidR="00C50173" w:rsidRPr="002D6792">
              <w:rPr>
                <w:rStyle w:val="aa"/>
                <w:rFonts w:ascii="Times New Roman" w:hAnsi="Times New Roman" w:cs="Times New Roman"/>
                <w:noProof/>
              </w:rPr>
              <w:t>План реализации ОНУВ по адаптации в секторе «Водные ресурсы»</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_Toc136901127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32</w:t>
            </w:r>
            <w:r w:rsidR="00C50173" w:rsidRPr="002D6792">
              <w:rPr>
                <w:rFonts w:ascii="Times New Roman" w:hAnsi="Times New Roman" w:cs="Times New Roman"/>
                <w:noProof/>
                <w:webHidden/>
              </w:rPr>
              <w:fldChar w:fldCharType="end"/>
            </w:r>
          </w:hyperlink>
        </w:p>
        <w:p w14:paraId="636A064A" w14:textId="262BF583"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8" w:history="1">
            <w:r w:rsidR="00C50173" w:rsidRPr="002D6792">
              <w:rPr>
                <w:rStyle w:val="aa"/>
                <w:rFonts w:ascii="Times New Roman" w:hAnsi="Times New Roman" w:cs="Times New Roman"/>
                <w:noProof/>
              </w:rPr>
              <w:t>План реализации ОНУВ по адаптации в секторе «Сельское хозяйство»</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_Toc136901128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38</w:t>
            </w:r>
            <w:r w:rsidR="00C50173" w:rsidRPr="002D6792">
              <w:rPr>
                <w:rFonts w:ascii="Times New Roman" w:hAnsi="Times New Roman" w:cs="Times New Roman"/>
                <w:noProof/>
                <w:webHidden/>
              </w:rPr>
              <w:fldChar w:fldCharType="end"/>
            </w:r>
          </w:hyperlink>
        </w:p>
        <w:p w14:paraId="7580284F" w14:textId="7D17F615"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9" w:history="1">
            <w:r w:rsidR="00C50173" w:rsidRPr="002D6792">
              <w:rPr>
                <w:rStyle w:val="aa"/>
                <w:rFonts w:ascii="Times New Roman" w:hAnsi="Times New Roman" w:cs="Times New Roman"/>
                <w:noProof/>
              </w:rPr>
              <w:t>План реализации ОНУВ по адаптации в секторе «Энергетика»</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_Toc136901129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43</w:t>
            </w:r>
            <w:r w:rsidR="00C50173" w:rsidRPr="002D6792">
              <w:rPr>
                <w:rFonts w:ascii="Times New Roman" w:hAnsi="Times New Roman" w:cs="Times New Roman"/>
                <w:noProof/>
                <w:webHidden/>
              </w:rPr>
              <w:fldChar w:fldCharType="end"/>
            </w:r>
          </w:hyperlink>
        </w:p>
        <w:p w14:paraId="50976053" w14:textId="45CE6CF5"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30" w:history="1">
            <w:r w:rsidR="00C50173" w:rsidRPr="002D6792">
              <w:rPr>
                <w:rStyle w:val="aa"/>
                <w:rFonts w:ascii="Times New Roman" w:hAnsi="Times New Roman" w:cs="Times New Roman"/>
                <w:noProof/>
              </w:rPr>
              <w:t>План реализации ОНУВ по адаптации в секторе «Снижение рисков стихийных бедствий»</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_Toc136901130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46</w:t>
            </w:r>
            <w:r w:rsidR="00C50173" w:rsidRPr="002D6792">
              <w:rPr>
                <w:rFonts w:ascii="Times New Roman" w:hAnsi="Times New Roman" w:cs="Times New Roman"/>
                <w:noProof/>
                <w:webHidden/>
              </w:rPr>
              <w:fldChar w:fldCharType="end"/>
            </w:r>
          </w:hyperlink>
        </w:p>
        <w:p w14:paraId="5A573348" w14:textId="1F2F79B9"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31" w:history="1">
            <w:r w:rsidR="00C50173" w:rsidRPr="002D6792">
              <w:rPr>
                <w:rStyle w:val="aa"/>
                <w:rFonts w:ascii="Times New Roman" w:hAnsi="Times New Roman" w:cs="Times New Roman"/>
                <w:noProof/>
              </w:rPr>
              <w:t>План реализации ОНУВ по адаптации в секторе «Инфраструктура транспорта»</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_Toc136901131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52</w:t>
            </w:r>
            <w:r w:rsidR="00C50173" w:rsidRPr="002D6792">
              <w:rPr>
                <w:rFonts w:ascii="Times New Roman" w:hAnsi="Times New Roman" w:cs="Times New Roman"/>
                <w:noProof/>
                <w:webHidden/>
              </w:rPr>
              <w:fldChar w:fldCharType="end"/>
            </w:r>
          </w:hyperlink>
        </w:p>
        <w:p w14:paraId="5E5736E8" w14:textId="4A031687" w:rsidR="00C50173" w:rsidRPr="002D6792" w:rsidRDefault="007544E6"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32" w:history="1">
            <w:r w:rsidR="00C50173" w:rsidRPr="002D6792">
              <w:rPr>
                <w:rStyle w:val="aa"/>
                <w:rFonts w:ascii="Times New Roman" w:hAnsi="Times New Roman" w:cs="Times New Roman"/>
                <w:noProof/>
              </w:rPr>
              <w:t>План реализации ОНУВ по адаптации в секторе «Лес и биоразнообразие»</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_Toc136901132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DB5F6D">
              <w:rPr>
                <w:rFonts w:ascii="Times New Roman" w:hAnsi="Times New Roman" w:cs="Times New Roman"/>
                <w:noProof/>
                <w:webHidden/>
              </w:rPr>
              <w:t>55</w:t>
            </w:r>
            <w:r w:rsidR="00C50173" w:rsidRPr="002D6792">
              <w:rPr>
                <w:rFonts w:ascii="Times New Roman" w:hAnsi="Times New Roman" w:cs="Times New Roman"/>
                <w:noProof/>
                <w:webHidden/>
              </w:rPr>
              <w:fldChar w:fldCharType="end"/>
            </w:r>
          </w:hyperlink>
        </w:p>
        <w:p w14:paraId="5F807F28" w14:textId="07270853" w:rsidR="00BB7E14" w:rsidRPr="00437A26" w:rsidRDefault="00AA3638" w:rsidP="00B65F51">
          <w:pPr>
            <w:spacing w:after="0" w:line="240" w:lineRule="auto"/>
          </w:pPr>
          <w:r w:rsidRPr="00B65F51">
            <w:rPr>
              <w:rFonts w:ascii="Times New Roman" w:hAnsi="Times New Roman" w:cs="Times New Roman"/>
            </w:rPr>
            <w:fldChar w:fldCharType="end"/>
          </w:r>
        </w:p>
      </w:sdtContent>
    </w:sdt>
    <w:p w14:paraId="6DDED809" w14:textId="77777777" w:rsidR="00C1679A" w:rsidRPr="00437A26" w:rsidRDefault="00C1679A" w:rsidP="0022709D">
      <w:pPr>
        <w:spacing w:after="0" w:line="240" w:lineRule="auto"/>
        <w:jc w:val="center"/>
        <w:rPr>
          <w:rFonts w:ascii="Times New Roman" w:eastAsia="Times New Roman" w:hAnsi="Times New Roman" w:cs="Times New Roman"/>
          <w:b/>
          <w:sz w:val="24"/>
          <w:szCs w:val="28"/>
        </w:rPr>
      </w:pPr>
    </w:p>
    <w:p w14:paraId="4CF24C2E" w14:textId="6BCE8C07" w:rsidR="00F23D1E" w:rsidRPr="00437A26" w:rsidRDefault="0074225C" w:rsidP="0022709D">
      <w:pPr>
        <w:spacing w:after="0" w:line="240" w:lineRule="auto"/>
        <w:jc w:val="center"/>
        <w:rPr>
          <w:rFonts w:ascii="Times New Roman" w:eastAsia="Times New Roman" w:hAnsi="Times New Roman" w:cs="Times New Roman"/>
          <w:b/>
          <w:sz w:val="24"/>
          <w:szCs w:val="28"/>
        </w:rPr>
      </w:pPr>
      <w:r w:rsidRPr="00437A26">
        <w:rPr>
          <w:rFonts w:ascii="Times New Roman" w:eastAsia="Times New Roman" w:hAnsi="Times New Roman" w:cs="Times New Roman"/>
          <w:b/>
          <w:sz w:val="24"/>
          <w:szCs w:val="28"/>
        </w:rPr>
        <w:t>Бишкек,</w:t>
      </w:r>
      <w:r w:rsidR="00C751D1" w:rsidRPr="00437A26">
        <w:rPr>
          <w:rFonts w:ascii="Times New Roman" w:eastAsia="Times New Roman" w:hAnsi="Times New Roman" w:cs="Times New Roman"/>
          <w:b/>
          <w:sz w:val="24"/>
          <w:szCs w:val="28"/>
        </w:rPr>
        <w:t xml:space="preserve"> </w:t>
      </w:r>
      <w:r w:rsidR="0050792C" w:rsidRPr="00437A26">
        <w:rPr>
          <w:rFonts w:ascii="Times New Roman" w:eastAsia="Times New Roman" w:hAnsi="Times New Roman" w:cs="Times New Roman"/>
          <w:b/>
          <w:sz w:val="24"/>
          <w:szCs w:val="28"/>
        </w:rPr>
        <w:t>апрель</w:t>
      </w:r>
      <w:r w:rsidR="00C751D1" w:rsidRPr="00437A26">
        <w:rPr>
          <w:rFonts w:ascii="Times New Roman" w:eastAsia="Times New Roman" w:hAnsi="Times New Roman" w:cs="Times New Roman"/>
          <w:b/>
          <w:sz w:val="24"/>
          <w:szCs w:val="28"/>
        </w:rPr>
        <w:t xml:space="preserve"> 2023 г.</w:t>
      </w:r>
      <w:r w:rsidR="00C751D1" w:rsidRPr="00437A26">
        <w:rPr>
          <w:rFonts w:ascii="Times New Roman" w:hAnsi="Times New Roman" w:cs="Times New Roman"/>
          <w:b/>
          <w:sz w:val="20"/>
        </w:rPr>
        <w:br w:type="page"/>
      </w:r>
    </w:p>
    <w:p w14:paraId="06617228" w14:textId="77777777" w:rsidR="00F23D1E" w:rsidRPr="00437A26" w:rsidRDefault="00C751D1" w:rsidP="007D2579">
      <w:pPr>
        <w:pStyle w:val="1"/>
      </w:pPr>
      <w:bookmarkStart w:id="1" w:name="_Toc130648357"/>
      <w:bookmarkStart w:id="2" w:name="_Toc130648411"/>
      <w:bookmarkStart w:id="3" w:name="_Toc136901112"/>
      <w:r w:rsidRPr="00437A26">
        <w:lastRenderedPageBreak/>
        <w:t>Таблица сокращений</w:t>
      </w:r>
      <w:bookmarkEnd w:id="1"/>
      <w:bookmarkEnd w:id="2"/>
      <w:bookmarkEnd w:id="3"/>
    </w:p>
    <w:tbl>
      <w:tblPr>
        <w:tblStyle w:val="afd"/>
        <w:tblW w:w="1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12263"/>
      </w:tblGrid>
      <w:tr w:rsidR="00F23D1E" w:rsidRPr="00DE6497" w14:paraId="51EFD83A" w14:textId="77777777" w:rsidTr="00016FCF">
        <w:trPr>
          <w:trHeight w:val="80"/>
        </w:trPr>
        <w:tc>
          <w:tcPr>
            <w:tcW w:w="2127" w:type="dxa"/>
            <w:tcBorders>
              <w:right w:val="single" w:sz="4" w:space="0" w:color="2E75B5"/>
            </w:tcBorders>
          </w:tcPr>
          <w:p w14:paraId="63651C2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АБР</w:t>
            </w:r>
          </w:p>
        </w:tc>
        <w:tc>
          <w:tcPr>
            <w:tcW w:w="12263" w:type="dxa"/>
            <w:tcBorders>
              <w:left w:val="single" w:sz="4" w:space="0" w:color="2E75B5"/>
            </w:tcBorders>
          </w:tcPr>
          <w:p w14:paraId="38F60A2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Азиатский банк развития</w:t>
            </w:r>
          </w:p>
        </w:tc>
      </w:tr>
      <w:tr w:rsidR="00F23D1E" w:rsidRPr="00DE6497" w14:paraId="3EB0E0BF" w14:textId="77777777" w:rsidTr="00016FCF">
        <w:tc>
          <w:tcPr>
            <w:tcW w:w="2127" w:type="dxa"/>
            <w:tcBorders>
              <w:right w:val="single" w:sz="4" w:space="0" w:color="2E75B5"/>
            </w:tcBorders>
          </w:tcPr>
          <w:p w14:paraId="7946F80B"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АВП</w:t>
            </w:r>
          </w:p>
        </w:tc>
        <w:tc>
          <w:tcPr>
            <w:tcW w:w="12263" w:type="dxa"/>
            <w:tcBorders>
              <w:left w:val="single" w:sz="4" w:space="0" w:color="2E75B5"/>
            </w:tcBorders>
          </w:tcPr>
          <w:p w14:paraId="32A6A912"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Ассоциации водопользователей</w:t>
            </w:r>
          </w:p>
        </w:tc>
      </w:tr>
      <w:tr w:rsidR="00F23D1E" w:rsidRPr="00DE6497" w14:paraId="6EFB2D7A" w14:textId="77777777" w:rsidTr="00016FCF">
        <w:tc>
          <w:tcPr>
            <w:tcW w:w="2127" w:type="dxa"/>
            <w:tcBorders>
              <w:right w:val="single" w:sz="4" w:space="0" w:color="2E75B5"/>
            </w:tcBorders>
          </w:tcPr>
          <w:p w14:paraId="22AAC49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АИК</w:t>
            </w:r>
          </w:p>
        </w:tc>
        <w:tc>
          <w:tcPr>
            <w:tcW w:w="12263" w:type="dxa"/>
            <w:tcBorders>
              <w:left w:val="single" w:sz="4" w:space="0" w:color="2E75B5"/>
            </w:tcBorders>
          </w:tcPr>
          <w:p w14:paraId="0C45DB4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Адаптация к изменению климата</w:t>
            </w:r>
          </w:p>
        </w:tc>
      </w:tr>
      <w:tr w:rsidR="00F23D1E" w:rsidRPr="00DE6497" w14:paraId="06A2A84E" w14:textId="77777777" w:rsidTr="00016FCF">
        <w:tc>
          <w:tcPr>
            <w:tcW w:w="2127" w:type="dxa"/>
            <w:tcBorders>
              <w:right w:val="single" w:sz="4" w:space="0" w:color="2E75B5"/>
            </w:tcBorders>
          </w:tcPr>
          <w:p w14:paraId="350CA1F9" w14:textId="20D98E57" w:rsidR="0035463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АРИС</w:t>
            </w:r>
          </w:p>
        </w:tc>
        <w:tc>
          <w:tcPr>
            <w:tcW w:w="12263" w:type="dxa"/>
            <w:tcBorders>
              <w:left w:val="single" w:sz="4" w:space="0" w:color="2E75B5"/>
            </w:tcBorders>
          </w:tcPr>
          <w:p w14:paraId="40AEA2A7" w14:textId="20409CC0" w:rsidR="0035463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Агентство развития и инвестирования сообществ</w:t>
            </w:r>
          </w:p>
        </w:tc>
      </w:tr>
      <w:tr w:rsidR="00F23D1E" w:rsidRPr="00DE6497" w14:paraId="48C64EDE" w14:textId="77777777" w:rsidTr="00016FCF">
        <w:tc>
          <w:tcPr>
            <w:tcW w:w="2127" w:type="dxa"/>
            <w:tcBorders>
              <w:right w:val="single" w:sz="4" w:space="0" w:color="2E75B5"/>
            </w:tcBorders>
          </w:tcPr>
          <w:p w14:paraId="291F5E5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БГУ</w:t>
            </w:r>
          </w:p>
        </w:tc>
        <w:tc>
          <w:tcPr>
            <w:tcW w:w="12263" w:type="dxa"/>
            <w:tcBorders>
              <w:left w:val="single" w:sz="4" w:space="0" w:color="2E75B5"/>
            </w:tcBorders>
          </w:tcPr>
          <w:p w14:paraId="3372738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Биогазовые установки</w:t>
            </w:r>
          </w:p>
        </w:tc>
      </w:tr>
      <w:tr w:rsidR="00F23D1E" w:rsidRPr="00DE6497" w14:paraId="3218797C" w14:textId="77777777" w:rsidTr="00016FCF">
        <w:tc>
          <w:tcPr>
            <w:tcW w:w="2127" w:type="dxa"/>
            <w:tcBorders>
              <w:right w:val="single" w:sz="4" w:space="0" w:color="2E75B5"/>
            </w:tcBorders>
          </w:tcPr>
          <w:p w14:paraId="7ACC722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БКО</w:t>
            </w:r>
          </w:p>
        </w:tc>
        <w:tc>
          <w:tcPr>
            <w:tcW w:w="12263" w:type="dxa"/>
            <w:tcBorders>
              <w:left w:val="single" w:sz="4" w:space="0" w:color="2E75B5"/>
            </w:tcBorders>
          </w:tcPr>
          <w:p w14:paraId="1044951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Сценарий «Бизнес как обычно», </w:t>
            </w:r>
            <w:proofErr w:type="gramStart"/>
            <w:r w:rsidRPr="00DE6497">
              <w:rPr>
                <w:rFonts w:ascii="Times New Roman" w:eastAsia="Times New Roman" w:hAnsi="Times New Roman" w:cs="Times New Roman"/>
                <w:szCs w:val="24"/>
              </w:rPr>
              <w:t>т.е.</w:t>
            </w:r>
            <w:proofErr w:type="gramEnd"/>
            <w:r w:rsidRPr="00DE6497">
              <w:rPr>
                <w:rFonts w:ascii="Times New Roman" w:eastAsia="Times New Roman" w:hAnsi="Times New Roman" w:cs="Times New Roman"/>
                <w:szCs w:val="24"/>
              </w:rPr>
              <w:t xml:space="preserve"> «без мер»</w:t>
            </w:r>
          </w:p>
        </w:tc>
      </w:tr>
      <w:tr w:rsidR="00F23D1E" w:rsidRPr="00DE6497" w14:paraId="5B0FCEE7" w14:textId="77777777" w:rsidTr="00016FCF">
        <w:tc>
          <w:tcPr>
            <w:tcW w:w="2127" w:type="dxa"/>
            <w:tcBorders>
              <w:right w:val="single" w:sz="4" w:space="0" w:color="2E75B5"/>
            </w:tcBorders>
          </w:tcPr>
          <w:p w14:paraId="6FF953A0"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БСП</w:t>
            </w:r>
          </w:p>
        </w:tc>
        <w:tc>
          <w:tcPr>
            <w:tcW w:w="12263" w:type="dxa"/>
            <w:tcBorders>
              <w:left w:val="single" w:sz="4" w:space="0" w:color="2E75B5"/>
            </w:tcBorders>
          </w:tcPr>
          <w:p w14:paraId="4B0A0933"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Бишкекский санитарный полигон</w:t>
            </w:r>
          </w:p>
        </w:tc>
      </w:tr>
      <w:tr w:rsidR="00F23D1E" w:rsidRPr="00DE6497" w14:paraId="587FBBA9" w14:textId="77777777" w:rsidTr="002618EC">
        <w:tc>
          <w:tcPr>
            <w:tcW w:w="2127" w:type="dxa"/>
            <w:tcBorders>
              <w:right w:val="single" w:sz="4" w:space="0" w:color="2E75B5"/>
            </w:tcBorders>
            <w:shd w:val="clear" w:color="auto" w:fill="auto"/>
          </w:tcPr>
          <w:p w14:paraId="08816AE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БСР</w:t>
            </w:r>
          </w:p>
        </w:tc>
        <w:tc>
          <w:tcPr>
            <w:tcW w:w="12263" w:type="dxa"/>
            <w:tcBorders>
              <w:left w:val="single" w:sz="4" w:space="0" w:color="2E75B5"/>
            </w:tcBorders>
            <w:shd w:val="clear" w:color="auto" w:fill="auto"/>
          </w:tcPr>
          <w:p w14:paraId="67EF0AD7"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Бассейны суточного регулирования</w:t>
            </w:r>
          </w:p>
        </w:tc>
      </w:tr>
      <w:tr w:rsidR="00F23D1E" w:rsidRPr="00DE6497" w14:paraId="516B1436" w14:textId="77777777" w:rsidTr="002618EC">
        <w:tc>
          <w:tcPr>
            <w:tcW w:w="2127" w:type="dxa"/>
            <w:tcBorders>
              <w:bottom w:val="nil"/>
              <w:right w:val="single" w:sz="4" w:space="0" w:color="2E75B5"/>
            </w:tcBorders>
            <w:shd w:val="clear" w:color="auto" w:fill="auto"/>
          </w:tcPr>
          <w:p w14:paraId="374F2F44"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БТЭ</w:t>
            </w:r>
          </w:p>
        </w:tc>
        <w:tc>
          <w:tcPr>
            <w:tcW w:w="12263" w:type="dxa"/>
            <w:tcBorders>
              <w:left w:val="single" w:sz="4" w:space="0" w:color="2E75B5"/>
              <w:bottom w:val="nil"/>
            </w:tcBorders>
            <w:shd w:val="clear" w:color="auto" w:fill="auto"/>
          </w:tcPr>
          <w:p w14:paraId="73D51A9E" w14:textId="6C73BA32" w:rsidR="00F23D1E" w:rsidRPr="002618EC" w:rsidRDefault="00933F76">
            <w:pPr>
              <w:rPr>
                <w:rFonts w:ascii="Times New Roman" w:eastAsia="Times New Roman" w:hAnsi="Times New Roman" w:cs="Times New Roman"/>
                <w:szCs w:val="24"/>
              </w:rPr>
            </w:pPr>
            <w:r w:rsidRPr="002618EC">
              <w:rPr>
                <w:rFonts w:ascii="Times New Roman" w:eastAsia="Times New Roman" w:hAnsi="Times New Roman" w:cs="Times New Roman"/>
                <w:szCs w:val="24"/>
              </w:rPr>
              <w:t>Коммунальное предприятие «</w:t>
            </w:r>
            <w:proofErr w:type="spellStart"/>
            <w:r w:rsidRPr="002618EC">
              <w:rPr>
                <w:rFonts w:ascii="Times New Roman" w:eastAsia="Times New Roman" w:hAnsi="Times New Roman" w:cs="Times New Roman"/>
                <w:szCs w:val="24"/>
              </w:rPr>
              <w:t>Бишкектеплоэнерго</w:t>
            </w:r>
            <w:proofErr w:type="spellEnd"/>
            <w:r w:rsidRPr="002618EC">
              <w:rPr>
                <w:rFonts w:ascii="Times New Roman" w:eastAsia="Times New Roman" w:hAnsi="Times New Roman" w:cs="Times New Roman"/>
                <w:szCs w:val="24"/>
              </w:rPr>
              <w:t>»</w:t>
            </w:r>
          </w:p>
        </w:tc>
      </w:tr>
      <w:tr w:rsidR="00F23D1E" w:rsidRPr="00DE6497" w14:paraId="5AD9F4AD" w14:textId="77777777" w:rsidTr="002618EC">
        <w:tc>
          <w:tcPr>
            <w:tcW w:w="2127" w:type="dxa"/>
            <w:tcBorders>
              <w:top w:val="nil"/>
              <w:right w:val="single" w:sz="4" w:space="0" w:color="2E75B5"/>
            </w:tcBorders>
            <w:shd w:val="clear" w:color="auto" w:fill="auto"/>
          </w:tcPr>
          <w:p w14:paraId="13F33C5A"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БУВР</w:t>
            </w:r>
          </w:p>
        </w:tc>
        <w:tc>
          <w:tcPr>
            <w:tcW w:w="12263" w:type="dxa"/>
            <w:tcBorders>
              <w:top w:val="nil"/>
              <w:left w:val="single" w:sz="4" w:space="0" w:color="2E75B5"/>
            </w:tcBorders>
            <w:shd w:val="clear" w:color="auto" w:fill="auto"/>
          </w:tcPr>
          <w:p w14:paraId="755F0F46"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Бассейновой управление водными ресурсами</w:t>
            </w:r>
          </w:p>
        </w:tc>
      </w:tr>
      <w:tr w:rsidR="00F23D1E" w:rsidRPr="00DE6497" w14:paraId="6E52D39A" w14:textId="77777777" w:rsidTr="002618EC">
        <w:tc>
          <w:tcPr>
            <w:tcW w:w="2127" w:type="dxa"/>
            <w:tcBorders>
              <w:right w:val="single" w:sz="4" w:space="0" w:color="2E75B5"/>
            </w:tcBorders>
            <w:shd w:val="clear" w:color="auto" w:fill="auto"/>
          </w:tcPr>
          <w:p w14:paraId="768C819D"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ВБ</w:t>
            </w:r>
          </w:p>
        </w:tc>
        <w:tc>
          <w:tcPr>
            <w:tcW w:w="12263" w:type="dxa"/>
            <w:tcBorders>
              <w:left w:val="single" w:sz="4" w:space="0" w:color="2E75B5"/>
            </w:tcBorders>
            <w:shd w:val="clear" w:color="auto" w:fill="auto"/>
          </w:tcPr>
          <w:p w14:paraId="07554C0A"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Всемирный банк</w:t>
            </w:r>
          </w:p>
        </w:tc>
      </w:tr>
      <w:tr w:rsidR="00F23D1E" w:rsidRPr="00DE6497" w14:paraId="7995B320" w14:textId="77777777" w:rsidTr="002618EC">
        <w:tc>
          <w:tcPr>
            <w:tcW w:w="2127" w:type="dxa"/>
            <w:tcBorders>
              <w:right w:val="single" w:sz="4" w:space="0" w:color="2E75B5"/>
            </w:tcBorders>
            <w:shd w:val="clear" w:color="auto" w:fill="auto"/>
          </w:tcPr>
          <w:p w14:paraId="7A8CAF15"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ВИЭ</w:t>
            </w:r>
          </w:p>
        </w:tc>
        <w:tc>
          <w:tcPr>
            <w:tcW w:w="12263" w:type="dxa"/>
            <w:tcBorders>
              <w:left w:val="single" w:sz="4" w:space="0" w:color="2E75B5"/>
            </w:tcBorders>
            <w:shd w:val="clear" w:color="auto" w:fill="auto"/>
          </w:tcPr>
          <w:p w14:paraId="0225A774"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Возобновляемые источники энергии</w:t>
            </w:r>
          </w:p>
        </w:tc>
      </w:tr>
      <w:tr w:rsidR="00F23D1E" w:rsidRPr="00DE6497" w14:paraId="109C626F" w14:textId="77777777" w:rsidTr="002618EC">
        <w:tc>
          <w:tcPr>
            <w:tcW w:w="2127" w:type="dxa"/>
            <w:tcBorders>
              <w:right w:val="single" w:sz="4" w:space="0" w:color="2E75B5"/>
            </w:tcBorders>
            <w:shd w:val="clear" w:color="auto" w:fill="auto"/>
          </w:tcPr>
          <w:p w14:paraId="7F05D659"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ВЛ </w:t>
            </w:r>
          </w:p>
        </w:tc>
        <w:tc>
          <w:tcPr>
            <w:tcW w:w="12263" w:type="dxa"/>
            <w:tcBorders>
              <w:left w:val="single" w:sz="4" w:space="0" w:color="2E75B5"/>
            </w:tcBorders>
            <w:shd w:val="clear" w:color="auto" w:fill="auto"/>
          </w:tcPr>
          <w:p w14:paraId="1DFD11B1"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Высоковольтные линии</w:t>
            </w:r>
          </w:p>
        </w:tc>
      </w:tr>
      <w:tr w:rsidR="00F23D1E" w:rsidRPr="00DE6497" w14:paraId="244189BA" w14:textId="77777777" w:rsidTr="002618EC">
        <w:tc>
          <w:tcPr>
            <w:tcW w:w="2127" w:type="dxa"/>
            <w:tcBorders>
              <w:right w:val="single" w:sz="4" w:space="0" w:color="2E75B5"/>
            </w:tcBorders>
            <w:shd w:val="clear" w:color="auto" w:fill="auto"/>
          </w:tcPr>
          <w:p w14:paraId="5A78F977"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ВС</w:t>
            </w:r>
          </w:p>
        </w:tc>
        <w:tc>
          <w:tcPr>
            <w:tcW w:w="12263" w:type="dxa"/>
            <w:tcBorders>
              <w:left w:val="single" w:sz="4" w:space="0" w:color="2E75B5"/>
            </w:tcBorders>
            <w:shd w:val="clear" w:color="auto" w:fill="auto"/>
          </w:tcPr>
          <w:p w14:paraId="6E072C75" w14:textId="5EEAF684" w:rsidR="00F23D1E" w:rsidRPr="002618EC" w:rsidRDefault="00933F76" w:rsidP="0093335D">
            <w:pPr>
              <w:rPr>
                <w:rFonts w:ascii="Times New Roman" w:eastAsia="Times New Roman" w:hAnsi="Times New Roman" w:cs="Times New Roman"/>
                <w:szCs w:val="24"/>
              </w:rPr>
            </w:pPr>
            <w:r w:rsidRPr="002618EC">
              <w:rPr>
                <w:rFonts w:ascii="Times New Roman" w:eastAsia="Times New Roman" w:hAnsi="Times New Roman" w:cs="Times New Roman"/>
                <w:szCs w:val="24"/>
              </w:rPr>
              <w:t>Ветеринарная служба при Министерстве сельского хозяйства Кыргызской Республики</w:t>
            </w:r>
          </w:p>
        </w:tc>
      </w:tr>
      <w:tr w:rsidR="00F23D1E" w:rsidRPr="00DE6497" w14:paraId="51D70C81" w14:textId="77777777" w:rsidTr="002618EC">
        <w:tc>
          <w:tcPr>
            <w:tcW w:w="2127" w:type="dxa"/>
            <w:tcBorders>
              <w:right w:val="single" w:sz="4" w:space="0" w:color="2E75B5"/>
            </w:tcBorders>
            <w:shd w:val="clear" w:color="auto" w:fill="auto"/>
          </w:tcPr>
          <w:p w14:paraId="014D7CEA" w14:textId="663375DB" w:rsidR="00B97489"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ГААС и ЖКХ</w:t>
            </w:r>
          </w:p>
        </w:tc>
        <w:tc>
          <w:tcPr>
            <w:tcW w:w="12263" w:type="dxa"/>
            <w:tcBorders>
              <w:left w:val="single" w:sz="4" w:space="0" w:color="2E75B5"/>
            </w:tcBorders>
            <w:shd w:val="clear" w:color="auto" w:fill="auto"/>
          </w:tcPr>
          <w:p w14:paraId="14BDD668" w14:textId="19318C21" w:rsidR="00B97489" w:rsidRPr="002618EC" w:rsidRDefault="00C751D1" w:rsidP="0093335D">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Государственное агентство архитектуры, строительства и жилищно-коммунального хозяйства при Кабинете министров </w:t>
            </w:r>
            <w:r w:rsidR="0093335D" w:rsidRPr="002618EC">
              <w:rPr>
                <w:rFonts w:ascii="Times New Roman" w:eastAsia="Times New Roman" w:hAnsi="Times New Roman" w:cs="Times New Roman"/>
                <w:szCs w:val="24"/>
              </w:rPr>
              <w:t>Кыргызской Республики</w:t>
            </w:r>
          </w:p>
        </w:tc>
      </w:tr>
      <w:tr w:rsidR="00F23D1E" w:rsidRPr="00DE6497" w14:paraId="0686EC5E" w14:textId="77777777" w:rsidTr="002618EC">
        <w:tc>
          <w:tcPr>
            <w:tcW w:w="2127" w:type="dxa"/>
            <w:tcBorders>
              <w:right w:val="single" w:sz="4" w:space="0" w:color="2E75B5"/>
            </w:tcBorders>
            <w:shd w:val="clear" w:color="auto" w:fill="auto"/>
          </w:tcPr>
          <w:p w14:paraId="42078319"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ГАДГСиМС</w:t>
            </w:r>
            <w:proofErr w:type="spellEnd"/>
          </w:p>
        </w:tc>
        <w:tc>
          <w:tcPr>
            <w:tcW w:w="12263" w:type="dxa"/>
            <w:tcBorders>
              <w:left w:val="single" w:sz="4" w:space="0" w:color="2E75B5"/>
            </w:tcBorders>
            <w:shd w:val="clear" w:color="auto" w:fill="auto"/>
          </w:tcPr>
          <w:p w14:paraId="353D2A27" w14:textId="04493BCA" w:rsidR="00F23D1E" w:rsidRPr="002618EC" w:rsidRDefault="00C751D1" w:rsidP="0093335D">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Государственное агентство по делам государственной службы и местного самоуправления при Кабинете министров </w:t>
            </w:r>
            <w:r w:rsidR="0093335D" w:rsidRPr="002618EC">
              <w:rPr>
                <w:rFonts w:ascii="Times New Roman" w:eastAsia="Times New Roman" w:hAnsi="Times New Roman" w:cs="Times New Roman"/>
                <w:szCs w:val="24"/>
              </w:rPr>
              <w:t>Кыргызской Республики</w:t>
            </w:r>
          </w:p>
        </w:tc>
      </w:tr>
      <w:tr w:rsidR="00F23D1E" w:rsidRPr="00DE6497" w14:paraId="4AAF9AF5" w14:textId="77777777" w:rsidTr="002618EC">
        <w:tc>
          <w:tcPr>
            <w:tcW w:w="2127" w:type="dxa"/>
            <w:tcBorders>
              <w:right w:val="single" w:sz="4" w:space="0" w:color="2E75B5"/>
            </w:tcBorders>
            <w:shd w:val="clear" w:color="auto" w:fill="auto"/>
          </w:tcPr>
          <w:p w14:paraId="01268F98" w14:textId="6318DD09" w:rsidR="00F23D1E" w:rsidRPr="002618EC" w:rsidRDefault="009B5CAC">
            <w:pPr>
              <w:rPr>
                <w:rFonts w:ascii="Times New Roman" w:eastAsia="Times New Roman" w:hAnsi="Times New Roman" w:cs="Times New Roman"/>
                <w:szCs w:val="24"/>
              </w:rPr>
            </w:pPr>
            <w:r w:rsidRPr="002618EC">
              <w:rPr>
                <w:rFonts w:ascii="Times New Roman" w:eastAsia="Times New Roman" w:hAnsi="Times New Roman" w:cs="Times New Roman"/>
                <w:szCs w:val="24"/>
              </w:rPr>
              <w:t>ГУПМ</w:t>
            </w:r>
          </w:p>
        </w:tc>
        <w:tc>
          <w:tcPr>
            <w:tcW w:w="12263" w:type="dxa"/>
            <w:tcBorders>
              <w:left w:val="single" w:sz="4" w:space="0" w:color="2E75B5"/>
            </w:tcBorders>
            <w:shd w:val="clear" w:color="auto" w:fill="auto"/>
          </w:tcPr>
          <w:p w14:paraId="3F5F6B99" w14:textId="6F0454E1" w:rsidR="00F23D1E" w:rsidRPr="002618EC" w:rsidRDefault="00933F76" w:rsidP="009B5CAC">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Главное управление </w:t>
            </w:r>
            <w:proofErr w:type="gramStart"/>
            <w:r w:rsidR="009B5CAC" w:rsidRPr="002618EC">
              <w:rPr>
                <w:rFonts w:ascii="Times New Roman" w:eastAsia="Times New Roman" w:hAnsi="Times New Roman" w:cs="Times New Roman"/>
                <w:szCs w:val="24"/>
              </w:rPr>
              <w:t>патрульной  милиции</w:t>
            </w:r>
            <w:proofErr w:type="gramEnd"/>
            <w:r w:rsidRPr="002618EC">
              <w:rPr>
                <w:rFonts w:ascii="Times New Roman" w:eastAsia="Times New Roman" w:hAnsi="Times New Roman" w:cs="Times New Roman"/>
                <w:szCs w:val="24"/>
              </w:rPr>
              <w:t xml:space="preserve"> Министерства внутренних дел Кыргызской Республики</w:t>
            </w:r>
          </w:p>
        </w:tc>
      </w:tr>
      <w:tr w:rsidR="00F23D1E" w:rsidRPr="00DE6497" w14:paraId="301D35F6" w14:textId="77777777" w:rsidTr="002618EC">
        <w:tc>
          <w:tcPr>
            <w:tcW w:w="2127" w:type="dxa"/>
            <w:tcBorders>
              <w:right w:val="single" w:sz="4" w:space="0" w:color="2E75B5"/>
            </w:tcBorders>
            <w:shd w:val="clear" w:color="auto" w:fill="auto"/>
          </w:tcPr>
          <w:p w14:paraId="4DD88E2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ГИС </w:t>
            </w:r>
          </w:p>
        </w:tc>
        <w:tc>
          <w:tcPr>
            <w:tcW w:w="12263" w:type="dxa"/>
            <w:tcBorders>
              <w:left w:val="single" w:sz="4" w:space="0" w:color="2E75B5"/>
            </w:tcBorders>
            <w:shd w:val="clear" w:color="auto" w:fill="auto"/>
          </w:tcPr>
          <w:p w14:paraId="07D2769E"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Геоинформационные системы</w:t>
            </w:r>
          </w:p>
        </w:tc>
      </w:tr>
      <w:tr w:rsidR="00F23D1E" w:rsidRPr="00DE6497" w14:paraId="6A052DFE" w14:textId="77777777" w:rsidTr="002618EC">
        <w:tc>
          <w:tcPr>
            <w:tcW w:w="2127" w:type="dxa"/>
            <w:tcBorders>
              <w:right w:val="single" w:sz="4" w:space="0" w:color="2E75B5"/>
            </w:tcBorders>
            <w:shd w:val="clear" w:color="auto" w:fill="auto"/>
          </w:tcPr>
          <w:p w14:paraId="6BABD86F" w14:textId="2ADCA5FB" w:rsidR="0035463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ГТС</w:t>
            </w:r>
          </w:p>
        </w:tc>
        <w:tc>
          <w:tcPr>
            <w:tcW w:w="12263" w:type="dxa"/>
            <w:tcBorders>
              <w:left w:val="single" w:sz="4" w:space="0" w:color="2E75B5"/>
            </w:tcBorders>
            <w:shd w:val="clear" w:color="auto" w:fill="auto"/>
          </w:tcPr>
          <w:p w14:paraId="3A9B11C3" w14:textId="4A6F849F" w:rsidR="0035463E" w:rsidRPr="002618EC" w:rsidRDefault="00C751D1" w:rsidP="0093335D">
            <w:pPr>
              <w:rPr>
                <w:rFonts w:ascii="Times New Roman" w:eastAsia="Times New Roman" w:hAnsi="Times New Roman" w:cs="Times New Roman"/>
                <w:szCs w:val="24"/>
              </w:rPr>
            </w:pPr>
            <w:r w:rsidRPr="002618EC">
              <w:rPr>
                <w:rFonts w:ascii="Times New Roman" w:eastAsia="Times New Roman" w:hAnsi="Times New Roman" w:cs="Times New Roman"/>
                <w:szCs w:val="24"/>
              </w:rPr>
              <w:t>Государственная налоговая служба при</w:t>
            </w:r>
            <w:r w:rsidR="0093335D" w:rsidRPr="002618EC">
              <w:rPr>
                <w:rFonts w:ascii="Times New Roman" w:eastAsia="Times New Roman" w:hAnsi="Times New Roman" w:cs="Times New Roman"/>
                <w:szCs w:val="24"/>
              </w:rPr>
              <w:t xml:space="preserve"> Министерстве финансов Кыргызской Республики </w:t>
            </w:r>
          </w:p>
        </w:tc>
      </w:tr>
      <w:tr w:rsidR="00F23D1E" w:rsidRPr="00DE6497" w14:paraId="1C177A26" w14:textId="77777777" w:rsidTr="002618EC">
        <w:tc>
          <w:tcPr>
            <w:tcW w:w="2127" w:type="dxa"/>
            <w:tcBorders>
              <w:right w:val="single" w:sz="4" w:space="0" w:color="2E75B5"/>
            </w:tcBorders>
            <w:shd w:val="clear" w:color="auto" w:fill="auto"/>
          </w:tcPr>
          <w:p w14:paraId="63C26667"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ДВС</w:t>
            </w:r>
          </w:p>
        </w:tc>
        <w:tc>
          <w:tcPr>
            <w:tcW w:w="12263" w:type="dxa"/>
            <w:tcBorders>
              <w:left w:val="single" w:sz="4" w:space="0" w:color="2E75B5"/>
            </w:tcBorders>
            <w:shd w:val="clear" w:color="auto" w:fill="auto"/>
          </w:tcPr>
          <w:p w14:paraId="33DF644C"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Двигатель внутреннего сгорания</w:t>
            </w:r>
          </w:p>
        </w:tc>
      </w:tr>
      <w:tr w:rsidR="00F23D1E" w:rsidRPr="00DE6497" w14:paraId="10587BCA" w14:textId="77777777" w:rsidTr="002618EC">
        <w:tc>
          <w:tcPr>
            <w:tcW w:w="2127" w:type="dxa"/>
            <w:tcBorders>
              <w:right w:val="single" w:sz="4" w:space="0" w:color="2E75B5"/>
            </w:tcBorders>
            <w:shd w:val="clear" w:color="auto" w:fill="auto"/>
          </w:tcPr>
          <w:p w14:paraId="4BB5C2AB"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ДМПЧС</w:t>
            </w:r>
          </w:p>
        </w:tc>
        <w:tc>
          <w:tcPr>
            <w:tcW w:w="12263" w:type="dxa"/>
            <w:tcBorders>
              <w:left w:val="single" w:sz="4" w:space="0" w:color="2E75B5"/>
            </w:tcBorders>
            <w:shd w:val="clear" w:color="auto" w:fill="auto"/>
          </w:tcPr>
          <w:p w14:paraId="16FA032C" w14:textId="388F17D5"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Департамент мониторинга и прогнозирования чрезвычайных ситуаций </w:t>
            </w:r>
            <w:r w:rsidR="00933F76" w:rsidRPr="002618EC">
              <w:rPr>
                <w:rFonts w:ascii="Times New Roman" w:eastAsia="Times New Roman" w:hAnsi="Times New Roman" w:cs="Times New Roman"/>
                <w:szCs w:val="24"/>
              </w:rPr>
              <w:t>при Министерстве чрезвычайных ситуаций Кыргызской Республики</w:t>
            </w:r>
          </w:p>
        </w:tc>
      </w:tr>
      <w:tr w:rsidR="00F23D1E" w:rsidRPr="00DE6497" w14:paraId="3ED73C71" w14:textId="77777777" w:rsidTr="002618EC">
        <w:tc>
          <w:tcPr>
            <w:tcW w:w="2127" w:type="dxa"/>
            <w:tcBorders>
              <w:right w:val="single" w:sz="4" w:space="0" w:color="2E75B5"/>
            </w:tcBorders>
            <w:shd w:val="clear" w:color="auto" w:fill="auto"/>
          </w:tcPr>
          <w:p w14:paraId="2D91AED4"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ДОСХ</w:t>
            </w:r>
          </w:p>
        </w:tc>
        <w:tc>
          <w:tcPr>
            <w:tcW w:w="12263" w:type="dxa"/>
            <w:tcBorders>
              <w:left w:val="single" w:sz="4" w:space="0" w:color="2E75B5"/>
            </w:tcBorders>
            <w:shd w:val="clear" w:color="auto" w:fill="auto"/>
          </w:tcPr>
          <w:p w14:paraId="48ECC891" w14:textId="2572FA8F"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Департамент органического сельского хозяйства</w:t>
            </w:r>
            <w:r w:rsidR="0093335D" w:rsidRPr="002618EC">
              <w:rPr>
                <w:rFonts w:ascii="Times New Roman" w:eastAsia="Times New Roman" w:hAnsi="Times New Roman" w:cs="Times New Roman"/>
                <w:szCs w:val="24"/>
              </w:rPr>
              <w:t xml:space="preserve"> при Министерстве сельского хозяйства Кыргызской Республики</w:t>
            </w:r>
          </w:p>
        </w:tc>
      </w:tr>
      <w:tr w:rsidR="00F23D1E" w:rsidRPr="00DE6497" w14:paraId="452839FA" w14:textId="77777777" w:rsidTr="002618EC">
        <w:tc>
          <w:tcPr>
            <w:tcW w:w="2127" w:type="dxa"/>
            <w:tcBorders>
              <w:right w:val="single" w:sz="4" w:space="0" w:color="2E75B5"/>
            </w:tcBorders>
            <w:shd w:val="clear" w:color="auto" w:fill="auto"/>
          </w:tcPr>
          <w:p w14:paraId="623685C1"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ДППЖ</w:t>
            </w:r>
          </w:p>
        </w:tc>
        <w:tc>
          <w:tcPr>
            <w:tcW w:w="12263" w:type="dxa"/>
            <w:tcBorders>
              <w:left w:val="single" w:sz="4" w:space="0" w:color="2E75B5"/>
            </w:tcBorders>
            <w:shd w:val="clear" w:color="auto" w:fill="auto"/>
          </w:tcPr>
          <w:p w14:paraId="60B61A9F" w14:textId="2B2BC9FE" w:rsidR="00F23D1E" w:rsidRPr="002618EC" w:rsidRDefault="00C751D1" w:rsidP="00933F76">
            <w:pPr>
              <w:rPr>
                <w:rFonts w:ascii="Times New Roman" w:eastAsia="Times New Roman" w:hAnsi="Times New Roman" w:cs="Times New Roman"/>
                <w:szCs w:val="24"/>
              </w:rPr>
            </w:pPr>
            <w:r w:rsidRPr="002618EC">
              <w:rPr>
                <w:rFonts w:ascii="Times New Roman" w:eastAsia="Times New Roman" w:hAnsi="Times New Roman" w:cs="Times New Roman"/>
                <w:szCs w:val="24"/>
              </w:rPr>
              <w:t>Департамент пастбищ и племенного животноводства</w:t>
            </w:r>
            <w:r w:rsidR="00933F76" w:rsidRPr="002618EC">
              <w:rPr>
                <w:rFonts w:ascii="Times New Roman" w:eastAsia="Times New Roman" w:hAnsi="Times New Roman" w:cs="Times New Roman"/>
                <w:szCs w:val="24"/>
              </w:rPr>
              <w:t xml:space="preserve"> при Министерстве сельского хозяйства Кыргызской Республики </w:t>
            </w:r>
          </w:p>
        </w:tc>
      </w:tr>
      <w:tr w:rsidR="00F23D1E" w:rsidRPr="00DE6497" w14:paraId="558270FB" w14:textId="77777777" w:rsidTr="002618EC">
        <w:tc>
          <w:tcPr>
            <w:tcW w:w="2127" w:type="dxa"/>
            <w:tcBorders>
              <w:right w:val="single" w:sz="4" w:space="0" w:color="2E75B5"/>
            </w:tcBorders>
            <w:shd w:val="clear" w:color="auto" w:fill="auto"/>
          </w:tcPr>
          <w:p w14:paraId="3344FB18"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ДРПВСиВО</w:t>
            </w:r>
            <w:proofErr w:type="spellEnd"/>
          </w:p>
        </w:tc>
        <w:tc>
          <w:tcPr>
            <w:tcW w:w="12263" w:type="dxa"/>
            <w:tcBorders>
              <w:left w:val="single" w:sz="4" w:space="0" w:color="2E75B5"/>
            </w:tcBorders>
            <w:shd w:val="clear" w:color="auto" w:fill="auto"/>
          </w:tcPr>
          <w:p w14:paraId="7861A84C" w14:textId="59604635"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Департамент развития питьево</w:t>
            </w:r>
            <w:r w:rsidR="00933F76" w:rsidRPr="002618EC">
              <w:rPr>
                <w:rFonts w:ascii="Times New Roman" w:eastAsia="Times New Roman" w:hAnsi="Times New Roman" w:cs="Times New Roman"/>
                <w:szCs w:val="24"/>
              </w:rPr>
              <w:t>го водоснабжения и водоотведения при Министерстве сельского хозяйства Кыргызской Республики</w:t>
            </w:r>
          </w:p>
        </w:tc>
      </w:tr>
      <w:tr w:rsidR="00F23D1E" w:rsidRPr="00DE6497" w14:paraId="65F574A7" w14:textId="77777777" w:rsidTr="002618EC">
        <w:tc>
          <w:tcPr>
            <w:tcW w:w="2127" w:type="dxa"/>
            <w:tcBorders>
              <w:right w:val="single" w:sz="4" w:space="0" w:color="2E75B5"/>
            </w:tcBorders>
            <w:shd w:val="clear" w:color="auto" w:fill="auto"/>
          </w:tcPr>
          <w:p w14:paraId="08353351"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ДРХ</w:t>
            </w:r>
          </w:p>
        </w:tc>
        <w:tc>
          <w:tcPr>
            <w:tcW w:w="12263" w:type="dxa"/>
            <w:tcBorders>
              <w:left w:val="single" w:sz="4" w:space="0" w:color="2E75B5"/>
            </w:tcBorders>
            <w:shd w:val="clear" w:color="auto" w:fill="auto"/>
          </w:tcPr>
          <w:p w14:paraId="7BFE4DA4" w14:textId="5E5352E0"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Департамент рыбного хозяйства</w:t>
            </w:r>
            <w:r w:rsidR="00933F76" w:rsidRPr="002618EC">
              <w:rPr>
                <w:rFonts w:ascii="Times New Roman" w:eastAsia="Times New Roman" w:hAnsi="Times New Roman" w:cs="Times New Roman"/>
                <w:szCs w:val="24"/>
              </w:rPr>
              <w:t xml:space="preserve"> при Министерстве сельского хозяйства Кыргызской Республики</w:t>
            </w:r>
          </w:p>
        </w:tc>
      </w:tr>
      <w:tr w:rsidR="00F23D1E" w:rsidRPr="00DE6497" w14:paraId="5B16C41B" w14:textId="77777777" w:rsidTr="002618EC">
        <w:tc>
          <w:tcPr>
            <w:tcW w:w="2127" w:type="dxa"/>
            <w:tcBorders>
              <w:right w:val="single" w:sz="4" w:space="0" w:color="2E75B5"/>
            </w:tcBorders>
            <w:shd w:val="clear" w:color="auto" w:fill="auto"/>
          </w:tcPr>
          <w:p w14:paraId="1489100D"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ИБР</w:t>
            </w:r>
          </w:p>
        </w:tc>
        <w:tc>
          <w:tcPr>
            <w:tcW w:w="12263" w:type="dxa"/>
            <w:tcBorders>
              <w:left w:val="single" w:sz="4" w:space="0" w:color="2E75B5"/>
            </w:tcBorders>
            <w:shd w:val="clear" w:color="auto" w:fill="auto"/>
          </w:tcPr>
          <w:p w14:paraId="69396CFB"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Исламский банк</w:t>
            </w:r>
          </w:p>
        </w:tc>
      </w:tr>
      <w:tr w:rsidR="00F23D1E" w:rsidRPr="00DE6497" w14:paraId="1F64D8F3" w14:textId="77777777" w:rsidTr="002618EC">
        <w:tc>
          <w:tcPr>
            <w:tcW w:w="2127" w:type="dxa"/>
            <w:tcBorders>
              <w:right w:val="single" w:sz="4" w:space="0" w:color="2E75B5"/>
            </w:tcBorders>
            <w:shd w:val="clear" w:color="auto" w:fill="auto"/>
          </w:tcPr>
          <w:p w14:paraId="136E215E"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ИВПиГЭ</w:t>
            </w:r>
            <w:proofErr w:type="spellEnd"/>
          </w:p>
        </w:tc>
        <w:tc>
          <w:tcPr>
            <w:tcW w:w="12263" w:type="dxa"/>
            <w:tcBorders>
              <w:left w:val="single" w:sz="4" w:space="0" w:color="2E75B5"/>
            </w:tcBorders>
            <w:shd w:val="clear" w:color="auto" w:fill="auto"/>
          </w:tcPr>
          <w:p w14:paraId="0302D9A9" w14:textId="0CDE37A8"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Институт водных проблем и гидроэнергетики</w:t>
            </w:r>
            <w:r w:rsidR="00933F76" w:rsidRPr="002618EC">
              <w:rPr>
                <w:rFonts w:ascii="Times New Roman" w:eastAsia="Times New Roman" w:hAnsi="Times New Roman" w:cs="Times New Roman"/>
                <w:szCs w:val="24"/>
              </w:rPr>
              <w:t xml:space="preserve"> Национальной академии наук Кыргызской Республики</w:t>
            </w:r>
          </w:p>
        </w:tc>
      </w:tr>
      <w:tr w:rsidR="00F23D1E" w:rsidRPr="00DE6497" w14:paraId="6E8AFF6B" w14:textId="77777777" w:rsidTr="002618EC">
        <w:tc>
          <w:tcPr>
            <w:tcW w:w="2127" w:type="dxa"/>
            <w:tcBorders>
              <w:right w:val="single" w:sz="4" w:space="0" w:color="2E75B5"/>
            </w:tcBorders>
            <w:shd w:val="clear" w:color="auto" w:fill="auto"/>
          </w:tcPr>
          <w:p w14:paraId="7AE3B0BA"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ИУВР</w:t>
            </w:r>
          </w:p>
        </w:tc>
        <w:tc>
          <w:tcPr>
            <w:tcW w:w="12263" w:type="dxa"/>
            <w:tcBorders>
              <w:left w:val="single" w:sz="4" w:space="0" w:color="2E75B5"/>
            </w:tcBorders>
            <w:shd w:val="clear" w:color="auto" w:fill="auto"/>
          </w:tcPr>
          <w:p w14:paraId="0BFFC73C"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Интегрированное управление водными ресурсами</w:t>
            </w:r>
          </w:p>
        </w:tc>
      </w:tr>
      <w:tr w:rsidR="00F23D1E" w:rsidRPr="00DE6497" w14:paraId="5432017C" w14:textId="77777777" w:rsidTr="002618EC">
        <w:tc>
          <w:tcPr>
            <w:tcW w:w="2127" w:type="dxa"/>
            <w:tcBorders>
              <w:right w:val="single" w:sz="4" w:space="0" w:color="2E75B5"/>
            </w:tcBorders>
            <w:shd w:val="clear" w:color="auto" w:fill="auto"/>
          </w:tcPr>
          <w:p w14:paraId="55EB2D71"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КГМ</w:t>
            </w:r>
          </w:p>
          <w:p w14:paraId="657595AB" w14:textId="0DC19D2B" w:rsidR="005740D8" w:rsidRPr="002618EC" w:rsidRDefault="007F73A7" w:rsidP="00933F76">
            <w:pPr>
              <w:rPr>
                <w:rFonts w:ascii="Times New Roman" w:eastAsia="Times New Roman" w:hAnsi="Times New Roman" w:cs="Times New Roman"/>
                <w:szCs w:val="24"/>
              </w:rPr>
            </w:pPr>
            <w:r w:rsidRPr="002618EC">
              <w:rPr>
                <w:rFonts w:ascii="Times New Roman" w:eastAsia="Times New Roman" w:hAnsi="Times New Roman" w:cs="Times New Roman"/>
                <w:szCs w:val="24"/>
              </w:rPr>
              <w:t>КГТУ</w:t>
            </w:r>
          </w:p>
        </w:tc>
        <w:tc>
          <w:tcPr>
            <w:tcW w:w="12263" w:type="dxa"/>
            <w:tcBorders>
              <w:left w:val="single" w:sz="4" w:space="0" w:color="2E75B5"/>
            </w:tcBorders>
            <w:shd w:val="clear" w:color="auto" w:fill="auto"/>
          </w:tcPr>
          <w:p w14:paraId="68A5A514" w14:textId="4D3AF982"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Агентство по гидрометеорологии «</w:t>
            </w:r>
            <w:proofErr w:type="spellStart"/>
            <w:r w:rsidRPr="002618EC">
              <w:rPr>
                <w:rFonts w:ascii="Times New Roman" w:eastAsia="Times New Roman" w:hAnsi="Times New Roman" w:cs="Times New Roman"/>
                <w:szCs w:val="24"/>
              </w:rPr>
              <w:t>Кыргызгидромет</w:t>
            </w:r>
            <w:proofErr w:type="spellEnd"/>
            <w:r w:rsidRPr="002618EC">
              <w:rPr>
                <w:rFonts w:ascii="Times New Roman" w:eastAsia="Times New Roman" w:hAnsi="Times New Roman" w:cs="Times New Roman"/>
                <w:szCs w:val="24"/>
              </w:rPr>
              <w:t>»</w:t>
            </w:r>
            <w:r w:rsidR="0093335D" w:rsidRPr="002618EC">
              <w:rPr>
                <w:rFonts w:ascii="Times New Roman" w:eastAsia="Times New Roman" w:hAnsi="Times New Roman" w:cs="Times New Roman"/>
                <w:szCs w:val="24"/>
              </w:rPr>
              <w:t xml:space="preserve"> при Министерстве чрезвычайных ситуаций Кыргызской Республики</w:t>
            </w:r>
          </w:p>
          <w:p w14:paraId="6AFBAD3E" w14:textId="752383DC" w:rsidR="005740D8" w:rsidRPr="002618EC" w:rsidRDefault="00933F76">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Кыргызский государственный технический университет </w:t>
            </w:r>
            <w:proofErr w:type="spellStart"/>
            <w:r w:rsidRPr="002618EC">
              <w:rPr>
                <w:rFonts w:ascii="Times New Roman" w:eastAsia="Times New Roman" w:hAnsi="Times New Roman" w:cs="Times New Roman"/>
                <w:szCs w:val="24"/>
              </w:rPr>
              <w:t>им.И.Раззакова</w:t>
            </w:r>
            <w:proofErr w:type="spellEnd"/>
          </w:p>
        </w:tc>
      </w:tr>
      <w:tr w:rsidR="00F23D1E" w:rsidRPr="00DE6497" w14:paraId="4AB0E55A" w14:textId="77777777" w:rsidTr="002618EC">
        <w:tc>
          <w:tcPr>
            <w:tcW w:w="2127" w:type="dxa"/>
            <w:tcBorders>
              <w:right w:val="single" w:sz="4" w:space="0" w:color="2E75B5"/>
            </w:tcBorders>
            <w:shd w:val="clear" w:color="auto" w:fill="auto"/>
          </w:tcPr>
          <w:p w14:paraId="1D6FC37F"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КНАУ</w:t>
            </w:r>
          </w:p>
        </w:tc>
        <w:tc>
          <w:tcPr>
            <w:tcW w:w="12263" w:type="dxa"/>
            <w:tcBorders>
              <w:left w:val="single" w:sz="4" w:space="0" w:color="2E75B5"/>
            </w:tcBorders>
            <w:shd w:val="clear" w:color="auto" w:fill="auto"/>
          </w:tcPr>
          <w:p w14:paraId="63ABA39F" w14:textId="153BD5D1"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Кыргызский Национальный Аграрный Университет</w:t>
            </w:r>
            <w:r w:rsidR="00933F76" w:rsidRPr="002618EC">
              <w:rPr>
                <w:rFonts w:ascii="Times New Roman" w:eastAsia="Times New Roman" w:hAnsi="Times New Roman" w:cs="Times New Roman"/>
                <w:szCs w:val="24"/>
              </w:rPr>
              <w:t xml:space="preserve"> им. </w:t>
            </w:r>
            <w:proofErr w:type="spellStart"/>
            <w:r w:rsidR="00933F76" w:rsidRPr="002618EC">
              <w:rPr>
                <w:rFonts w:ascii="Times New Roman" w:eastAsia="Times New Roman" w:hAnsi="Times New Roman" w:cs="Times New Roman"/>
                <w:szCs w:val="24"/>
              </w:rPr>
              <w:t>Н.Скрябина</w:t>
            </w:r>
            <w:proofErr w:type="spellEnd"/>
          </w:p>
        </w:tc>
      </w:tr>
      <w:tr w:rsidR="00F23D1E" w:rsidRPr="00DE6497" w14:paraId="422324B6" w14:textId="77777777" w:rsidTr="002618EC">
        <w:tc>
          <w:tcPr>
            <w:tcW w:w="2127" w:type="dxa"/>
            <w:tcBorders>
              <w:right w:val="single" w:sz="4" w:space="0" w:color="2E75B5"/>
            </w:tcBorders>
            <w:shd w:val="clear" w:color="auto" w:fill="auto"/>
          </w:tcPr>
          <w:p w14:paraId="320CAFF6"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КНИИИР</w:t>
            </w:r>
          </w:p>
          <w:p w14:paraId="7F5B7852" w14:textId="240EAFBE" w:rsidR="007F73A7" w:rsidRPr="002618EC" w:rsidRDefault="007F73A7">
            <w:pPr>
              <w:rPr>
                <w:rFonts w:ascii="Times New Roman" w:eastAsia="Times New Roman" w:hAnsi="Times New Roman" w:cs="Times New Roman"/>
                <w:szCs w:val="24"/>
              </w:rPr>
            </w:pPr>
            <w:r w:rsidRPr="002618EC">
              <w:rPr>
                <w:rFonts w:ascii="Times New Roman" w:eastAsia="Times New Roman" w:hAnsi="Times New Roman" w:cs="Times New Roman"/>
                <w:szCs w:val="24"/>
              </w:rPr>
              <w:t>КР</w:t>
            </w:r>
          </w:p>
        </w:tc>
        <w:tc>
          <w:tcPr>
            <w:tcW w:w="12263" w:type="dxa"/>
            <w:tcBorders>
              <w:left w:val="single" w:sz="4" w:space="0" w:color="2E75B5"/>
            </w:tcBorders>
            <w:shd w:val="clear" w:color="auto" w:fill="auto"/>
          </w:tcPr>
          <w:p w14:paraId="27490EAA" w14:textId="3F736DF9"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Кыргызский Научно-исследовательский институт ирригации</w:t>
            </w:r>
            <w:r w:rsidR="00933F76" w:rsidRPr="002618EC">
              <w:rPr>
                <w:rFonts w:ascii="Times New Roman" w:eastAsia="Times New Roman" w:hAnsi="Times New Roman" w:cs="Times New Roman"/>
                <w:szCs w:val="24"/>
              </w:rPr>
              <w:t xml:space="preserve"> при Министерстве сельского хозяйства Кыргызской Республики</w:t>
            </w:r>
          </w:p>
          <w:p w14:paraId="7323DEB1" w14:textId="3ADF62DC" w:rsidR="007F73A7" w:rsidRPr="002618EC" w:rsidRDefault="007F73A7">
            <w:pPr>
              <w:rPr>
                <w:rFonts w:ascii="Times New Roman" w:eastAsia="Times New Roman" w:hAnsi="Times New Roman" w:cs="Times New Roman"/>
                <w:szCs w:val="24"/>
              </w:rPr>
            </w:pPr>
            <w:r w:rsidRPr="002618EC">
              <w:rPr>
                <w:rFonts w:ascii="Times New Roman" w:eastAsia="Times New Roman" w:hAnsi="Times New Roman" w:cs="Times New Roman"/>
                <w:szCs w:val="24"/>
              </w:rPr>
              <w:t>Кыргызская Республика</w:t>
            </w:r>
          </w:p>
        </w:tc>
      </w:tr>
      <w:tr w:rsidR="00F23D1E" w:rsidRPr="00DE6497" w14:paraId="6D3AB6EC" w14:textId="77777777" w:rsidTr="002618EC">
        <w:tc>
          <w:tcPr>
            <w:tcW w:w="2127" w:type="dxa"/>
            <w:tcBorders>
              <w:right w:val="single" w:sz="4" w:space="0" w:color="2E75B5"/>
            </w:tcBorders>
            <w:shd w:val="clear" w:color="auto" w:fill="auto"/>
          </w:tcPr>
          <w:p w14:paraId="5944300F"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lastRenderedPageBreak/>
              <w:t>КыргНИИЖиП</w:t>
            </w:r>
            <w:proofErr w:type="spellEnd"/>
          </w:p>
        </w:tc>
        <w:tc>
          <w:tcPr>
            <w:tcW w:w="12263" w:type="dxa"/>
            <w:tcBorders>
              <w:left w:val="single" w:sz="4" w:space="0" w:color="2E75B5"/>
            </w:tcBorders>
            <w:shd w:val="clear" w:color="auto" w:fill="auto"/>
          </w:tcPr>
          <w:p w14:paraId="27F49667" w14:textId="48F21FF0"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Кыргызский Научно-исследовательский институт животноводства и пастбищ</w:t>
            </w:r>
            <w:r w:rsidR="00933F76" w:rsidRPr="002618EC">
              <w:rPr>
                <w:rFonts w:ascii="Times New Roman" w:eastAsia="Times New Roman" w:hAnsi="Times New Roman" w:cs="Times New Roman"/>
                <w:szCs w:val="24"/>
              </w:rPr>
              <w:t xml:space="preserve"> при Министерстве сельского хозяйства Кыргызской Республики</w:t>
            </w:r>
          </w:p>
        </w:tc>
      </w:tr>
      <w:tr w:rsidR="00F23D1E" w:rsidRPr="00DE6497" w14:paraId="686863AF" w14:textId="77777777" w:rsidTr="002618EC">
        <w:tc>
          <w:tcPr>
            <w:tcW w:w="2127" w:type="dxa"/>
            <w:tcBorders>
              <w:right w:val="single" w:sz="4" w:space="0" w:color="2E75B5"/>
            </w:tcBorders>
            <w:shd w:val="clear" w:color="auto" w:fill="auto"/>
          </w:tcPr>
          <w:p w14:paraId="00885CD8"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Кыргызгипрозем</w:t>
            </w:r>
            <w:proofErr w:type="spellEnd"/>
          </w:p>
        </w:tc>
        <w:tc>
          <w:tcPr>
            <w:tcW w:w="12263" w:type="dxa"/>
            <w:tcBorders>
              <w:left w:val="single" w:sz="4" w:space="0" w:color="2E75B5"/>
            </w:tcBorders>
            <w:shd w:val="clear" w:color="auto" w:fill="auto"/>
          </w:tcPr>
          <w:p w14:paraId="0A5E8D8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color w:val="464545"/>
                <w:szCs w:val="24"/>
              </w:rPr>
              <w:t>Государственное предприятие «Государственный проектный институт по землеустройству»</w:t>
            </w:r>
          </w:p>
        </w:tc>
      </w:tr>
      <w:tr w:rsidR="00F23D1E" w:rsidRPr="00DE6497" w14:paraId="054E6A2D" w14:textId="77777777" w:rsidTr="002618EC">
        <w:tc>
          <w:tcPr>
            <w:tcW w:w="2127" w:type="dxa"/>
            <w:tcBorders>
              <w:right w:val="single" w:sz="4" w:space="0" w:color="2E75B5"/>
            </w:tcBorders>
            <w:shd w:val="clear" w:color="auto" w:fill="auto"/>
          </w:tcPr>
          <w:p w14:paraId="07C52EA5"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ЛС</w:t>
            </w:r>
          </w:p>
        </w:tc>
        <w:tc>
          <w:tcPr>
            <w:tcW w:w="12263" w:type="dxa"/>
            <w:tcBorders>
              <w:left w:val="single" w:sz="4" w:space="0" w:color="2E75B5"/>
            </w:tcBorders>
            <w:shd w:val="clear" w:color="auto" w:fill="auto"/>
          </w:tcPr>
          <w:p w14:paraId="329B27B0" w14:textId="3B3573A8" w:rsidR="00F23D1E" w:rsidRPr="002618EC" w:rsidRDefault="00C751D1" w:rsidP="0093335D">
            <w:pPr>
              <w:tabs>
                <w:tab w:val="left" w:pos="10572"/>
              </w:tabs>
              <w:rPr>
                <w:rFonts w:ascii="Times New Roman" w:eastAsia="Times New Roman" w:hAnsi="Times New Roman" w:cs="Times New Roman"/>
                <w:szCs w:val="24"/>
              </w:rPr>
            </w:pPr>
            <w:r w:rsidRPr="002618EC">
              <w:rPr>
                <w:rFonts w:ascii="Times New Roman" w:eastAsia="Times New Roman" w:hAnsi="Times New Roman" w:cs="Times New Roman"/>
                <w:szCs w:val="24"/>
              </w:rPr>
              <w:t>Лесная служба при</w:t>
            </w:r>
            <w:r w:rsidR="00933F76" w:rsidRPr="002618EC">
              <w:rPr>
                <w:rFonts w:ascii="Times New Roman" w:eastAsia="Times New Roman" w:hAnsi="Times New Roman" w:cs="Times New Roman"/>
                <w:szCs w:val="24"/>
              </w:rPr>
              <w:t xml:space="preserve"> </w:t>
            </w:r>
            <w:proofErr w:type="spellStart"/>
            <w:r w:rsidR="00933F76" w:rsidRPr="002618EC">
              <w:rPr>
                <w:rFonts w:ascii="Times New Roman" w:eastAsia="Times New Roman" w:hAnsi="Times New Roman" w:cs="Times New Roman"/>
                <w:szCs w:val="24"/>
              </w:rPr>
              <w:t>при</w:t>
            </w:r>
            <w:proofErr w:type="spellEnd"/>
            <w:r w:rsidR="00933F76" w:rsidRPr="002618EC">
              <w:rPr>
                <w:rFonts w:ascii="Times New Roman" w:eastAsia="Times New Roman" w:hAnsi="Times New Roman" w:cs="Times New Roman"/>
                <w:szCs w:val="24"/>
              </w:rPr>
              <w:t xml:space="preserve"> Министерстве сельского хозяйства Кыргызской Республики</w:t>
            </w:r>
            <w:r w:rsidR="007D2579" w:rsidRPr="002618EC">
              <w:rPr>
                <w:rFonts w:ascii="Times New Roman" w:eastAsia="Times New Roman" w:hAnsi="Times New Roman" w:cs="Times New Roman"/>
                <w:szCs w:val="24"/>
              </w:rPr>
              <w:tab/>
            </w:r>
          </w:p>
        </w:tc>
      </w:tr>
      <w:tr w:rsidR="00F23D1E" w:rsidRPr="00DE6497" w14:paraId="00EC3A17" w14:textId="77777777" w:rsidTr="002618EC">
        <w:tc>
          <w:tcPr>
            <w:tcW w:w="2127" w:type="dxa"/>
            <w:tcBorders>
              <w:right w:val="single" w:sz="4" w:space="0" w:color="2E75B5"/>
            </w:tcBorders>
            <w:shd w:val="clear" w:color="auto" w:fill="auto"/>
          </w:tcPr>
          <w:p w14:paraId="2C4BEEA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МГЭИК</w:t>
            </w:r>
          </w:p>
        </w:tc>
        <w:tc>
          <w:tcPr>
            <w:tcW w:w="12263" w:type="dxa"/>
            <w:tcBorders>
              <w:left w:val="single" w:sz="4" w:space="0" w:color="2E75B5"/>
            </w:tcBorders>
            <w:shd w:val="clear" w:color="auto" w:fill="auto"/>
          </w:tcPr>
          <w:p w14:paraId="780F603F"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Межправительственная группа экспертов по изменению климата</w:t>
            </w:r>
          </w:p>
        </w:tc>
      </w:tr>
      <w:tr w:rsidR="00F23D1E" w:rsidRPr="00DE6497" w14:paraId="6F95A64C" w14:textId="77777777" w:rsidTr="002618EC">
        <w:tc>
          <w:tcPr>
            <w:tcW w:w="2127" w:type="dxa"/>
            <w:tcBorders>
              <w:right w:val="single" w:sz="4" w:space="0" w:color="2E75B5"/>
            </w:tcBorders>
            <w:shd w:val="clear" w:color="auto" w:fill="auto"/>
          </w:tcPr>
          <w:p w14:paraId="017D38BC"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МЗ</w:t>
            </w:r>
          </w:p>
        </w:tc>
        <w:tc>
          <w:tcPr>
            <w:tcW w:w="12263" w:type="dxa"/>
            <w:tcBorders>
              <w:left w:val="single" w:sz="4" w:space="0" w:color="2E75B5"/>
            </w:tcBorders>
            <w:shd w:val="clear" w:color="auto" w:fill="auto"/>
          </w:tcPr>
          <w:p w14:paraId="3BF63680" w14:textId="43AA5DD9"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здравоохранения</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52D16394" w14:textId="77777777" w:rsidTr="002618EC">
        <w:tc>
          <w:tcPr>
            <w:tcW w:w="2127" w:type="dxa"/>
            <w:tcBorders>
              <w:right w:val="single" w:sz="4" w:space="0" w:color="2E75B5"/>
            </w:tcBorders>
            <w:shd w:val="clear" w:color="auto" w:fill="auto"/>
          </w:tcPr>
          <w:p w14:paraId="5B19A260"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МК </w:t>
            </w:r>
          </w:p>
        </w:tc>
        <w:tc>
          <w:tcPr>
            <w:tcW w:w="12263" w:type="dxa"/>
            <w:tcBorders>
              <w:left w:val="single" w:sz="4" w:space="0" w:color="2E75B5"/>
            </w:tcBorders>
            <w:shd w:val="clear" w:color="auto" w:fill="auto"/>
          </w:tcPr>
          <w:p w14:paraId="017724F4"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Магистральный канал</w:t>
            </w:r>
          </w:p>
        </w:tc>
      </w:tr>
      <w:tr w:rsidR="00F23D1E" w:rsidRPr="00DE6497" w14:paraId="04291F6D" w14:textId="77777777" w:rsidTr="002618EC">
        <w:tc>
          <w:tcPr>
            <w:tcW w:w="2127" w:type="dxa"/>
            <w:tcBorders>
              <w:right w:val="single" w:sz="4" w:space="0" w:color="2E75B5"/>
            </w:tcBorders>
            <w:shd w:val="clear" w:color="auto" w:fill="auto"/>
          </w:tcPr>
          <w:p w14:paraId="45E614C9"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МОН</w:t>
            </w:r>
          </w:p>
        </w:tc>
        <w:tc>
          <w:tcPr>
            <w:tcW w:w="12263" w:type="dxa"/>
            <w:tcBorders>
              <w:left w:val="single" w:sz="4" w:space="0" w:color="2E75B5"/>
            </w:tcBorders>
            <w:shd w:val="clear" w:color="auto" w:fill="auto"/>
          </w:tcPr>
          <w:p w14:paraId="26B8372A" w14:textId="11813010"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образования и науки</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0EFA9244" w14:textId="77777777" w:rsidTr="002618EC">
        <w:tc>
          <w:tcPr>
            <w:tcW w:w="2127" w:type="dxa"/>
            <w:tcBorders>
              <w:right w:val="single" w:sz="4" w:space="0" w:color="2E75B5"/>
            </w:tcBorders>
            <w:shd w:val="clear" w:color="auto" w:fill="auto"/>
          </w:tcPr>
          <w:p w14:paraId="38A751EB"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МП</w:t>
            </w:r>
          </w:p>
        </w:tc>
        <w:tc>
          <w:tcPr>
            <w:tcW w:w="12263" w:type="dxa"/>
            <w:tcBorders>
              <w:left w:val="single" w:sz="4" w:space="0" w:color="2E75B5"/>
            </w:tcBorders>
            <w:shd w:val="clear" w:color="auto" w:fill="auto"/>
          </w:tcPr>
          <w:p w14:paraId="05FE7C7E"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Муниципальные предприятия</w:t>
            </w:r>
          </w:p>
        </w:tc>
      </w:tr>
      <w:tr w:rsidR="00F23D1E" w:rsidRPr="00DE6497" w14:paraId="432DB94C" w14:textId="77777777" w:rsidTr="002618EC">
        <w:tc>
          <w:tcPr>
            <w:tcW w:w="2127" w:type="dxa"/>
            <w:tcBorders>
              <w:right w:val="single" w:sz="4" w:space="0" w:color="2E75B5"/>
            </w:tcBorders>
            <w:shd w:val="clear" w:color="auto" w:fill="auto"/>
          </w:tcPr>
          <w:p w14:paraId="3DC9FFCA"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МПРЭТН</w:t>
            </w:r>
          </w:p>
        </w:tc>
        <w:tc>
          <w:tcPr>
            <w:tcW w:w="12263" w:type="dxa"/>
            <w:tcBorders>
              <w:left w:val="single" w:sz="4" w:space="0" w:color="2E75B5"/>
            </w:tcBorders>
            <w:shd w:val="clear" w:color="auto" w:fill="auto"/>
          </w:tcPr>
          <w:p w14:paraId="0966ADFF" w14:textId="5A9E715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природных ресурсов, экологии и технического надзора</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635AA89A" w14:textId="77777777" w:rsidTr="002618EC">
        <w:tc>
          <w:tcPr>
            <w:tcW w:w="2127" w:type="dxa"/>
            <w:tcBorders>
              <w:right w:val="single" w:sz="4" w:space="0" w:color="2E75B5"/>
            </w:tcBorders>
            <w:shd w:val="clear" w:color="auto" w:fill="auto"/>
          </w:tcPr>
          <w:p w14:paraId="04B2B132"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МСХ</w:t>
            </w:r>
          </w:p>
          <w:p w14:paraId="4C2A7226" w14:textId="2A2531E4" w:rsidR="00A8295A" w:rsidRPr="002618EC" w:rsidRDefault="00A8295A">
            <w:pPr>
              <w:rPr>
                <w:rFonts w:ascii="Times New Roman" w:eastAsia="Times New Roman" w:hAnsi="Times New Roman" w:cs="Times New Roman"/>
                <w:szCs w:val="24"/>
              </w:rPr>
            </w:pPr>
            <w:r w:rsidRPr="002618EC">
              <w:rPr>
                <w:rFonts w:ascii="Times New Roman" w:eastAsia="Times New Roman" w:hAnsi="Times New Roman" w:cs="Times New Roman"/>
                <w:szCs w:val="24"/>
              </w:rPr>
              <w:t>МТСМ</w:t>
            </w:r>
          </w:p>
        </w:tc>
        <w:tc>
          <w:tcPr>
            <w:tcW w:w="12263" w:type="dxa"/>
            <w:tcBorders>
              <w:left w:val="single" w:sz="4" w:space="0" w:color="2E75B5"/>
            </w:tcBorders>
            <w:shd w:val="clear" w:color="auto" w:fill="auto"/>
          </w:tcPr>
          <w:p w14:paraId="6FF7C873"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сельского хозяйства</w:t>
            </w:r>
            <w:r w:rsidR="0093335D" w:rsidRPr="002618EC">
              <w:rPr>
                <w:rFonts w:ascii="Times New Roman" w:eastAsia="Times New Roman" w:hAnsi="Times New Roman" w:cs="Times New Roman"/>
                <w:szCs w:val="24"/>
              </w:rPr>
              <w:t xml:space="preserve"> Кыргызской Республики</w:t>
            </w:r>
          </w:p>
          <w:p w14:paraId="1369F7F8" w14:textId="78B31D31" w:rsidR="00A8295A" w:rsidRPr="002618EC" w:rsidRDefault="00A8295A">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труда, социального обеспечения и миграции Кыргызской Республики</w:t>
            </w:r>
          </w:p>
        </w:tc>
      </w:tr>
      <w:tr w:rsidR="00F23D1E" w:rsidRPr="00DE6497" w14:paraId="684551D7" w14:textId="77777777" w:rsidTr="002618EC">
        <w:tc>
          <w:tcPr>
            <w:tcW w:w="2127" w:type="dxa"/>
            <w:tcBorders>
              <w:right w:val="single" w:sz="4" w:space="0" w:color="2E75B5"/>
            </w:tcBorders>
            <w:shd w:val="clear" w:color="auto" w:fill="auto"/>
          </w:tcPr>
          <w:p w14:paraId="28030F09"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МТиК</w:t>
            </w:r>
            <w:proofErr w:type="spellEnd"/>
          </w:p>
        </w:tc>
        <w:tc>
          <w:tcPr>
            <w:tcW w:w="12263" w:type="dxa"/>
            <w:tcBorders>
              <w:left w:val="single" w:sz="4" w:space="0" w:color="2E75B5"/>
            </w:tcBorders>
            <w:shd w:val="clear" w:color="auto" w:fill="auto"/>
          </w:tcPr>
          <w:p w14:paraId="1864A61C" w14:textId="673C09E0"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транспорта и коммуникаций</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7AD52F8E" w14:textId="77777777" w:rsidTr="002618EC">
        <w:tc>
          <w:tcPr>
            <w:tcW w:w="2127" w:type="dxa"/>
            <w:tcBorders>
              <w:right w:val="single" w:sz="4" w:space="0" w:color="2E75B5"/>
            </w:tcBorders>
            <w:shd w:val="clear" w:color="auto" w:fill="auto"/>
          </w:tcPr>
          <w:p w14:paraId="4661A4DC"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МТСОиМ</w:t>
            </w:r>
            <w:proofErr w:type="spellEnd"/>
          </w:p>
        </w:tc>
        <w:tc>
          <w:tcPr>
            <w:tcW w:w="12263" w:type="dxa"/>
            <w:tcBorders>
              <w:left w:val="single" w:sz="4" w:space="0" w:color="2E75B5"/>
            </w:tcBorders>
            <w:shd w:val="clear" w:color="auto" w:fill="auto"/>
          </w:tcPr>
          <w:p w14:paraId="2AFE5A26" w14:textId="070CCCF2"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труда, социального обеспечения и миграции</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737A3171" w14:textId="77777777" w:rsidTr="002618EC">
        <w:tc>
          <w:tcPr>
            <w:tcW w:w="2127" w:type="dxa"/>
            <w:tcBorders>
              <w:right w:val="single" w:sz="4" w:space="0" w:color="2E75B5"/>
            </w:tcBorders>
            <w:shd w:val="clear" w:color="auto" w:fill="auto"/>
          </w:tcPr>
          <w:p w14:paraId="5F8E4CED"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МФ</w:t>
            </w:r>
          </w:p>
        </w:tc>
        <w:tc>
          <w:tcPr>
            <w:tcW w:w="12263" w:type="dxa"/>
            <w:tcBorders>
              <w:left w:val="single" w:sz="4" w:space="0" w:color="2E75B5"/>
            </w:tcBorders>
            <w:shd w:val="clear" w:color="auto" w:fill="auto"/>
          </w:tcPr>
          <w:p w14:paraId="712A0121" w14:textId="71C46326"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финансов</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760962B5" w14:textId="77777777" w:rsidTr="002618EC">
        <w:tc>
          <w:tcPr>
            <w:tcW w:w="2127" w:type="dxa"/>
            <w:tcBorders>
              <w:right w:val="single" w:sz="4" w:space="0" w:color="2E75B5"/>
            </w:tcBorders>
            <w:shd w:val="clear" w:color="auto" w:fill="auto"/>
          </w:tcPr>
          <w:p w14:paraId="31C7AFF7"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МЧС</w:t>
            </w:r>
          </w:p>
        </w:tc>
        <w:tc>
          <w:tcPr>
            <w:tcW w:w="12263" w:type="dxa"/>
            <w:tcBorders>
              <w:left w:val="single" w:sz="4" w:space="0" w:color="2E75B5"/>
            </w:tcBorders>
            <w:shd w:val="clear" w:color="auto" w:fill="auto"/>
          </w:tcPr>
          <w:p w14:paraId="54B67092" w14:textId="657DF89C"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чрезвычайных ситуаций</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3BD3D3C4" w14:textId="77777777" w:rsidTr="002618EC">
        <w:tc>
          <w:tcPr>
            <w:tcW w:w="2127" w:type="dxa"/>
            <w:tcBorders>
              <w:right w:val="single" w:sz="4" w:space="0" w:color="2E75B5"/>
            </w:tcBorders>
            <w:shd w:val="clear" w:color="auto" w:fill="auto"/>
          </w:tcPr>
          <w:p w14:paraId="611CB981" w14:textId="21FBE617" w:rsidR="0035463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МЭ</w:t>
            </w:r>
          </w:p>
        </w:tc>
        <w:tc>
          <w:tcPr>
            <w:tcW w:w="12263" w:type="dxa"/>
            <w:tcBorders>
              <w:left w:val="single" w:sz="4" w:space="0" w:color="2E75B5"/>
            </w:tcBorders>
            <w:shd w:val="clear" w:color="auto" w:fill="auto"/>
          </w:tcPr>
          <w:p w14:paraId="26057E87" w14:textId="328AD38E" w:rsidR="0035463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Министерство энергетики </w:t>
            </w:r>
            <w:r w:rsidR="0093335D" w:rsidRPr="002618EC">
              <w:rPr>
                <w:rFonts w:ascii="Times New Roman" w:eastAsia="Times New Roman" w:hAnsi="Times New Roman" w:cs="Times New Roman"/>
                <w:szCs w:val="24"/>
              </w:rPr>
              <w:t>Кыргызской Республики</w:t>
            </w:r>
          </w:p>
        </w:tc>
      </w:tr>
      <w:tr w:rsidR="00F23D1E" w:rsidRPr="00DE6497" w14:paraId="4B454EC0" w14:textId="77777777" w:rsidTr="002618EC">
        <w:tc>
          <w:tcPr>
            <w:tcW w:w="2127" w:type="dxa"/>
            <w:tcBorders>
              <w:right w:val="single" w:sz="4" w:space="0" w:color="2E75B5"/>
            </w:tcBorders>
            <w:shd w:val="clear" w:color="auto" w:fill="auto"/>
          </w:tcPr>
          <w:p w14:paraId="486FCE0F"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МЭиК</w:t>
            </w:r>
            <w:proofErr w:type="spellEnd"/>
          </w:p>
        </w:tc>
        <w:tc>
          <w:tcPr>
            <w:tcW w:w="12263" w:type="dxa"/>
            <w:tcBorders>
              <w:left w:val="single" w:sz="4" w:space="0" w:color="2E75B5"/>
            </w:tcBorders>
            <w:shd w:val="clear" w:color="auto" w:fill="auto"/>
          </w:tcPr>
          <w:p w14:paraId="0440F6B6" w14:textId="3911E4FD"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Министерство экономики и коммерции</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4811B9A4" w14:textId="77777777" w:rsidTr="002618EC">
        <w:tc>
          <w:tcPr>
            <w:tcW w:w="2127" w:type="dxa"/>
            <w:tcBorders>
              <w:right w:val="single" w:sz="4" w:space="0" w:color="2E75B5"/>
            </w:tcBorders>
            <w:shd w:val="clear" w:color="auto" w:fill="auto"/>
          </w:tcPr>
          <w:p w14:paraId="3CEB0327"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НАН КР</w:t>
            </w:r>
          </w:p>
        </w:tc>
        <w:tc>
          <w:tcPr>
            <w:tcW w:w="12263" w:type="dxa"/>
            <w:tcBorders>
              <w:left w:val="single" w:sz="4" w:space="0" w:color="2E75B5"/>
            </w:tcBorders>
            <w:shd w:val="clear" w:color="auto" w:fill="auto"/>
          </w:tcPr>
          <w:p w14:paraId="1EE4BC1F" w14:textId="76BDA5CB"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Национальная академия наук</w:t>
            </w:r>
            <w:r w:rsidR="0093335D" w:rsidRPr="002618EC">
              <w:rPr>
                <w:rFonts w:ascii="Times New Roman" w:eastAsia="Times New Roman" w:hAnsi="Times New Roman" w:cs="Times New Roman"/>
                <w:szCs w:val="24"/>
              </w:rPr>
              <w:t xml:space="preserve"> Кыргызской Республики</w:t>
            </w:r>
          </w:p>
        </w:tc>
      </w:tr>
      <w:tr w:rsidR="00F23D1E" w:rsidRPr="00DE6497" w14:paraId="432B83DD" w14:textId="77777777" w:rsidTr="002618EC">
        <w:tc>
          <w:tcPr>
            <w:tcW w:w="2127" w:type="dxa"/>
            <w:tcBorders>
              <w:right w:val="single" w:sz="4" w:space="0" w:color="2E75B5"/>
            </w:tcBorders>
            <w:shd w:val="clear" w:color="auto" w:fill="auto"/>
          </w:tcPr>
          <w:p w14:paraId="6B0BB43F"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НИИЭЭ</w:t>
            </w:r>
          </w:p>
        </w:tc>
        <w:tc>
          <w:tcPr>
            <w:tcW w:w="12263" w:type="dxa"/>
            <w:tcBorders>
              <w:left w:val="single" w:sz="4" w:space="0" w:color="2E75B5"/>
            </w:tcBorders>
            <w:shd w:val="clear" w:color="auto" w:fill="auto"/>
          </w:tcPr>
          <w:p w14:paraId="3B0ED5C4" w14:textId="40FD8FEB"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Научно-исследовательский институт энергетики и экономики</w:t>
            </w:r>
            <w:r w:rsidR="005B409E" w:rsidRPr="002618EC">
              <w:rPr>
                <w:rFonts w:ascii="Times New Roman" w:eastAsia="Times New Roman" w:hAnsi="Times New Roman" w:cs="Times New Roman"/>
                <w:szCs w:val="24"/>
              </w:rPr>
              <w:t xml:space="preserve"> при Министерстве энергетики Кыргызской Республики</w:t>
            </w:r>
          </w:p>
        </w:tc>
      </w:tr>
      <w:tr w:rsidR="00F23D1E" w:rsidRPr="00DE6497" w14:paraId="613419DF" w14:textId="77777777" w:rsidTr="002618EC">
        <w:tc>
          <w:tcPr>
            <w:tcW w:w="2127" w:type="dxa"/>
            <w:tcBorders>
              <w:right w:val="single" w:sz="4" w:space="0" w:color="2E75B5"/>
            </w:tcBorders>
            <w:shd w:val="clear" w:color="auto" w:fill="auto"/>
          </w:tcPr>
          <w:p w14:paraId="776E8FF2"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НО</w:t>
            </w:r>
          </w:p>
        </w:tc>
        <w:tc>
          <w:tcPr>
            <w:tcW w:w="12263" w:type="dxa"/>
            <w:tcBorders>
              <w:left w:val="single" w:sz="4" w:space="0" w:color="2E75B5"/>
            </w:tcBorders>
            <w:shd w:val="clear" w:color="auto" w:fill="auto"/>
          </w:tcPr>
          <w:p w14:paraId="67952EDF"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Не оценивается</w:t>
            </w:r>
          </w:p>
        </w:tc>
      </w:tr>
      <w:tr w:rsidR="00F23D1E" w:rsidRPr="00DE6497" w14:paraId="274325CE" w14:textId="77777777" w:rsidTr="002618EC">
        <w:tc>
          <w:tcPr>
            <w:tcW w:w="2127" w:type="dxa"/>
            <w:tcBorders>
              <w:right w:val="single" w:sz="4" w:space="0" w:color="2E75B5"/>
            </w:tcBorders>
            <w:shd w:val="clear" w:color="auto" w:fill="auto"/>
          </w:tcPr>
          <w:p w14:paraId="26D15954"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НПА</w:t>
            </w:r>
          </w:p>
        </w:tc>
        <w:tc>
          <w:tcPr>
            <w:tcW w:w="12263" w:type="dxa"/>
            <w:tcBorders>
              <w:left w:val="single" w:sz="4" w:space="0" w:color="2E75B5"/>
            </w:tcBorders>
            <w:shd w:val="clear" w:color="auto" w:fill="auto"/>
          </w:tcPr>
          <w:p w14:paraId="485CB2C6"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Нормативный правовой акт</w:t>
            </w:r>
          </w:p>
        </w:tc>
      </w:tr>
      <w:tr w:rsidR="00F23D1E" w:rsidRPr="00DE6497" w14:paraId="7C88677A" w14:textId="77777777" w:rsidTr="002618EC">
        <w:tc>
          <w:tcPr>
            <w:tcW w:w="2127" w:type="dxa"/>
            <w:tcBorders>
              <w:right w:val="single" w:sz="4" w:space="0" w:color="2E75B5"/>
            </w:tcBorders>
            <w:shd w:val="clear" w:color="auto" w:fill="auto"/>
          </w:tcPr>
          <w:p w14:paraId="560E1B70"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НСК</w:t>
            </w:r>
          </w:p>
        </w:tc>
        <w:tc>
          <w:tcPr>
            <w:tcW w:w="12263" w:type="dxa"/>
            <w:tcBorders>
              <w:left w:val="single" w:sz="4" w:space="0" w:color="2E75B5"/>
            </w:tcBorders>
            <w:shd w:val="clear" w:color="auto" w:fill="auto"/>
          </w:tcPr>
          <w:p w14:paraId="763F7C17" w14:textId="0E910451"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Национальный статистический комитет</w:t>
            </w:r>
            <w:r w:rsidR="00136EB7" w:rsidRPr="002618EC">
              <w:rPr>
                <w:rFonts w:ascii="Times New Roman" w:eastAsia="Times New Roman" w:hAnsi="Times New Roman" w:cs="Times New Roman"/>
                <w:szCs w:val="24"/>
              </w:rPr>
              <w:t xml:space="preserve"> Кыргызской Республики</w:t>
            </w:r>
          </w:p>
        </w:tc>
      </w:tr>
      <w:tr w:rsidR="00F23D1E" w:rsidRPr="00DE6497" w14:paraId="620D37B3" w14:textId="77777777" w:rsidTr="002618EC">
        <w:tc>
          <w:tcPr>
            <w:tcW w:w="2127" w:type="dxa"/>
            <w:tcBorders>
              <w:right w:val="single" w:sz="4" w:space="0" w:color="2E75B5"/>
            </w:tcBorders>
            <w:shd w:val="clear" w:color="auto" w:fill="auto"/>
          </w:tcPr>
          <w:p w14:paraId="17F6AD8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НУР</w:t>
            </w:r>
          </w:p>
        </w:tc>
        <w:tc>
          <w:tcPr>
            <w:tcW w:w="12263" w:type="dxa"/>
            <w:tcBorders>
              <w:left w:val="single" w:sz="4" w:space="0" w:color="2E75B5"/>
            </w:tcBorders>
            <w:shd w:val="clear" w:color="auto" w:fill="auto"/>
          </w:tcPr>
          <w:p w14:paraId="6D6BF7C5"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Низкоуглеродное</w:t>
            </w:r>
            <w:proofErr w:type="spellEnd"/>
            <w:r w:rsidRPr="002618EC">
              <w:rPr>
                <w:rFonts w:ascii="Times New Roman" w:eastAsia="Times New Roman" w:hAnsi="Times New Roman" w:cs="Times New Roman"/>
                <w:szCs w:val="24"/>
              </w:rPr>
              <w:t xml:space="preserve"> развитие</w:t>
            </w:r>
          </w:p>
        </w:tc>
      </w:tr>
      <w:tr w:rsidR="00F23D1E" w:rsidRPr="00DE6497" w14:paraId="06E352B3" w14:textId="77777777" w:rsidTr="002618EC">
        <w:tc>
          <w:tcPr>
            <w:tcW w:w="2127" w:type="dxa"/>
            <w:tcBorders>
              <w:right w:val="single" w:sz="4" w:space="0" w:color="2E75B5"/>
            </w:tcBorders>
            <w:shd w:val="clear" w:color="auto" w:fill="auto"/>
          </w:tcPr>
          <w:p w14:paraId="301EC70A"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НЭСК</w:t>
            </w:r>
          </w:p>
        </w:tc>
        <w:tc>
          <w:tcPr>
            <w:tcW w:w="12263" w:type="dxa"/>
            <w:tcBorders>
              <w:left w:val="single" w:sz="4" w:space="0" w:color="2E75B5"/>
            </w:tcBorders>
            <w:shd w:val="clear" w:color="auto" w:fill="auto"/>
          </w:tcPr>
          <w:p w14:paraId="27C68B86"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ОАО Национальная Электрическая Сеть Кыргызстана</w:t>
            </w:r>
          </w:p>
        </w:tc>
      </w:tr>
      <w:tr w:rsidR="00F23D1E" w:rsidRPr="00DE6497" w14:paraId="0A151E9C" w14:textId="77777777" w:rsidTr="002618EC">
        <w:tc>
          <w:tcPr>
            <w:tcW w:w="2127" w:type="dxa"/>
            <w:tcBorders>
              <w:right w:val="single" w:sz="4" w:space="0" w:color="2E75B5"/>
            </w:tcBorders>
            <w:shd w:val="clear" w:color="auto" w:fill="auto"/>
          </w:tcPr>
          <w:p w14:paraId="22E23443"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ОБЖ</w:t>
            </w:r>
          </w:p>
          <w:p w14:paraId="59E84749" w14:textId="3BCA2B8F" w:rsidR="001200A2" w:rsidRPr="002618EC" w:rsidRDefault="001200A2">
            <w:pPr>
              <w:rPr>
                <w:rFonts w:ascii="Times New Roman" w:eastAsia="Times New Roman" w:hAnsi="Times New Roman" w:cs="Times New Roman"/>
                <w:szCs w:val="24"/>
              </w:rPr>
            </w:pPr>
            <w:r w:rsidRPr="002618EC">
              <w:rPr>
                <w:rFonts w:ascii="Times New Roman" w:eastAsia="Times New Roman" w:hAnsi="Times New Roman" w:cs="Times New Roman"/>
                <w:szCs w:val="24"/>
              </w:rPr>
              <w:t>ОЗ</w:t>
            </w:r>
          </w:p>
        </w:tc>
        <w:tc>
          <w:tcPr>
            <w:tcW w:w="12263" w:type="dxa"/>
            <w:tcBorders>
              <w:left w:val="single" w:sz="4" w:space="0" w:color="2E75B5"/>
            </w:tcBorders>
            <w:shd w:val="clear" w:color="auto" w:fill="auto"/>
          </w:tcPr>
          <w:p w14:paraId="5AFBB5F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Основы безопасности жизни</w:t>
            </w:r>
          </w:p>
          <w:p w14:paraId="3F03A671" w14:textId="5780CF96" w:rsidR="001200A2" w:rsidRPr="002618EC" w:rsidRDefault="001200A2">
            <w:pPr>
              <w:rPr>
                <w:rFonts w:ascii="Times New Roman" w:eastAsia="Times New Roman" w:hAnsi="Times New Roman" w:cs="Times New Roman"/>
                <w:szCs w:val="24"/>
              </w:rPr>
            </w:pPr>
            <w:r w:rsidRPr="002618EC">
              <w:rPr>
                <w:rFonts w:ascii="Times New Roman" w:eastAsia="Times New Roman" w:hAnsi="Times New Roman" w:cs="Times New Roman"/>
                <w:szCs w:val="24"/>
              </w:rPr>
              <w:t>Организация здравоохранения</w:t>
            </w:r>
          </w:p>
        </w:tc>
      </w:tr>
      <w:tr w:rsidR="00042ED3" w:rsidRPr="00DE6497" w14:paraId="05734F95" w14:textId="77777777" w:rsidTr="002618EC">
        <w:tc>
          <w:tcPr>
            <w:tcW w:w="2127" w:type="dxa"/>
            <w:tcBorders>
              <w:right w:val="single" w:sz="4" w:space="0" w:color="2E75B5"/>
            </w:tcBorders>
            <w:shd w:val="clear" w:color="auto" w:fill="auto"/>
          </w:tcPr>
          <w:p w14:paraId="2424883D" w14:textId="283FBEF9" w:rsidR="00042ED3" w:rsidRPr="002618EC" w:rsidRDefault="00042ED3">
            <w:pPr>
              <w:rPr>
                <w:rFonts w:ascii="Times New Roman" w:eastAsia="Times New Roman" w:hAnsi="Times New Roman" w:cs="Times New Roman"/>
                <w:szCs w:val="24"/>
              </w:rPr>
            </w:pPr>
            <w:r w:rsidRPr="002618EC">
              <w:rPr>
                <w:rFonts w:ascii="Times New Roman" w:eastAsia="Times New Roman" w:hAnsi="Times New Roman" w:cs="Times New Roman"/>
                <w:szCs w:val="24"/>
              </w:rPr>
              <w:t>ОНУВ</w:t>
            </w:r>
          </w:p>
        </w:tc>
        <w:tc>
          <w:tcPr>
            <w:tcW w:w="12263" w:type="dxa"/>
            <w:tcBorders>
              <w:left w:val="single" w:sz="4" w:space="0" w:color="2E75B5"/>
            </w:tcBorders>
            <w:shd w:val="clear" w:color="auto" w:fill="auto"/>
          </w:tcPr>
          <w:p w14:paraId="288B5CC9" w14:textId="07BDD383" w:rsidR="00042ED3" w:rsidRPr="002618EC" w:rsidRDefault="00042ED3" w:rsidP="00042ED3">
            <w:pPr>
              <w:rPr>
                <w:rFonts w:ascii="Times New Roman" w:eastAsia="Times New Roman" w:hAnsi="Times New Roman" w:cs="Times New Roman"/>
                <w:szCs w:val="24"/>
              </w:rPr>
            </w:pPr>
            <w:r w:rsidRPr="002618EC">
              <w:rPr>
                <w:rFonts w:ascii="Times New Roman" w:eastAsia="Times New Roman" w:hAnsi="Times New Roman" w:cs="Times New Roman"/>
                <w:szCs w:val="24"/>
              </w:rPr>
              <w:t>Определяемый на национальном уровне вклад в Парижское соглашение</w:t>
            </w:r>
          </w:p>
        </w:tc>
      </w:tr>
      <w:tr w:rsidR="00F23D1E" w:rsidRPr="00DE6497" w14:paraId="641912F0" w14:textId="77777777" w:rsidTr="002618EC">
        <w:tc>
          <w:tcPr>
            <w:tcW w:w="2127" w:type="dxa"/>
            <w:tcBorders>
              <w:right w:val="single" w:sz="4" w:space="0" w:color="2E75B5"/>
            </w:tcBorders>
            <w:shd w:val="clear" w:color="auto" w:fill="auto"/>
          </w:tcPr>
          <w:p w14:paraId="67440D2D"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ОМСУ</w:t>
            </w:r>
          </w:p>
        </w:tc>
        <w:tc>
          <w:tcPr>
            <w:tcW w:w="12263" w:type="dxa"/>
            <w:tcBorders>
              <w:left w:val="single" w:sz="4" w:space="0" w:color="2E75B5"/>
            </w:tcBorders>
            <w:shd w:val="clear" w:color="auto" w:fill="auto"/>
          </w:tcPr>
          <w:p w14:paraId="38BA74A1"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Органы местного самоуправления</w:t>
            </w:r>
          </w:p>
        </w:tc>
      </w:tr>
      <w:tr w:rsidR="00F23D1E" w:rsidRPr="00DE6497" w14:paraId="6448D46B" w14:textId="77777777" w:rsidTr="002618EC">
        <w:tc>
          <w:tcPr>
            <w:tcW w:w="2127" w:type="dxa"/>
            <w:tcBorders>
              <w:right w:val="single" w:sz="4" w:space="0" w:color="2E75B5"/>
            </w:tcBorders>
            <w:shd w:val="clear" w:color="auto" w:fill="auto"/>
          </w:tcPr>
          <w:p w14:paraId="30F861D9"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ООПТ</w:t>
            </w:r>
          </w:p>
        </w:tc>
        <w:tc>
          <w:tcPr>
            <w:tcW w:w="12263" w:type="dxa"/>
            <w:tcBorders>
              <w:left w:val="single" w:sz="4" w:space="0" w:color="2E75B5"/>
            </w:tcBorders>
            <w:shd w:val="clear" w:color="auto" w:fill="auto"/>
          </w:tcPr>
          <w:p w14:paraId="43CE8172"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Особо охраняемые природные территории</w:t>
            </w:r>
          </w:p>
        </w:tc>
      </w:tr>
      <w:tr w:rsidR="00F23D1E" w:rsidRPr="00DE6497" w14:paraId="783D26F8" w14:textId="77777777" w:rsidTr="002618EC">
        <w:tc>
          <w:tcPr>
            <w:tcW w:w="2127" w:type="dxa"/>
            <w:tcBorders>
              <w:right w:val="single" w:sz="4" w:space="0" w:color="2E75B5"/>
            </w:tcBorders>
            <w:shd w:val="clear" w:color="auto" w:fill="auto"/>
          </w:tcPr>
          <w:p w14:paraId="21DF2BFB"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ПГ</w:t>
            </w:r>
          </w:p>
          <w:p w14:paraId="5909FD30" w14:textId="016EAAAE" w:rsidR="00C72474" w:rsidRPr="002618EC" w:rsidRDefault="00C72474">
            <w:pPr>
              <w:rPr>
                <w:rFonts w:ascii="Times New Roman" w:eastAsia="Times New Roman" w:hAnsi="Times New Roman" w:cs="Times New Roman"/>
                <w:szCs w:val="24"/>
              </w:rPr>
            </w:pPr>
            <w:r w:rsidRPr="002618EC">
              <w:rPr>
                <w:rFonts w:ascii="Times New Roman" w:eastAsia="Times New Roman" w:hAnsi="Times New Roman" w:cs="Times New Roman"/>
                <w:szCs w:val="24"/>
              </w:rPr>
              <w:t>ПМСП</w:t>
            </w:r>
          </w:p>
        </w:tc>
        <w:tc>
          <w:tcPr>
            <w:tcW w:w="12263" w:type="dxa"/>
            <w:tcBorders>
              <w:left w:val="single" w:sz="4" w:space="0" w:color="2E75B5"/>
            </w:tcBorders>
            <w:shd w:val="clear" w:color="auto" w:fill="auto"/>
          </w:tcPr>
          <w:p w14:paraId="09A704A5"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Парниковые газы</w:t>
            </w:r>
          </w:p>
          <w:p w14:paraId="6F42FEFD" w14:textId="67D45B40" w:rsidR="00C72474" w:rsidRPr="002618EC" w:rsidRDefault="00C72474">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Первичная </w:t>
            </w:r>
            <w:proofErr w:type="spellStart"/>
            <w:r w:rsidRPr="002618EC">
              <w:rPr>
                <w:rFonts w:ascii="Times New Roman" w:eastAsia="Times New Roman" w:hAnsi="Times New Roman" w:cs="Times New Roman"/>
                <w:szCs w:val="24"/>
              </w:rPr>
              <w:t>медико</w:t>
            </w:r>
            <w:proofErr w:type="spellEnd"/>
            <w:r w:rsidRPr="002618EC">
              <w:rPr>
                <w:rFonts w:ascii="Times New Roman" w:eastAsia="Times New Roman" w:hAnsi="Times New Roman" w:cs="Times New Roman"/>
                <w:szCs w:val="24"/>
              </w:rPr>
              <w:t xml:space="preserve"> – санитарная помощь</w:t>
            </w:r>
          </w:p>
        </w:tc>
      </w:tr>
      <w:tr w:rsidR="00F23D1E" w:rsidRPr="00DE6497" w14:paraId="5CC7E530" w14:textId="77777777" w:rsidTr="002618EC">
        <w:tc>
          <w:tcPr>
            <w:tcW w:w="2127" w:type="dxa"/>
            <w:tcBorders>
              <w:right w:val="single" w:sz="4" w:space="0" w:color="2E75B5"/>
            </w:tcBorders>
            <w:shd w:val="clear" w:color="auto" w:fill="auto"/>
          </w:tcPr>
          <w:p w14:paraId="69CA400C"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ППКР</w:t>
            </w:r>
          </w:p>
          <w:p w14:paraId="5D0CEA0F" w14:textId="41C5AE45" w:rsidR="007C18E5" w:rsidRPr="002618EC" w:rsidRDefault="007C18E5">
            <w:pPr>
              <w:rPr>
                <w:rFonts w:ascii="Times New Roman" w:eastAsia="Times New Roman" w:hAnsi="Times New Roman" w:cs="Times New Roman"/>
                <w:szCs w:val="24"/>
              </w:rPr>
            </w:pPr>
            <w:r w:rsidRPr="002618EC">
              <w:rPr>
                <w:rFonts w:ascii="Times New Roman" w:eastAsia="Times New Roman" w:hAnsi="Times New Roman" w:cs="Times New Roman"/>
                <w:szCs w:val="24"/>
              </w:rPr>
              <w:t>ППП</w:t>
            </w:r>
          </w:p>
        </w:tc>
        <w:tc>
          <w:tcPr>
            <w:tcW w:w="12263" w:type="dxa"/>
            <w:tcBorders>
              <w:left w:val="single" w:sz="4" w:space="0" w:color="2E75B5"/>
            </w:tcBorders>
            <w:shd w:val="clear" w:color="auto" w:fill="auto"/>
          </w:tcPr>
          <w:p w14:paraId="0F080572"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Постановление Правительства </w:t>
            </w:r>
            <w:r w:rsidR="0093335D" w:rsidRPr="002618EC">
              <w:rPr>
                <w:rFonts w:ascii="Times New Roman" w:eastAsia="Times New Roman" w:hAnsi="Times New Roman" w:cs="Times New Roman"/>
                <w:szCs w:val="24"/>
              </w:rPr>
              <w:t>Кыргызской Республики</w:t>
            </w:r>
          </w:p>
          <w:p w14:paraId="537C25ED" w14:textId="60ADE99B" w:rsidR="007C18E5" w:rsidRPr="002618EC" w:rsidRDefault="007C18E5">
            <w:pPr>
              <w:rPr>
                <w:rFonts w:ascii="Times New Roman" w:eastAsia="Times New Roman" w:hAnsi="Times New Roman" w:cs="Times New Roman"/>
                <w:szCs w:val="24"/>
              </w:rPr>
            </w:pPr>
            <w:r w:rsidRPr="002618EC">
              <w:rPr>
                <w:rFonts w:ascii="Times New Roman" w:eastAsia="Times New Roman" w:hAnsi="Times New Roman" w:cs="Times New Roman"/>
                <w:szCs w:val="24"/>
              </w:rPr>
              <w:t>Полномочные представители Президента Кыргызской Республики в областях</w:t>
            </w:r>
          </w:p>
        </w:tc>
      </w:tr>
      <w:tr w:rsidR="00042ED3" w:rsidRPr="00DE6497" w14:paraId="50ADFC55" w14:textId="77777777" w:rsidTr="002618EC">
        <w:tc>
          <w:tcPr>
            <w:tcW w:w="2127" w:type="dxa"/>
            <w:tcBorders>
              <w:right w:val="single" w:sz="4" w:space="0" w:color="2E75B5"/>
            </w:tcBorders>
            <w:shd w:val="clear" w:color="auto" w:fill="auto"/>
          </w:tcPr>
          <w:p w14:paraId="351E2C94" w14:textId="77777777" w:rsidR="00042ED3" w:rsidRPr="002618EC" w:rsidRDefault="00042ED3">
            <w:pPr>
              <w:rPr>
                <w:rFonts w:ascii="Times New Roman" w:eastAsia="Times New Roman" w:hAnsi="Times New Roman" w:cs="Times New Roman"/>
                <w:szCs w:val="24"/>
              </w:rPr>
            </w:pPr>
            <w:r w:rsidRPr="002618EC">
              <w:rPr>
                <w:rFonts w:ascii="Times New Roman" w:eastAsia="Times New Roman" w:hAnsi="Times New Roman" w:cs="Times New Roman"/>
                <w:szCs w:val="24"/>
              </w:rPr>
              <w:t>ПР ОНУВ</w:t>
            </w:r>
          </w:p>
          <w:p w14:paraId="1F2E1C5C" w14:textId="58034EF0" w:rsidR="00BD6DA7" w:rsidRPr="002618EC" w:rsidRDefault="00BD6DA7">
            <w:pPr>
              <w:rPr>
                <w:rFonts w:ascii="Times New Roman" w:eastAsia="Times New Roman" w:hAnsi="Times New Roman" w:cs="Times New Roman"/>
                <w:szCs w:val="24"/>
              </w:rPr>
            </w:pPr>
            <w:r w:rsidRPr="002618EC">
              <w:rPr>
                <w:rFonts w:ascii="Times New Roman" w:eastAsia="Times New Roman" w:hAnsi="Times New Roman" w:cs="Times New Roman"/>
                <w:szCs w:val="24"/>
              </w:rPr>
              <w:t>ПСЧ</w:t>
            </w:r>
          </w:p>
        </w:tc>
        <w:tc>
          <w:tcPr>
            <w:tcW w:w="12263" w:type="dxa"/>
            <w:tcBorders>
              <w:left w:val="single" w:sz="4" w:space="0" w:color="2E75B5"/>
            </w:tcBorders>
            <w:shd w:val="clear" w:color="auto" w:fill="auto"/>
          </w:tcPr>
          <w:p w14:paraId="44F6828D" w14:textId="6CBB10FB" w:rsidR="0093335D" w:rsidRPr="002618EC" w:rsidRDefault="00042ED3">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План реализации </w:t>
            </w:r>
            <w:r w:rsidR="0093335D" w:rsidRPr="002618EC">
              <w:rPr>
                <w:rFonts w:ascii="Times New Roman" w:eastAsia="Times New Roman" w:hAnsi="Times New Roman" w:cs="Times New Roman"/>
                <w:szCs w:val="24"/>
              </w:rPr>
              <w:t>Обновленного на национальном уровне вклада (</w:t>
            </w:r>
            <w:r w:rsidRPr="002618EC">
              <w:rPr>
                <w:rFonts w:ascii="Times New Roman" w:eastAsia="Times New Roman" w:hAnsi="Times New Roman" w:cs="Times New Roman"/>
                <w:szCs w:val="24"/>
              </w:rPr>
              <w:t>ОНУВ</w:t>
            </w:r>
            <w:r w:rsidR="0093335D" w:rsidRPr="002618EC">
              <w:rPr>
                <w:rFonts w:ascii="Times New Roman" w:eastAsia="Times New Roman" w:hAnsi="Times New Roman" w:cs="Times New Roman"/>
                <w:szCs w:val="24"/>
              </w:rPr>
              <w:t>)</w:t>
            </w:r>
          </w:p>
          <w:p w14:paraId="4702C78B" w14:textId="63ACEA76" w:rsidR="00BD6DA7" w:rsidRPr="002618EC" w:rsidRDefault="00136EB7">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Пожарно</w:t>
            </w:r>
            <w:proofErr w:type="spellEnd"/>
            <w:r w:rsidRPr="002618EC">
              <w:rPr>
                <w:rFonts w:ascii="Times New Roman" w:eastAsia="Times New Roman" w:hAnsi="Times New Roman" w:cs="Times New Roman"/>
                <w:szCs w:val="24"/>
              </w:rPr>
              <w:t xml:space="preserve"> – спасательная часть</w:t>
            </w:r>
          </w:p>
        </w:tc>
      </w:tr>
      <w:tr w:rsidR="00F23D1E" w:rsidRPr="00DE6497" w14:paraId="6318D2A8" w14:textId="77777777" w:rsidTr="002618EC">
        <w:tc>
          <w:tcPr>
            <w:tcW w:w="2127" w:type="dxa"/>
            <w:tcBorders>
              <w:right w:val="single" w:sz="4" w:space="0" w:color="2E75B5"/>
            </w:tcBorders>
            <w:shd w:val="clear" w:color="auto" w:fill="auto"/>
          </w:tcPr>
          <w:p w14:paraId="7BB05872"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ПУГВ</w:t>
            </w:r>
          </w:p>
        </w:tc>
        <w:tc>
          <w:tcPr>
            <w:tcW w:w="12263" w:type="dxa"/>
            <w:tcBorders>
              <w:left w:val="single" w:sz="4" w:space="0" w:color="2E75B5"/>
            </w:tcBorders>
            <w:shd w:val="clear" w:color="auto" w:fill="auto"/>
          </w:tcPr>
          <w:p w14:paraId="373E10D7"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Подъем уровня грунтовых вод</w:t>
            </w:r>
          </w:p>
        </w:tc>
      </w:tr>
      <w:tr w:rsidR="00F23D1E" w:rsidRPr="00DE6497" w14:paraId="27D4CBF7" w14:textId="77777777" w:rsidTr="002618EC">
        <w:tc>
          <w:tcPr>
            <w:tcW w:w="2127" w:type="dxa"/>
            <w:tcBorders>
              <w:right w:val="single" w:sz="4" w:space="0" w:color="2E75B5"/>
            </w:tcBorders>
            <w:shd w:val="clear" w:color="auto" w:fill="auto"/>
          </w:tcPr>
          <w:p w14:paraId="4A566CF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ПЭУ</w:t>
            </w:r>
          </w:p>
        </w:tc>
        <w:tc>
          <w:tcPr>
            <w:tcW w:w="12263" w:type="dxa"/>
            <w:tcBorders>
              <w:left w:val="single" w:sz="4" w:space="0" w:color="2E75B5"/>
            </w:tcBorders>
            <w:shd w:val="clear" w:color="auto" w:fill="auto"/>
          </w:tcPr>
          <w:p w14:paraId="709F3C2F"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Производственно-эксплуатационное управление</w:t>
            </w:r>
          </w:p>
        </w:tc>
      </w:tr>
      <w:tr w:rsidR="00F23D1E" w:rsidRPr="00DE6497" w14:paraId="3706995F" w14:textId="77777777" w:rsidTr="002618EC">
        <w:tc>
          <w:tcPr>
            <w:tcW w:w="2127" w:type="dxa"/>
            <w:tcBorders>
              <w:right w:val="single" w:sz="4" w:space="0" w:color="2E75B5"/>
            </w:tcBorders>
            <w:shd w:val="clear" w:color="auto" w:fill="auto"/>
          </w:tcPr>
          <w:p w14:paraId="29A183FF"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РПАС</w:t>
            </w:r>
          </w:p>
        </w:tc>
        <w:tc>
          <w:tcPr>
            <w:tcW w:w="12263" w:type="dxa"/>
            <w:tcBorders>
              <w:left w:val="single" w:sz="4" w:space="0" w:color="2E75B5"/>
            </w:tcBorders>
            <w:shd w:val="clear" w:color="auto" w:fill="auto"/>
          </w:tcPr>
          <w:p w14:paraId="34518921"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Республиканская почвенная агрохимическая станция</w:t>
            </w:r>
          </w:p>
        </w:tc>
      </w:tr>
      <w:tr w:rsidR="00F23D1E" w:rsidRPr="00DE6497" w14:paraId="512B66DB" w14:textId="77777777" w:rsidTr="002618EC">
        <w:tc>
          <w:tcPr>
            <w:tcW w:w="2127" w:type="dxa"/>
            <w:tcBorders>
              <w:right w:val="single" w:sz="4" w:space="0" w:color="2E75B5"/>
            </w:tcBorders>
            <w:shd w:val="clear" w:color="auto" w:fill="auto"/>
          </w:tcPr>
          <w:p w14:paraId="133697F3" w14:textId="6756BD3B" w:rsidR="00F23D1E" w:rsidRPr="002618EC" w:rsidRDefault="00FE4772">
            <w:pPr>
              <w:rPr>
                <w:rFonts w:ascii="Times New Roman" w:eastAsia="Times New Roman" w:hAnsi="Times New Roman" w:cs="Times New Roman"/>
                <w:szCs w:val="24"/>
              </w:rPr>
            </w:pPr>
            <w:r w:rsidRPr="002618EC">
              <w:rPr>
                <w:rFonts w:ascii="Times New Roman" w:eastAsia="Times New Roman" w:hAnsi="Times New Roman" w:cs="Times New Roman"/>
                <w:szCs w:val="24"/>
              </w:rPr>
              <w:t>СРБ</w:t>
            </w:r>
          </w:p>
        </w:tc>
        <w:tc>
          <w:tcPr>
            <w:tcW w:w="12263" w:type="dxa"/>
            <w:tcBorders>
              <w:left w:val="single" w:sz="4" w:space="0" w:color="2E75B5"/>
            </w:tcBorders>
            <w:shd w:val="clear" w:color="auto" w:fill="auto"/>
          </w:tcPr>
          <w:p w14:paraId="306FEEDD"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Снижение рисков бедствий</w:t>
            </w:r>
          </w:p>
        </w:tc>
      </w:tr>
      <w:tr w:rsidR="00F23D1E" w:rsidRPr="00DE6497" w14:paraId="5E84FE8E" w14:textId="77777777" w:rsidTr="00016FCF">
        <w:tc>
          <w:tcPr>
            <w:tcW w:w="2127" w:type="dxa"/>
            <w:tcBorders>
              <w:right w:val="single" w:sz="4" w:space="0" w:color="2E75B5"/>
            </w:tcBorders>
          </w:tcPr>
          <w:p w14:paraId="0915BFD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СВР</w:t>
            </w:r>
          </w:p>
        </w:tc>
        <w:tc>
          <w:tcPr>
            <w:tcW w:w="12263" w:type="dxa"/>
            <w:tcBorders>
              <w:left w:val="single" w:sz="4" w:space="0" w:color="2E75B5"/>
            </w:tcBorders>
          </w:tcPr>
          <w:p w14:paraId="226D849B" w14:textId="0105BB50" w:rsidR="00F23D1E" w:rsidRPr="002618EC" w:rsidRDefault="00C751D1" w:rsidP="0093335D">
            <w:pPr>
              <w:rPr>
                <w:rFonts w:ascii="Times New Roman" w:eastAsia="Times New Roman" w:hAnsi="Times New Roman" w:cs="Times New Roman"/>
                <w:szCs w:val="24"/>
              </w:rPr>
            </w:pPr>
            <w:r w:rsidRPr="002618EC">
              <w:rPr>
                <w:rFonts w:ascii="Times New Roman" w:eastAsia="Times New Roman" w:hAnsi="Times New Roman" w:cs="Times New Roman"/>
                <w:szCs w:val="24"/>
              </w:rPr>
              <w:t>Служба водны</w:t>
            </w:r>
            <w:r w:rsidR="0093335D" w:rsidRPr="002618EC">
              <w:rPr>
                <w:rFonts w:ascii="Times New Roman" w:eastAsia="Times New Roman" w:hAnsi="Times New Roman" w:cs="Times New Roman"/>
                <w:szCs w:val="24"/>
              </w:rPr>
              <w:t>х</w:t>
            </w:r>
            <w:r w:rsidRPr="002618EC">
              <w:rPr>
                <w:rFonts w:ascii="Times New Roman" w:eastAsia="Times New Roman" w:hAnsi="Times New Roman" w:cs="Times New Roman"/>
                <w:szCs w:val="24"/>
              </w:rPr>
              <w:t xml:space="preserve"> ресурсов</w:t>
            </w:r>
            <w:r w:rsidR="00136EB7" w:rsidRPr="002618EC">
              <w:rPr>
                <w:rFonts w:ascii="Times New Roman" w:eastAsia="Times New Roman" w:hAnsi="Times New Roman" w:cs="Times New Roman"/>
                <w:szCs w:val="24"/>
              </w:rPr>
              <w:t xml:space="preserve"> при Министерстве сельского хозяйства Кыргызской Республики</w:t>
            </w:r>
          </w:p>
        </w:tc>
      </w:tr>
      <w:tr w:rsidR="00F23D1E" w:rsidRPr="00DE6497" w14:paraId="764DFA63" w14:textId="77777777" w:rsidTr="00016FCF">
        <w:tc>
          <w:tcPr>
            <w:tcW w:w="2127" w:type="dxa"/>
            <w:tcBorders>
              <w:right w:val="single" w:sz="4" w:space="0" w:color="2E75B5"/>
            </w:tcBorders>
          </w:tcPr>
          <w:p w14:paraId="2F267C0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СДМ</w:t>
            </w:r>
          </w:p>
        </w:tc>
        <w:tc>
          <w:tcPr>
            <w:tcW w:w="12263" w:type="dxa"/>
            <w:tcBorders>
              <w:left w:val="single" w:sz="4" w:space="0" w:color="2E75B5"/>
            </w:tcBorders>
          </w:tcPr>
          <w:p w14:paraId="72710EB4"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Сценарий </w:t>
            </w:r>
            <w:proofErr w:type="spellStart"/>
            <w:r w:rsidRPr="002618EC">
              <w:rPr>
                <w:rFonts w:ascii="Times New Roman" w:eastAsia="Times New Roman" w:hAnsi="Times New Roman" w:cs="Times New Roman"/>
                <w:szCs w:val="24"/>
              </w:rPr>
              <w:t>митигации</w:t>
            </w:r>
            <w:proofErr w:type="spellEnd"/>
            <w:r w:rsidRPr="002618EC">
              <w:rPr>
                <w:rFonts w:ascii="Times New Roman" w:eastAsia="Times New Roman" w:hAnsi="Times New Roman" w:cs="Times New Roman"/>
                <w:szCs w:val="24"/>
              </w:rPr>
              <w:t xml:space="preserve"> «С дополнительными мерами», </w:t>
            </w:r>
            <w:proofErr w:type="spellStart"/>
            <w:r w:rsidRPr="002618EC">
              <w:rPr>
                <w:rFonts w:ascii="Times New Roman" w:eastAsia="Times New Roman" w:hAnsi="Times New Roman" w:cs="Times New Roman"/>
                <w:szCs w:val="24"/>
              </w:rPr>
              <w:t>т.е</w:t>
            </w:r>
            <w:proofErr w:type="spellEnd"/>
            <w:r w:rsidRPr="002618EC">
              <w:rPr>
                <w:rFonts w:ascii="Times New Roman" w:eastAsia="Times New Roman" w:hAnsi="Times New Roman" w:cs="Times New Roman"/>
                <w:szCs w:val="24"/>
              </w:rPr>
              <w:t xml:space="preserve"> при условии международной поддержки</w:t>
            </w:r>
          </w:p>
        </w:tc>
      </w:tr>
      <w:tr w:rsidR="00F23D1E" w:rsidRPr="00DE6497" w14:paraId="76D0800E" w14:textId="77777777" w:rsidTr="00016FCF">
        <w:tc>
          <w:tcPr>
            <w:tcW w:w="2127" w:type="dxa"/>
            <w:tcBorders>
              <w:right w:val="single" w:sz="4" w:space="0" w:color="2E75B5"/>
            </w:tcBorders>
          </w:tcPr>
          <w:p w14:paraId="288B907E"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СМ </w:t>
            </w:r>
          </w:p>
        </w:tc>
        <w:tc>
          <w:tcPr>
            <w:tcW w:w="12263" w:type="dxa"/>
            <w:tcBorders>
              <w:left w:val="single" w:sz="4" w:space="0" w:color="2E75B5"/>
            </w:tcBorders>
          </w:tcPr>
          <w:p w14:paraId="0D32F43D"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Сценарий </w:t>
            </w:r>
            <w:proofErr w:type="spellStart"/>
            <w:r w:rsidRPr="002618EC">
              <w:rPr>
                <w:rFonts w:ascii="Times New Roman" w:eastAsia="Times New Roman" w:hAnsi="Times New Roman" w:cs="Times New Roman"/>
                <w:szCs w:val="24"/>
              </w:rPr>
              <w:t>митигации</w:t>
            </w:r>
            <w:proofErr w:type="spellEnd"/>
            <w:r w:rsidRPr="002618EC">
              <w:rPr>
                <w:rFonts w:ascii="Times New Roman" w:eastAsia="Times New Roman" w:hAnsi="Times New Roman" w:cs="Times New Roman"/>
                <w:szCs w:val="24"/>
              </w:rPr>
              <w:t xml:space="preserve"> «С мерами», </w:t>
            </w:r>
            <w:proofErr w:type="gramStart"/>
            <w:r w:rsidRPr="002618EC">
              <w:rPr>
                <w:rFonts w:ascii="Times New Roman" w:eastAsia="Times New Roman" w:hAnsi="Times New Roman" w:cs="Times New Roman"/>
                <w:szCs w:val="24"/>
              </w:rPr>
              <w:t>т.е.</w:t>
            </w:r>
            <w:proofErr w:type="gramEnd"/>
            <w:r w:rsidRPr="002618EC">
              <w:rPr>
                <w:rFonts w:ascii="Times New Roman" w:eastAsia="Times New Roman" w:hAnsi="Times New Roman" w:cs="Times New Roman"/>
                <w:szCs w:val="24"/>
              </w:rPr>
              <w:t xml:space="preserve"> своими силами</w:t>
            </w:r>
          </w:p>
        </w:tc>
      </w:tr>
      <w:tr w:rsidR="00F23D1E" w:rsidRPr="00DE6497" w14:paraId="56C9599E" w14:textId="77777777" w:rsidTr="00016FCF">
        <w:tc>
          <w:tcPr>
            <w:tcW w:w="2127" w:type="dxa"/>
            <w:tcBorders>
              <w:right w:val="single" w:sz="4" w:space="0" w:color="2E75B5"/>
            </w:tcBorders>
          </w:tcPr>
          <w:p w14:paraId="37CD8642"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СНИП</w:t>
            </w:r>
          </w:p>
        </w:tc>
        <w:tc>
          <w:tcPr>
            <w:tcW w:w="12263" w:type="dxa"/>
            <w:tcBorders>
              <w:left w:val="single" w:sz="4" w:space="0" w:color="2E75B5"/>
            </w:tcBorders>
          </w:tcPr>
          <w:p w14:paraId="62A45E7A"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Строительные нормы и правила</w:t>
            </w:r>
          </w:p>
        </w:tc>
      </w:tr>
      <w:tr w:rsidR="00F23D1E" w:rsidRPr="00DE6497" w14:paraId="2EBBABA6" w14:textId="77777777" w:rsidTr="00016FCF">
        <w:tc>
          <w:tcPr>
            <w:tcW w:w="2127" w:type="dxa"/>
            <w:tcBorders>
              <w:right w:val="single" w:sz="4" w:space="0" w:color="2E75B5"/>
            </w:tcBorders>
          </w:tcPr>
          <w:p w14:paraId="057FE070"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СФР</w:t>
            </w:r>
          </w:p>
        </w:tc>
        <w:tc>
          <w:tcPr>
            <w:tcW w:w="12263" w:type="dxa"/>
            <w:tcBorders>
              <w:left w:val="single" w:sz="4" w:space="0" w:color="2E75B5"/>
            </w:tcBorders>
          </w:tcPr>
          <w:p w14:paraId="15D1DA98"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Саудовский фонд развития</w:t>
            </w:r>
          </w:p>
        </w:tc>
      </w:tr>
      <w:tr w:rsidR="00F23D1E" w:rsidRPr="00DE6497" w14:paraId="5F4C4850" w14:textId="77777777" w:rsidTr="00016FCF">
        <w:tc>
          <w:tcPr>
            <w:tcW w:w="2127" w:type="dxa"/>
            <w:tcBorders>
              <w:right w:val="single" w:sz="4" w:space="0" w:color="2E75B5"/>
            </w:tcBorders>
          </w:tcPr>
          <w:p w14:paraId="70B4BC25"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УЛОУ</w:t>
            </w:r>
          </w:p>
        </w:tc>
        <w:tc>
          <w:tcPr>
            <w:tcW w:w="12263" w:type="dxa"/>
            <w:tcBorders>
              <w:left w:val="single" w:sz="4" w:space="0" w:color="2E75B5"/>
            </w:tcBorders>
          </w:tcPr>
          <w:p w14:paraId="60A2C429"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Управление </w:t>
            </w:r>
            <w:proofErr w:type="spellStart"/>
            <w:r w:rsidRPr="002618EC">
              <w:rPr>
                <w:rFonts w:ascii="Times New Roman" w:eastAsia="Times New Roman" w:hAnsi="Times New Roman" w:cs="Times New Roman"/>
                <w:szCs w:val="24"/>
              </w:rPr>
              <w:t>лесо-охотоустройства</w:t>
            </w:r>
            <w:proofErr w:type="spellEnd"/>
          </w:p>
        </w:tc>
      </w:tr>
      <w:tr w:rsidR="00F23D1E" w:rsidRPr="00DE6497" w14:paraId="111B53AC" w14:textId="77777777" w:rsidTr="00016FCF">
        <w:tc>
          <w:tcPr>
            <w:tcW w:w="2127" w:type="dxa"/>
            <w:tcBorders>
              <w:right w:val="single" w:sz="4" w:space="0" w:color="2E75B5"/>
            </w:tcBorders>
          </w:tcPr>
          <w:p w14:paraId="4370B4C3"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Ф-газы, ГФУ</w:t>
            </w:r>
          </w:p>
          <w:p w14:paraId="0C7F02BA" w14:textId="2D9C35F4" w:rsidR="00CD10CB" w:rsidRPr="002618EC" w:rsidRDefault="00CD10CB">
            <w:pPr>
              <w:rPr>
                <w:rFonts w:ascii="Times New Roman" w:eastAsia="Times New Roman" w:hAnsi="Times New Roman" w:cs="Times New Roman"/>
                <w:szCs w:val="24"/>
              </w:rPr>
            </w:pPr>
            <w:r w:rsidRPr="002618EC">
              <w:rPr>
                <w:rFonts w:ascii="Times New Roman" w:eastAsia="Times New Roman" w:hAnsi="Times New Roman" w:cs="Times New Roman"/>
                <w:szCs w:val="24"/>
              </w:rPr>
              <w:t>ФАП</w:t>
            </w:r>
          </w:p>
        </w:tc>
        <w:tc>
          <w:tcPr>
            <w:tcW w:w="12263" w:type="dxa"/>
            <w:tcBorders>
              <w:left w:val="single" w:sz="4" w:space="0" w:color="2E75B5"/>
            </w:tcBorders>
          </w:tcPr>
          <w:p w14:paraId="55D37E2C" w14:textId="77777777" w:rsidR="00F23D1E" w:rsidRPr="002618EC" w:rsidRDefault="00C751D1">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Гидрофторуглеродные</w:t>
            </w:r>
            <w:proofErr w:type="spellEnd"/>
            <w:r w:rsidRPr="002618EC">
              <w:rPr>
                <w:rFonts w:ascii="Times New Roman" w:eastAsia="Times New Roman" w:hAnsi="Times New Roman" w:cs="Times New Roman"/>
                <w:szCs w:val="24"/>
              </w:rPr>
              <w:t xml:space="preserve"> газы</w:t>
            </w:r>
          </w:p>
          <w:p w14:paraId="7F984EFE" w14:textId="426AEE8E" w:rsidR="00CD10CB" w:rsidRPr="002618EC" w:rsidRDefault="00CD10CB">
            <w:pPr>
              <w:rPr>
                <w:rFonts w:ascii="Times New Roman" w:eastAsia="Times New Roman" w:hAnsi="Times New Roman" w:cs="Times New Roman"/>
                <w:szCs w:val="24"/>
              </w:rPr>
            </w:pPr>
            <w:proofErr w:type="spellStart"/>
            <w:r w:rsidRPr="002618EC">
              <w:rPr>
                <w:rFonts w:ascii="Times New Roman" w:eastAsia="Times New Roman" w:hAnsi="Times New Roman" w:cs="Times New Roman"/>
                <w:szCs w:val="24"/>
              </w:rPr>
              <w:t>Фельдшерско</w:t>
            </w:r>
            <w:proofErr w:type="spellEnd"/>
            <w:r w:rsidRPr="002618EC">
              <w:rPr>
                <w:rFonts w:ascii="Times New Roman" w:eastAsia="Times New Roman" w:hAnsi="Times New Roman" w:cs="Times New Roman"/>
                <w:szCs w:val="24"/>
              </w:rPr>
              <w:t xml:space="preserve"> – акушерский пункт</w:t>
            </w:r>
          </w:p>
        </w:tc>
      </w:tr>
      <w:tr w:rsidR="00F23D1E" w:rsidRPr="00DE6497" w14:paraId="0680E918" w14:textId="77777777" w:rsidTr="00016FCF">
        <w:tc>
          <w:tcPr>
            <w:tcW w:w="2127" w:type="dxa"/>
            <w:tcBorders>
              <w:right w:val="single" w:sz="4" w:space="0" w:color="2E75B5"/>
            </w:tcBorders>
          </w:tcPr>
          <w:p w14:paraId="6065A874"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ФОД</w:t>
            </w:r>
          </w:p>
        </w:tc>
        <w:tc>
          <w:tcPr>
            <w:tcW w:w="12263" w:type="dxa"/>
            <w:tcBorders>
              <w:left w:val="single" w:sz="4" w:space="0" w:color="2E75B5"/>
            </w:tcBorders>
          </w:tcPr>
          <w:p w14:paraId="36FC421B"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Федерация органического движения</w:t>
            </w:r>
          </w:p>
        </w:tc>
      </w:tr>
      <w:tr w:rsidR="00F23D1E" w:rsidRPr="00DE6497" w14:paraId="62CCC364" w14:textId="77777777" w:rsidTr="00016FCF">
        <w:tc>
          <w:tcPr>
            <w:tcW w:w="2127" w:type="dxa"/>
            <w:tcBorders>
              <w:right w:val="single" w:sz="4" w:space="0" w:color="2E75B5"/>
            </w:tcBorders>
          </w:tcPr>
          <w:p w14:paraId="49A3873B"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ЦАИИЗ</w:t>
            </w:r>
          </w:p>
          <w:p w14:paraId="4EFDF144" w14:textId="2DD57AF6" w:rsidR="00164B12" w:rsidRPr="002618EC" w:rsidRDefault="00164B12">
            <w:pPr>
              <w:rPr>
                <w:rFonts w:ascii="Times New Roman" w:eastAsia="Times New Roman" w:hAnsi="Times New Roman" w:cs="Times New Roman"/>
                <w:sz w:val="28"/>
                <w:szCs w:val="24"/>
              </w:rPr>
            </w:pPr>
            <w:proofErr w:type="spellStart"/>
            <w:r w:rsidRPr="002618EC">
              <w:rPr>
                <w:rFonts w:ascii="Times New Roman" w:eastAsia="Times New Roman" w:hAnsi="Times New Roman" w:cs="Times New Roman"/>
                <w:color w:val="000000" w:themeColor="text1"/>
                <w:szCs w:val="18"/>
              </w:rPr>
              <w:t>ЦПЗиГСЭН</w:t>
            </w:r>
            <w:proofErr w:type="spellEnd"/>
          </w:p>
          <w:p w14:paraId="7E37F2F6" w14:textId="77777777" w:rsidR="00CD10CB" w:rsidRPr="002618EC" w:rsidRDefault="00CD10CB">
            <w:pPr>
              <w:rPr>
                <w:rFonts w:ascii="Times New Roman" w:eastAsia="Times New Roman" w:hAnsi="Times New Roman" w:cs="Times New Roman"/>
                <w:szCs w:val="24"/>
              </w:rPr>
            </w:pPr>
          </w:p>
          <w:p w14:paraId="1A7AE4AF" w14:textId="7059EF12" w:rsidR="00C72474" w:rsidRPr="002618EC" w:rsidRDefault="00C72474">
            <w:pPr>
              <w:rPr>
                <w:rFonts w:ascii="Times New Roman" w:eastAsia="Times New Roman" w:hAnsi="Times New Roman" w:cs="Times New Roman"/>
                <w:szCs w:val="24"/>
              </w:rPr>
            </w:pPr>
            <w:r w:rsidRPr="002618EC">
              <w:rPr>
                <w:rFonts w:ascii="Times New Roman" w:eastAsia="Times New Roman" w:hAnsi="Times New Roman" w:cs="Times New Roman"/>
                <w:szCs w:val="24"/>
              </w:rPr>
              <w:t>ЭМКА</w:t>
            </w:r>
          </w:p>
        </w:tc>
        <w:tc>
          <w:tcPr>
            <w:tcW w:w="12263" w:type="dxa"/>
            <w:tcBorders>
              <w:left w:val="single" w:sz="4" w:space="0" w:color="2E75B5"/>
            </w:tcBorders>
          </w:tcPr>
          <w:p w14:paraId="2187C33E"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Центрально азиатский институт исследований земли</w:t>
            </w:r>
          </w:p>
          <w:p w14:paraId="7F1D9B23" w14:textId="23AE5A8B" w:rsidR="00164B12" w:rsidRPr="002618EC" w:rsidRDefault="00164B12">
            <w:pPr>
              <w:rPr>
                <w:rFonts w:ascii="Times New Roman" w:eastAsia="Times New Roman" w:hAnsi="Times New Roman" w:cs="Times New Roman"/>
                <w:szCs w:val="24"/>
              </w:rPr>
            </w:pPr>
            <w:r w:rsidRPr="002618EC">
              <w:rPr>
                <w:rFonts w:ascii="Times New Roman" w:eastAsia="Times New Roman" w:hAnsi="Times New Roman" w:cs="Times New Roman"/>
                <w:szCs w:val="24"/>
              </w:rPr>
              <w:t xml:space="preserve">Департамент профилактики заболеваний и государственного </w:t>
            </w:r>
            <w:proofErr w:type="spellStart"/>
            <w:r w:rsidRPr="002618EC">
              <w:rPr>
                <w:rFonts w:ascii="Times New Roman" w:eastAsia="Times New Roman" w:hAnsi="Times New Roman" w:cs="Times New Roman"/>
                <w:szCs w:val="24"/>
              </w:rPr>
              <w:t>санитарно</w:t>
            </w:r>
            <w:proofErr w:type="spellEnd"/>
            <w:r w:rsidRPr="002618EC">
              <w:rPr>
                <w:rFonts w:ascii="Times New Roman" w:eastAsia="Times New Roman" w:hAnsi="Times New Roman" w:cs="Times New Roman"/>
                <w:szCs w:val="24"/>
              </w:rPr>
              <w:t xml:space="preserve"> – эпидемиологического надзора при Министерстве здравоохранения Кыргызской Республики</w:t>
            </w:r>
          </w:p>
          <w:p w14:paraId="77A3D26E" w14:textId="3155BBFA" w:rsidR="00C72474" w:rsidRPr="002618EC" w:rsidRDefault="00C72474">
            <w:pPr>
              <w:rPr>
                <w:rFonts w:ascii="Times New Roman" w:eastAsia="Times New Roman" w:hAnsi="Times New Roman" w:cs="Times New Roman"/>
                <w:szCs w:val="24"/>
              </w:rPr>
            </w:pPr>
            <w:r w:rsidRPr="002618EC">
              <w:rPr>
                <w:rFonts w:ascii="Times New Roman" w:eastAsia="Times New Roman" w:hAnsi="Times New Roman" w:cs="Times New Roman"/>
                <w:szCs w:val="24"/>
              </w:rPr>
              <w:t>Электронная медицинская карта</w:t>
            </w:r>
          </w:p>
        </w:tc>
      </w:tr>
      <w:tr w:rsidR="00F23D1E" w:rsidRPr="00DE6497" w14:paraId="6E2126B2" w14:textId="77777777" w:rsidTr="00016FCF">
        <w:tc>
          <w:tcPr>
            <w:tcW w:w="2127" w:type="dxa"/>
            <w:tcBorders>
              <w:right w:val="single" w:sz="4" w:space="0" w:color="2E75B5"/>
            </w:tcBorders>
          </w:tcPr>
          <w:p w14:paraId="6470AFDD"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ЮРПАС</w:t>
            </w:r>
          </w:p>
        </w:tc>
        <w:tc>
          <w:tcPr>
            <w:tcW w:w="12263" w:type="dxa"/>
            <w:tcBorders>
              <w:left w:val="single" w:sz="4" w:space="0" w:color="2E75B5"/>
            </w:tcBorders>
          </w:tcPr>
          <w:p w14:paraId="521797A3" w14:textId="77777777" w:rsidR="00F23D1E" w:rsidRPr="002618EC" w:rsidRDefault="00C751D1">
            <w:pPr>
              <w:rPr>
                <w:rFonts w:ascii="Times New Roman" w:eastAsia="Times New Roman" w:hAnsi="Times New Roman" w:cs="Times New Roman"/>
                <w:szCs w:val="24"/>
              </w:rPr>
            </w:pPr>
            <w:r w:rsidRPr="002618EC">
              <w:rPr>
                <w:rFonts w:ascii="Times New Roman" w:eastAsia="Times New Roman" w:hAnsi="Times New Roman" w:cs="Times New Roman"/>
                <w:szCs w:val="24"/>
              </w:rPr>
              <w:t>Южная республиканская почвенная агрохимическая станция</w:t>
            </w:r>
          </w:p>
        </w:tc>
      </w:tr>
    </w:tbl>
    <w:p w14:paraId="08D67CBE" w14:textId="77777777" w:rsidR="00F23D1E" w:rsidRPr="00437A26" w:rsidRDefault="00C751D1">
      <w:pPr>
        <w:rPr>
          <w:rFonts w:ascii="Times New Roman" w:eastAsia="Times New Roman" w:hAnsi="Times New Roman" w:cs="Times New Roman"/>
          <w:sz w:val="28"/>
          <w:szCs w:val="28"/>
        </w:rPr>
      </w:pPr>
      <w:r w:rsidRPr="00437A26">
        <w:rPr>
          <w:rFonts w:ascii="Times New Roman" w:hAnsi="Times New Roman" w:cs="Times New Roman"/>
        </w:rPr>
        <w:br w:type="page"/>
      </w:r>
    </w:p>
    <w:p w14:paraId="65734271" w14:textId="77777777" w:rsidR="00F23D1E" w:rsidRPr="00437A26" w:rsidRDefault="00C751D1" w:rsidP="007D2579">
      <w:pPr>
        <w:pStyle w:val="1"/>
      </w:pPr>
      <w:bookmarkStart w:id="4" w:name="_Toc130648358"/>
      <w:bookmarkStart w:id="5" w:name="_Toc130648412"/>
      <w:bookmarkStart w:id="6" w:name="_Toc136901113"/>
      <w:r w:rsidRPr="00437A26">
        <w:t xml:space="preserve">ЧАСТЬ I: </w:t>
      </w:r>
      <w:r w:rsidRPr="00437A26">
        <w:tab/>
        <w:t>МИТИГАЦИЯ</w:t>
      </w:r>
      <w:bookmarkEnd w:id="4"/>
      <w:bookmarkEnd w:id="5"/>
      <w:bookmarkEnd w:id="6"/>
    </w:p>
    <w:p w14:paraId="11C8E702" w14:textId="77777777" w:rsidR="00F23D1E" w:rsidRPr="00437A26" w:rsidRDefault="00F23D1E">
      <w:pPr>
        <w:shd w:val="clear" w:color="auto" w:fill="4472C4"/>
        <w:rPr>
          <w:rFonts w:ascii="Times New Roman" w:eastAsia="Times New Roman" w:hAnsi="Times New Roman" w:cs="Times New Roman"/>
          <w:sz w:val="20"/>
          <w:szCs w:val="28"/>
        </w:rPr>
      </w:pPr>
    </w:p>
    <w:p w14:paraId="6352F82A" w14:textId="77777777" w:rsidR="00F23D1E" w:rsidRPr="00437A26" w:rsidRDefault="00C751D1" w:rsidP="0061342C">
      <w:pPr>
        <w:pStyle w:val="2"/>
      </w:pPr>
      <w:bookmarkStart w:id="7" w:name="_Toc136901114"/>
      <w:r w:rsidRPr="00437A26">
        <w:t xml:space="preserve">Общая </w:t>
      </w:r>
      <w:proofErr w:type="spellStart"/>
      <w:r w:rsidRPr="00437A26">
        <w:t>митигационная</w:t>
      </w:r>
      <w:proofErr w:type="spellEnd"/>
      <w:r w:rsidRPr="00437A26">
        <w:t xml:space="preserve"> цель ОНУВ Кыргызстана:</w:t>
      </w:r>
      <w:bookmarkEnd w:id="7"/>
    </w:p>
    <w:p w14:paraId="2618989E" w14:textId="32D934B2" w:rsidR="00523150" w:rsidRPr="002618EC" w:rsidRDefault="00FE69D2" w:rsidP="00FE69D2">
      <w:pPr>
        <w:spacing w:after="120" w:line="240" w:lineRule="auto"/>
        <w:rPr>
          <w:rFonts w:ascii="Times New Roman" w:eastAsia="Times New Roman" w:hAnsi="Times New Roman" w:cs="Times New Roman"/>
          <w:sz w:val="24"/>
        </w:rPr>
      </w:pPr>
      <w:r w:rsidRPr="002618EC">
        <w:rPr>
          <w:rFonts w:ascii="Times New Roman" w:eastAsia="Times New Roman" w:hAnsi="Times New Roman" w:cs="Times New Roman"/>
          <w:sz w:val="24"/>
        </w:rPr>
        <w:t>КР снизит нетто выбросы ПГ в 2025 г. на 1</w:t>
      </w:r>
      <w:r w:rsidR="00DC65BD" w:rsidRPr="002618EC">
        <w:rPr>
          <w:rFonts w:ascii="Times New Roman" w:eastAsia="Times New Roman" w:hAnsi="Times New Roman" w:cs="Times New Roman"/>
          <w:sz w:val="24"/>
        </w:rPr>
        <w:t>6</w:t>
      </w:r>
      <w:r w:rsidRPr="002618EC">
        <w:rPr>
          <w:rFonts w:ascii="Times New Roman" w:eastAsia="Times New Roman" w:hAnsi="Times New Roman" w:cs="Times New Roman"/>
          <w:sz w:val="24"/>
        </w:rPr>
        <w:t>,</w:t>
      </w:r>
      <w:r w:rsidR="00844853" w:rsidRPr="002618EC">
        <w:rPr>
          <w:rFonts w:ascii="Times New Roman" w:eastAsia="Times New Roman" w:hAnsi="Times New Roman" w:cs="Times New Roman"/>
          <w:sz w:val="24"/>
        </w:rPr>
        <w:t>61</w:t>
      </w:r>
      <w:r w:rsidRPr="002618EC">
        <w:rPr>
          <w:rFonts w:ascii="Times New Roman" w:eastAsia="Times New Roman" w:hAnsi="Times New Roman" w:cs="Times New Roman"/>
          <w:sz w:val="24"/>
        </w:rPr>
        <w:t xml:space="preserve">% от уровня выбросов по сценарию "Бизнес как обычно" за счет внутренних ресурсов и на </w:t>
      </w:r>
      <w:r w:rsidR="00DC65BD" w:rsidRPr="002618EC">
        <w:rPr>
          <w:rFonts w:ascii="Times New Roman" w:eastAsia="Times New Roman" w:hAnsi="Times New Roman" w:cs="Times New Roman"/>
          <w:sz w:val="24"/>
        </w:rPr>
        <w:t>36</w:t>
      </w:r>
      <w:r w:rsidRPr="002618EC">
        <w:rPr>
          <w:rFonts w:ascii="Times New Roman" w:eastAsia="Times New Roman" w:hAnsi="Times New Roman" w:cs="Times New Roman"/>
          <w:sz w:val="24"/>
        </w:rPr>
        <w:t>,</w:t>
      </w:r>
      <w:r w:rsidR="00DC65BD" w:rsidRPr="002618EC">
        <w:rPr>
          <w:rFonts w:ascii="Times New Roman" w:eastAsia="Times New Roman" w:hAnsi="Times New Roman" w:cs="Times New Roman"/>
          <w:sz w:val="24"/>
        </w:rPr>
        <w:t>55</w:t>
      </w:r>
      <w:r w:rsidRPr="002618EC">
        <w:rPr>
          <w:rFonts w:ascii="Times New Roman" w:eastAsia="Times New Roman" w:hAnsi="Times New Roman" w:cs="Times New Roman"/>
          <w:sz w:val="24"/>
        </w:rPr>
        <w:t>% от уровня БКО при условии международной поддержки. В 2030 г. Кыргызстан сократит выбросы ПГ на 1</w:t>
      </w:r>
      <w:r w:rsidR="00014FBF" w:rsidRPr="002618EC">
        <w:rPr>
          <w:rFonts w:ascii="Times New Roman" w:eastAsia="Times New Roman" w:hAnsi="Times New Roman" w:cs="Times New Roman"/>
          <w:sz w:val="24"/>
        </w:rPr>
        <w:t>5</w:t>
      </w:r>
      <w:r w:rsidRPr="002618EC">
        <w:rPr>
          <w:rFonts w:ascii="Times New Roman" w:eastAsia="Times New Roman" w:hAnsi="Times New Roman" w:cs="Times New Roman"/>
          <w:sz w:val="24"/>
        </w:rPr>
        <w:t>,</w:t>
      </w:r>
      <w:r w:rsidR="00014FBF" w:rsidRPr="002618EC">
        <w:rPr>
          <w:rFonts w:ascii="Times New Roman" w:eastAsia="Times New Roman" w:hAnsi="Times New Roman" w:cs="Times New Roman"/>
          <w:sz w:val="24"/>
        </w:rPr>
        <w:t>48</w:t>
      </w:r>
      <w:r w:rsidRPr="002618EC">
        <w:rPr>
          <w:rFonts w:ascii="Times New Roman" w:eastAsia="Times New Roman" w:hAnsi="Times New Roman" w:cs="Times New Roman"/>
          <w:sz w:val="24"/>
        </w:rPr>
        <w:t xml:space="preserve">% от уровня БКО за счет собственных средств и на </w:t>
      </w:r>
      <w:r w:rsidR="00014FBF" w:rsidRPr="002618EC">
        <w:rPr>
          <w:rFonts w:ascii="Times New Roman" w:eastAsia="Times New Roman" w:hAnsi="Times New Roman" w:cs="Times New Roman"/>
          <w:sz w:val="24"/>
        </w:rPr>
        <w:t>42</w:t>
      </w:r>
      <w:r w:rsidRPr="002618EC">
        <w:rPr>
          <w:rFonts w:ascii="Times New Roman" w:eastAsia="Times New Roman" w:hAnsi="Times New Roman" w:cs="Times New Roman"/>
          <w:sz w:val="24"/>
        </w:rPr>
        <w:t>,</w:t>
      </w:r>
      <w:r w:rsidR="00014FBF" w:rsidRPr="002618EC">
        <w:rPr>
          <w:rFonts w:ascii="Times New Roman" w:eastAsia="Times New Roman" w:hAnsi="Times New Roman" w:cs="Times New Roman"/>
          <w:sz w:val="24"/>
        </w:rPr>
        <w:t>74</w:t>
      </w:r>
      <w:r w:rsidRPr="002618EC">
        <w:rPr>
          <w:rFonts w:ascii="Times New Roman" w:eastAsia="Times New Roman" w:hAnsi="Times New Roman" w:cs="Times New Roman"/>
          <w:sz w:val="24"/>
        </w:rPr>
        <w:t xml:space="preserve"> % от уровня БКО при условии международной поддержки. </w:t>
      </w:r>
      <w:r w:rsidR="004231DC" w:rsidRPr="002618EC">
        <w:rPr>
          <w:rStyle w:val="ad"/>
          <w:rFonts w:ascii="Times New Roman" w:eastAsia="Times New Roman" w:hAnsi="Times New Roman" w:cs="Times New Roman"/>
          <w:sz w:val="24"/>
        </w:rPr>
        <w:footnoteReference w:id="1"/>
      </w:r>
    </w:p>
    <w:p w14:paraId="0EF62BCA" w14:textId="77777777" w:rsidR="00F23D1E" w:rsidRPr="00437A26" w:rsidRDefault="00F23D1E">
      <w:pPr>
        <w:shd w:val="clear" w:color="auto" w:fill="4472C4"/>
        <w:rPr>
          <w:rFonts w:ascii="Times New Roman" w:eastAsia="Times New Roman" w:hAnsi="Times New Roman" w:cs="Times New Roman"/>
          <w:sz w:val="20"/>
          <w:szCs w:val="28"/>
        </w:rPr>
      </w:pPr>
    </w:p>
    <w:p w14:paraId="2741E19C" w14:textId="5C7C11CC" w:rsidR="00BB7E14" w:rsidRPr="00437A26" w:rsidRDefault="00941E35" w:rsidP="00C7791B">
      <w:pPr>
        <w:pStyle w:val="2"/>
      </w:pPr>
      <w:bookmarkStart w:id="8" w:name="_Toc136901115"/>
      <w:r w:rsidRPr="00437A26">
        <w:t xml:space="preserve">Цели </w:t>
      </w:r>
      <w:proofErr w:type="spellStart"/>
      <w:r w:rsidRPr="00437A26">
        <w:t>митигации</w:t>
      </w:r>
      <w:proofErr w:type="spellEnd"/>
      <w:r w:rsidRPr="00437A26">
        <w:t xml:space="preserve"> </w:t>
      </w:r>
      <w:r w:rsidR="00042ED3">
        <w:t xml:space="preserve">ПР </w:t>
      </w:r>
      <w:r w:rsidRPr="00437A26">
        <w:t>ОНУВ:</w:t>
      </w:r>
      <w:bookmarkEnd w:id="8"/>
    </w:p>
    <w:p w14:paraId="24EEFF60" w14:textId="77777777" w:rsidR="00AE51B6" w:rsidRPr="00042ED3" w:rsidRDefault="00941E35"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Повышение потенциала</w:t>
      </w:r>
      <w:r w:rsidR="00FF6EE0" w:rsidRPr="00042ED3">
        <w:rPr>
          <w:rFonts w:ascii="Times New Roman" w:hAnsi="Times New Roman" w:cs="Times New Roman"/>
          <w:sz w:val="24"/>
        </w:rPr>
        <w:t xml:space="preserve"> и</w:t>
      </w:r>
      <w:r w:rsidRPr="00042ED3">
        <w:rPr>
          <w:rFonts w:ascii="Times New Roman" w:hAnsi="Times New Roman" w:cs="Times New Roman"/>
          <w:sz w:val="24"/>
        </w:rPr>
        <w:t xml:space="preserve"> </w:t>
      </w:r>
      <w:r w:rsidR="00FF6EE0" w:rsidRPr="00042ED3">
        <w:rPr>
          <w:rFonts w:ascii="Times New Roman" w:hAnsi="Times New Roman" w:cs="Times New Roman"/>
          <w:sz w:val="24"/>
        </w:rPr>
        <w:t xml:space="preserve">сокращение выбросов ПГ в секторе </w:t>
      </w:r>
      <w:r w:rsidRPr="00042ED3">
        <w:rPr>
          <w:rFonts w:ascii="Times New Roman" w:hAnsi="Times New Roman" w:cs="Times New Roman"/>
          <w:sz w:val="24"/>
        </w:rPr>
        <w:t>«Э</w:t>
      </w:r>
      <w:r w:rsidR="00AE51B6" w:rsidRPr="00042ED3">
        <w:rPr>
          <w:rFonts w:ascii="Times New Roman" w:hAnsi="Times New Roman" w:cs="Times New Roman"/>
          <w:sz w:val="24"/>
        </w:rPr>
        <w:t>нергет</w:t>
      </w:r>
      <w:r w:rsidRPr="00042ED3">
        <w:rPr>
          <w:rFonts w:ascii="Times New Roman" w:hAnsi="Times New Roman" w:cs="Times New Roman"/>
          <w:sz w:val="24"/>
        </w:rPr>
        <w:t>ика»</w:t>
      </w:r>
    </w:p>
    <w:p w14:paraId="6010C7D9" w14:textId="627BD3CE" w:rsidR="00AE51B6" w:rsidRPr="00042ED3" w:rsidRDefault="00AE51B6" w:rsidP="00AE51B6">
      <w:pPr>
        <w:pStyle w:val="af4"/>
        <w:numPr>
          <w:ilvl w:val="0"/>
          <w:numId w:val="6"/>
        </w:numPr>
        <w:rPr>
          <w:rFonts w:ascii="Times New Roman" w:hAnsi="Times New Roman" w:cs="Times New Roman"/>
          <w:sz w:val="24"/>
        </w:rPr>
      </w:pPr>
      <w:r w:rsidRPr="00042ED3">
        <w:rPr>
          <w:rFonts w:ascii="Times New Roman" w:hAnsi="Times New Roman" w:cs="Times New Roman"/>
          <w:sz w:val="24"/>
        </w:rPr>
        <w:t xml:space="preserve">Повышение потенциала и сокращение выбросов ПГ в секторе «Транспорт» </w:t>
      </w:r>
    </w:p>
    <w:p w14:paraId="7F0BF779" w14:textId="19349E91" w:rsidR="00FF6EE0" w:rsidRPr="00042ED3" w:rsidRDefault="00FF6EE0"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 xml:space="preserve">Повышение потенциала и сокращение выбросов ПГ в секторе «Промышленные процессы и использование продуктов» </w:t>
      </w:r>
      <w:r w:rsidR="004231DC" w:rsidRPr="00042ED3">
        <w:rPr>
          <w:rFonts w:ascii="Times New Roman" w:hAnsi="Times New Roman" w:cs="Times New Roman"/>
          <w:sz w:val="24"/>
        </w:rPr>
        <w:t>(ППИП)</w:t>
      </w:r>
    </w:p>
    <w:p w14:paraId="14622433" w14:textId="3EAC06DC" w:rsidR="00FF6EE0" w:rsidRPr="00042ED3" w:rsidRDefault="00FF6EE0"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Повышение потенциала и сокращение выбросов ПГ в секторе «Сельское хозяйство»</w:t>
      </w:r>
      <w:r w:rsidR="004231DC" w:rsidRPr="00042ED3">
        <w:rPr>
          <w:rFonts w:ascii="Times New Roman" w:hAnsi="Times New Roman" w:cs="Times New Roman"/>
          <w:sz w:val="24"/>
        </w:rPr>
        <w:t xml:space="preserve"> (СХ)</w:t>
      </w:r>
    </w:p>
    <w:p w14:paraId="7FE9350E" w14:textId="196C12DD" w:rsidR="00FF6EE0" w:rsidRPr="00042ED3" w:rsidRDefault="00FF6EE0"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 xml:space="preserve">Повышение потенциала и </w:t>
      </w:r>
      <w:r w:rsidR="00AE51B6" w:rsidRPr="00042ED3">
        <w:rPr>
          <w:rFonts w:ascii="Times New Roman" w:hAnsi="Times New Roman" w:cs="Times New Roman"/>
          <w:sz w:val="24"/>
        </w:rPr>
        <w:t xml:space="preserve">увеличение поглощений </w:t>
      </w:r>
      <w:r w:rsidRPr="00042ED3">
        <w:rPr>
          <w:rFonts w:ascii="Times New Roman" w:hAnsi="Times New Roman" w:cs="Times New Roman"/>
          <w:sz w:val="24"/>
        </w:rPr>
        <w:t>ПГ в секторе «</w:t>
      </w:r>
      <w:r w:rsidR="00AE51B6" w:rsidRPr="00042ED3">
        <w:rPr>
          <w:rFonts w:ascii="Times New Roman" w:hAnsi="Times New Roman" w:cs="Times New Roman"/>
          <w:sz w:val="24"/>
        </w:rPr>
        <w:t>Лесное хозяйство и другие виды землепользования</w:t>
      </w:r>
      <w:r w:rsidRPr="00042ED3">
        <w:rPr>
          <w:rFonts w:ascii="Times New Roman" w:hAnsi="Times New Roman" w:cs="Times New Roman"/>
          <w:sz w:val="24"/>
        </w:rPr>
        <w:t xml:space="preserve">» </w:t>
      </w:r>
      <w:r w:rsidR="004231DC" w:rsidRPr="00042ED3">
        <w:rPr>
          <w:rFonts w:ascii="Times New Roman" w:hAnsi="Times New Roman" w:cs="Times New Roman"/>
          <w:sz w:val="24"/>
        </w:rPr>
        <w:t>(ЛХДВЗ)</w:t>
      </w:r>
    </w:p>
    <w:p w14:paraId="5012C6CB" w14:textId="0BD5B9A0" w:rsidR="00FF6EE0" w:rsidRPr="00042ED3" w:rsidRDefault="00FF6EE0"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Повышение потенциала и сокращение выбросов ПГ в секторе «</w:t>
      </w:r>
      <w:r w:rsidR="00AE51B6" w:rsidRPr="00042ED3">
        <w:rPr>
          <w:rFonts w:ascii="Times New Roman" w:hAnsi="Times New Roman" w:cs="Times New Roman"/>
          <w:sz w:val="24"/>
        </w:rPr>
        <w:t>Отходы</w:t>
      </w:r>
      <w:r w:rsidRPr="00042ED3">
        <w:rPr>
          <w:rFonts w:ascii="Times New Roman" w:hAnsi="Times New Roman" w:cs="Times New Roman"/>
          <w:sz w:val="24"/>
        </w:rPr>
        <w:t xml:space="preserve">» </w:t>
      </w:r>
    </w:p>
    <w:p w14:paraId="4A568ACF" w14:textId="73B7DA1B" w:rsidR="00BB7E14" w:rsidRPr="00437A26" w:rsidRDefault="00BB7E14" w:rsidP="00C7791B">
      <w:pPr>
        <w:pStyle w:val="2"/>
      </w:pPr>
      <w:bookmarkStart w:id="9" w:name="_Toc136901116"/>
      <w:r w:rsidRPr="00437A26">
        <w:t>Свод финансовых потребностей</w:t>
      </w:r>
      <w:r w:rsidR="002C117A" w:rsidRPr="00437A26">
        <w:t xml:space="preserve"> на </w:t>
      </w:r>
      <w:proofErr w:type="spellStart"/>
      <w:r w:rsidR="002C117A" w:rsidRPr="00437A26">
        <w:t>митигацинные</w:t>
      </w:r>
      <w:proofErr w:type="spellEnd"/>
      <w:r w:rsidR="002C117A" w:rsidRPr="00437A26">
        <w:t xml:space="preserve"> действия</w:t>
      </w:r>
      <w:r w:rsidR="00030EA0" w:rsidRPr="00437A26">
        <w:t xml:space="preserve"> ОНУВ</w:t>
      </w:r>
      <w:bookmarkEnd w:id="9"/>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213"/>
        <w:gridCol w:w="1626"/>
        <w:gridCol w:w="2056"/>
        <w:gridCol w:w="2056"/>
      </w:tblGrid>
      <w:tr w:rsidR="004746A9" w:rsidRPr="00641B65" w14:paraId="1981FADF" w14:textId="77777777" w:rsidTr="00134849">
        <w:tc>
          <w:tcPr>
            <w:tcW w:w="0" w:type="auto"/>
            <w:vMerge w:val="restart"/>
            <w:shd w:val="clear" w:color="000000" w:fill="4472C4"/>
            <w:vAlign w:val="center"/>
            <w:hideMark/>
          </w:tcPr>
          <w:p w14:paraId="3C062506"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themeColor="background1"/>
              </w:rPr>
              <w:t>№</w:t>
            </w:r>
          </w:p>
        </w:tc>
        <w:tc>
          <w:tcPr>
            <w:tcW w:w="8193" w:type="dxa"/>
            <w:vMerge w:val="restart"/>
            <w:shd w:val="clear" w:color="000000" w:fill="4472C4"/>
            <w:vAlign w:val="center"/>
            <w:hideMark/>
          </w:tcPr>
          <w:p w14:paraId="52C71C6A"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themeColor="background1"/>
              </w:rPr>
              <w:t>Сектор</w:t>
            </w:r>
          </w:p>
        </w:tc>
        <w:tc>
          <w:tcPr>
            <w:tcW w:w="5738" w:type="dxa"/>
            <w:gridSpan w:val="3"/>
            <w:shd w:val="clear" w:color="000000" w:fill="4472C4"/>
            <w:vAlign w:val="center"/>
            <w:hideMark/>
          </w:tcPr>
          <w:p w14:paraId="3B99E20E"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rPr>
              <w:t>Ресурсное обеспечение, млн долларов США 2023 г.</w:t>
            </w:r>
          </w:p>
        </w:tc>
      </w:tr>
      <w:tr w:rsidR="004746A9" w:rsidRPr="00641B65" w14:paraId="089EF62B" w14:textId="77777777" w:rsidTr="00134849">
        <w:tc>
          <w:tcPr>
            <w:tcW w:w="0" w:type="auto"/>
            <w:vMerge/>
            <w:vAlign w:val="center"/>
            <w:hideMark/>
          </w:tcPr>
          <w:p w14:paraId="2A81F0F0" w14:textId="77777777" w:rsidR="004746A9" w:rsidRPr="002D6792" w:rsidRDefault="004746A9" w:rsidP="009F68F7">
            <w:pPr>
              <w:spacing w:after="0" w:line="240" w:lineRule="auto"/>
              <w:rPr>
                <w:rFonts w:ascii="Times New Roman" w:eastAsia="Times New Roman" w:hAnsi="Times New Roman" w:cs="Times New Roman"/>
                <w:b/>
                <w:bCs/>
                <w:color w:val="FFFFFF"/>
              </w:rPr>
            </w:pPr>
          </w:p>
        </w:tc>
        <w:tc>
          <w:tcPr>
            <w:tcW w:w="8193" w:type="dxa"/>
            <w:vMerge/>
            <w:vAlign w:val="center"/>
            <w:hideMark/>
          </w:tcPr>
          <w:p w14:paraId="5604FC4E" w14:textId="77777777" w:rsidR="004746A9" w:rsidRPr="002D6792" w:rsidRDefault="004746A9" w:rsidP="009F68F7">
            <w:pPr>
              <w:spacing w:after="0" w:line="240" w:lineRule="auto"/>
              <w:rPr>
                <w:rFonts w:ascii="Times New Roman" w:eastAsia="Times New Roman" w:hAnsi="Times New Roman" w:cs="Times New Roman"/>
                <w:b/>
                <w:bCs/>
                <w:color w:val="FFFFFF"/>
              </w:rPr>
            </w:pPr>
          </w:p>
        </w:tc>
        <w:tc>
          <w:tcPr>
            <w:tcW w:w="1626" w:type="dxa"/>
            <w:shd w:val="clear" w:color="000000" w:fill="4472C4"/>
            <w:vAlign w:val="center"/>
            <w:hideMark/>
          </w:tcPr>
          <w:p w14:paraId="1850235D"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rPr>
              <w:t>Необходимые</w:t>
            </w:r>
          </w:p>
        </w:tc>
        <w:tc>
          <w:tcPr>
            <w:tcW w:w="2056" w:type="dxa"/>
            <w:shd w:val="clear" w:color="000000" w:fill="4472C4"/>
            <w:vAlign w:val="center"/>
            <w:hideMark/>
          </w:tcPr>
          <w:p w14:paraId="55697742"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rPr>
              <w:t>Собственные средства</w:t>
            </w:r>
          </w:p>
        </w:tc>
        <w:tc>
          <w:tcPr>
            <w:tcW w:w="2056" w:type="dxa"/>
            <w:shd w:val="clear" w:color="000000" w:fill="4472C4"/>
            <w:vAlign w:val="center"/>
            <w:hideMark/>
          </w:tcPr>
          <w:p w14:paraId="4A10FBF6"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rPr>
              <w:t>Международная поддержка</w:t>
            </w:r>
          </w:p>
        </w:tc>
      </w:tr>
      <w:tr w:rsidR="004746A9" w:rsidRPr="00641B65" w14:paraId="4A75DE36" w14:textId="77777777" w:rsidTr="00134849">
        <w:tc>
          <w:tcPr>
            <w:tcW w:w="0" w:type="auto"/>
            <w:shd w:val="clear" w:color="auto" w:fill="auto"/>
            <w:vAlign w:val="center"/>
            <w:hideMark/>
          </w:tcPr>
          <w:p w14:paraId="55569561"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1.</w:t>
            </w:r>
          </w:p>
        </w:tc>
        <w:tc>
          <w:tcPr>
            <w:tcW w:w="8193" w:type="dxa"/>
            <w:shd w:val="clear" w:color="auto" w:fill="auto"/>
            <w:vAlign w:val="center"/>
            <w:hideMark/>
          </w:tcPr>
          <w:p w14:paraId="75AD8832"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Повышение потенциала и сокращение выбросов ПГ в секторе «Энергетика»</w:t>
            </w:r>
          </w:p>
        </w:tc>
        <w:tc>
          <w:tcPr>
            <w:tcW w:w="1626" w:type="dxa"/>
            <w:shd w:val="clear" w:color="auto" w:fill="auto"/>
            <w:vAlign w:val="center"/>
            <w:hideMark/>
          </w:tcPr>
          <w:p w14:paraId="1D4EDDD4" w14:textId="101E50A9" w:rsidR="004746A9" w:rsidRPr="002D6792" w:rsidRDefault="00341C35" w:rsidP="009F68F7">
            <w:pPr>
              <w:spacing w:after="0" w:line="240" w:lineRule="auto"/>
              <w:jc w:val="center"/>
              <w:rPr>
                <w:rFonts w:ascii="Times New Roman" w:eastAsia="Times New Roman" w:hAnsi="Times New Roman" w:cs="Times New Roman"/>
                <w:color w:val="000000"/>
              </w:rPr>
            </w:pPr>
            <w:r w:rsidRPr="00341C35">
              <w:rPr>
                <w:rFonts w:ascii="Times New Roman" w:eastAsia="Times New Roman" w:hAnsi="Times New Roman" w:cs="Times New Roman"/>
                <w:color w:val="000000"/>
              </w:rPr>
              <w:t>63</w:t>
            </w:r>
            <w:r w:rsidR="003B459A">
              <w:rPr>
                <w:rFonts w:ascii="Times New Roman" w:eastAsia="Times New Roman" w:hAnsi="Times New Roman" w:cs="Times New Roman"/>
                <w:color w:val="000000"/>
              </w:rPr>
              <w:t>48</w:t>
            </w:r>
            <w:r w:rsidRPr="00341C35">
              <w:rPr>
                <w:rFonts w:ascii="Times New Roman" w:eastAsia="Times New Roman" w:hAnsi="Times New Roman" w:cs="Times New Roman"/>
                <w:color w:val="000000"/>
              </w:rPr>
              <w:t>,</w:t>
            </w:r>
            <w:r w:rsidR="003B459A">
              <w:rPr>
                <w:rFonts w:ascii="Times New Roman" w:eastAsia="Times New Roman" w:hAnsi="Times New Roman" w:cs="Times New Roman"/>
                <w:color w:val="000000"/>
              </w:rPr>
              <w:t>02</w:t>
            </w:r>
          </w:p>
        </w:tc>
        <w:tc>
          <w:tcPr>
            <w:tcW w:w="2056" w:type="dxa"/>
            <w:shd w:val="clear" w:color="auto" w:fill="auto"/>
            <w:vAlign w:val="center"/>
            <w:hideMark/>
          </w:tcPr>
          <w:p w14:paraId="75A0C4A3"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2 201,88</w:t>
            </w:r>
          </w:p>
        </w:tc>
        <w:tc>
          <w:tcPr>
            <w:tcW w:w="2056" w:type="dxa"/>
            <w:shd w:val="clear" w:color="auto" w:fill="auto"/>
            <w:vAlign w:val="center"/>
            <w:hideMark/>
          </w:tcPr>
          <w:p w14:paraId="33A48B04" w14:textId="2A6C45BC" w:rsidR="004746A9" w:rsidRPr="002D6792" w:rsidRDefault="00341C35" w:rsidP="009F68F7">
            <w:pPr>
              <w:spacing w:after="0" w:line="240" w:lineRule="auto"/>
              <w:jc w:val="center"/>
              <w:rPr>
                <w:rFonts w:ascii="Times New Roman" w:eastAsia="Times New Roman" w:hAnsi="Times New Roman" w:cs="Times New Roman"/>
                <w:color w:val="000000"/>
              </w:rPr>
            </w:pPr>
            <w:r w:rsidRPr="00341C35">
              <w:rPr>
                <w:rFonts w:ascii="Times New Roman" w:eastAsia="Times New Roman" w:hAnsi="Times New Roman" w:cs="Times New Roman"/>
                <w:color w:val="000000"/>
              </w:rPr>
              <w:t>41</w:t>
            </w:r>
            <w:r w:rsidR="003B459A">
              <w:rPr>
                <w:rFonts w:ascii="Times New Roman" w:eastAsia="Times New Roman" w:hAnsi="Times New Roman" w:cs="Times New Roman"/>
                <w:color w:val="000000"/>
              </w:rPr>
              <w:t>46</w:t>
            </w:r>
            <w:r w:rsidRPr="00341C35">
              <w:rPr>
                <w:rFonts w:ascii="Times New Roman" w:eastAsia="Times New Roman" w:hAnsi="Times New Roman" w:cs="Times New Roman"/>
                <w:color w:val="000000"/>
              </w:rPr>
              <w:t>,</w:t>
            </w:r>
            <w:r w:rsidR="003B459A">
              <w:rPr>
                <w:rFonts w:ascii="Times New Roman" w:eastAsia="Times New Roman" w:hAnsi="Times New Roman" w:cs="Times New Roman"/>
                <w:color w:val="000000"/>
              </w:rPr>
              <w:t>14</w:t>
            </w:r>
          </w:p>
        </w:tc>
      </w:tr>
      <w:tr w:rsidR="004746A9" w:rsidRPr="00641B65" w14:paraId="1172782E" w14:textId="77777777" w:rsidTr="00134849">
        <w:tc>
          <w:tcPr>
            <w:tcW w:w="0" w:type="auto"/>
            <w:shd w:val="clear" w:color="000000" w:fill="D9E2F3"/>
            <w:vAlign w:val="center"/>
            <w:hideMark/>
          </w:tcPr>
          <w:p w14:paraId="26DA9B94"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2.</w:t>
            </w:r>
          </w:p>
        </w:tc>
        <w:tc>
          <w:tcPr>
            <w:tcW w:w="8193" w:type="dxa"/>
            <w:shd w:val="clear" w:color="000000" w:fill="D9E2F3"/>
            <w:vAlign w:val="center"/>
            <w:hideMark/>
          </w:tcPr>
          <w:p w14:paraId="2B8F4E10"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 xml:space="preserve">Повышение потенциала и сокращение выбросов ПГ в секторе «Транспорт» </w:t>
            </w:r>
          </w:p>
        </w:tc>
        <w:tc>
          <w:tcPr>
            <w:tcW w:w="1626" w:type="dxa"/>
            <w:shd w:val="clear" w:color="000000" w:fill="D9E2F3"/>
            <w:vAlign w:val="center"/>
            <w:hideMark/>
          </w:tcPr>
          <w:p w14:paraId="33B298BA"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2 296,92</w:t>
            </w:r>
          </w:p>
        </w:tc>
        <w:tc>
          <w:tcPr>
            <w:tcW w:w="2056" w:type="dxa"/>
            <w:shd w:val="clear" w:color="000000" w:fill="D9E2F3"/>
            <w:vAlign w:val="center"/>
            <w:hideMark/>
          </w:tcPr>
          <w:p w14:paraId="6599D409"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94,41</w:t>
            </w:r>
          </w:p>
        </w:tc>
        <w:tc>
          <w:tcPr>
            <w:tcW w:w="2056" w:type="dxa"/>
            <w:shd w:val="clear" w:color="000000" w:fill="D9E2F3"/>
            <w:vAlign w:val="center"/>
            <w:hideMark/>
          </w:tcPr>
          <w:p w14:paraId="59684D83"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2 202,51</w:t>
            </w:r>
          </w:p>
        </w:tc>
      </w:tr>
      <w:tr w:rsidR="004746A9" w:rsidRPr="00641B65" w14:paraId="11199EEB" w14:textId="77777777" w:rsidTr="00134849">
        <w:tc>
          <w:tcPr>
            <w:tcW w:w="0" w:type="auto"/>
            <w:shd w:val="clear" w:color="auto" w:fill="auto"/>
            <w:vAlign w:val="center"/>
            <w:hideMark/>
          </w:tcPr>
          <w:p w14:paraId="6F792B2A"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3.</w:t>
            </w:r>
          </w:p>
        </w:tc>
        <w:tc>
          <w:tcPr>
            <w:tcW w:w="8193" w:type="dxa"/>
            <w:shd w:val="clear" w:color="auto" w:fill="auto"/>
            <w:vAlign w:val="center"/>
            <w:hideMark/>
          </w:tcPr>
          <w:p w14:paraId="1679DBC7"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 xml:space="preserve">Повышение потенциала и сокращение выбросов ПГ в секторе «Промышленные процессы и использование продуктов» </w:t>
            </w:r>
          </w:p>
        </w:tc>
        <w:tc>
          <w:tcPr>
            <w:tcW w:w="1626" w:type="dxa"/>
            <w:shd w:val="clear" w:color="auto" w:fill="auto"/>
            <w:vAlign w:val="center"/>
            <w:hideMark/>
          </w:tcPr>
          <w:p w14:paraId="5BF11BF6"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2,44</w:t>
            </w:r>
          </w:p>
        </w:tc>
        <w:tc>
          <w:tcPr>
            <w:tcW w:w="2056" w:type="dxa"/>
            <w:shd w:val="clear" w:color="auto" w:fill="auto"/>
            <w:vAlign w:val="center"/>
            <w:hideMark/>
          </w:tcPr>
          <w:p w14:paraId="4BCA8ED3"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0,13</w:t>
            </w:r>
          </w:p>
        </w:tc>
        <w:tc>
          <w:tcPr>
            <w:tcW w:w="2056" w:type="dxa"/>
            <w:shd w:val="clear" w:color="auto" w:fill="auto"/>
            <w:vAlign w:val="center"/>
            <w:hideMark/>
          </w:tcPr>
          <w:p w14:paraId="34D6020E"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2,31</w:t>
            </w:r>
          </w:p>
        </w:tc>
      </w:tr>
      <w:tr w:rsidR="004746A9" w:rsidRPr="00641B65" w14:paraId="7ECE1E81" w14:textId="77777777" w:rsidTr="00134849">
        <w:tc>
          <w:tcPr>
            <w:tcW w:w="0" w:type="auto"/>
            <w:shd w:val="clear" w:color="000000" w:fill="D9E2F3"/>
            <w:vAlign w:val="center"/>
            <w:hideMark/>
          </w:tcPr>
          <w:p w14:paraId="1EF249F5"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4.</w:t>
            </w:r>
          </w:p>
        </w:tc>
        <w:tc>
          <w:tcPr>
            <w:tcW w:w="8193" w:type="dxa"/>
            <w:shd w:val="clear" w:color="000000" w:fill="D9E2F3"/>
            <w:vAlign w:val="center"/>
            <w:hideMark/>
          </w:tcPr>
          <w:p w14:paraId="500BF267"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Повышение потенциала и сокращение выбросов ПГ в секторе «Сельское хозяйство»</w:t>
            </w:r>
          </w:p>
        </w:tc>
        <w:tc>
          <w:tcPr>
            <w:tcW w:w="1626" w:type="dxa"/>
            <w:shd w:val="clear" w:color="000000" w:fill="D9E2F3"/>
            <w:vAlign w:val="center"/>
            <w:hideMark/>
          </w:tcPr>
          <w:p w14:paraId="755F2E4F"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17,24</w:t>
            </w:r>
          </w:p>
        </w:tc>
        <w:tc>
          <w:tcPr>
            <w:tcW w:w="2056" w:type="dxa"/>
            <w:shd w:val="clear" w:color="000000" w:fill="D9E2F3"/>
            <w:vAlign w:val="center"/>
            <w:hideMark/>
          </w:tcPr>
          <w:p w14:paraId="5F80852F"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0,23</w:t>
            </w:r>
          </w:p>
        </w:tc>
        <w:tc>
          <w:tcPr>
            <w:tcW w:w="2056" w:type="dxa"/>
            <w:shd w:val="clear" w:color="000000" w:fill="D9E2F3"/>
            <w:vAlign w:val="center"/>
            <w:hideMark/>
          </w:tcPr>
          <w:p w14:paraId="608238E9"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17,01</w:t>
            </w:r>
          </w:p>
        </w:tc>
      </w:tr>
      <w:tr w:rsidR="004746A9" w:rsidRPr="00641B65" w14:paraId="23588BC4" w14:textId="77777777" w:rsidTr="00134849">
        <w:tc>
          <w:tcPr>
            <w:tcW w:w="0" w:type="auto"/>
            <w:shd w:val="clear" w:color="auto" w:fill="auto"/>
            <w:vAlign w:val="center"/>
            <w:hideMark/>
          </w:tcPr>
          <w:p w14:paraId="44752F3A"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5.</w:t>
            </w:r>
          </w:p>
        </w:tc>
        <w:tc>
          <w:tcPr>
            <w:tcW w:w="8193" w:type="dxa"/>
            <w:shd w:val="clear" w:color="auto" w:fill="auto"/>
            <w:vAlign w:val="center"/>
            <w:hideMark/>
          </w:tcPr>
          <w:p w14:paraId="5EA1A15B"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 xml:space="preserve">Повышение потенциала и увеличение поглощений ПГ в секторе «Лесное хозяйство и другие виды землепользования» </w:t>
            </w:r>
          </w:p>
        </w:tc>
        <w:tc>
          <w:tcPr>
            <w:tcW w:w="1626" w:type="dxa"/>
            <w:shd w:val="clear" w:color="auto" w:fill="auto"/>
            <w:vAlign w:val="center"/>
            <w:hideMark/>
          </w:tcPr>
          <w:p w14:paraId="79B7FF5D"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429,98</w:t>
            </w:r>
          </w:p>
        </w:tc>
        <w:tc>
          <w:tcPr>
            <w:tcW w:w="2056" w:type="dxa"/>
            <w:shd w:val="clear" w:color="auto" w:fill="auto"/>
            <w:vAlign w:val="center"/>
            <w:hideMark/>
          </w:tcPr>
          <w:p w14:paraId="22CC94CA"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286,12</w:t>
            </w:r>
          </w:p>
        </w:tc>
        <w:tc>
          <w:tcPr>
            <w:tcW w:w="2056" w:type="dxa"/>
            <w:shd w:val="clear" w:color="auto" w:fill="auto"/>
            <w:vAlign w:val="center"/>
            <w:hideMark/>
          </w:tcPr>
          <w:p w14:paraId="1D74C28E"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143,86</w:t>
            </w:r>
          </w:p>
        </w:tc>
      </w:tr>
      <w:tr w:rsidR="004746A9" w:rsidRPr="00641B65" w14:paraId="3D72E59C" w14:textId="77777777" w:rsidTr="00134849">
        <w:tc>
          <w:tcPr>
            <w:tcW w:w="0" w:type="auto"/>
            <w:shd w:val="clear" w:color="000000" w:fill="D9E2F3"/>
            <w:vAlign w:val="center"/>
            <w:hideMark/>
          </w:tcPr>
          <w:p w14:paraId="16F6B14D"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6.</w:t>
            </w:r>
          </w:p>
        </w:tc>
        <w:tc>
          <w:tcPr>
            <w:tcW w:w="8193" w:type="dxa"/>
            <w:shd w:val="clear" w:color="000000" w:fill="D9E2F3"/>
            <w:vAlign w:val="center"/>
            <w:hideMark/>
          </w:tcPr>
          <w:p w14:paraId="10FC9B4F"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 xml:space="preserve">Повышение потенциала и сокращение выбросов ПГ в секторе «Отходы» </w:t>
            </w:r>
          </w:p>
        </w:tc>
        <w:tc>
          <w:tcPr>
            <w:tcW w:w="1626" w:type="dxa"/>
            <w:shd w:val="clear" w:color="auto" w:fill="auto"/>
            <w:vAlign w:val="center"/>
            <w:hideMark/>
          </w:tcPr>
          <w:p w14:paraId="45DEF25A"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17,96</w:t>
            </w:r>
          </w:p>
        </w:tc>
        <w:tc>
          <w:tcPr>
            <w:tcW w:w="2056" w:type="dxa"/>
            <w:shd w:val="clear" w:color="auto" w:fill="auto"/>
            <w:vAlign w:val="center"/>
            <w:hideMark/>
          </w:tcPr>
          <w:p w14:paraId="15043992"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13,78</w:t>
            </w:r>
          </w:p>
        </w:tc>
        <w:tc>
          <w:tcPr>
            <w:tcW w:w="2056" w:type="dxa"/>
            <w:shd w:val="clear" w:color="auto" w:fill="auto"/>
            <w:vAlign w:val="center"/>
            <w:hideMark/>
          </w:tcPr>
          <w:p w14:paraId="5E214578"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4,18</w:t>
            </w:r>
          </w:p>
        </w:tc>
      </w:tr>
      <w:tr w:rsidR="004746A9" w:rsidRPr="00641B65" w14:paraId="308EC194" w14:textId="77777777" w:rsidTr="00134849">
        <w:tc>
          <w:tcPr>
            <w:tcW w:w="8652" w:type="dxa"/>
            <w:gridSpan w:val="2"/>
            <w:shd w:val="clear" w:color="auto" w:fill="auto"/>
            <w:vAlign w:val="center"/>
            <w:hideMark/>
          </w:tcPr>
          <w:p w14:paraId="7BDF636A" w14:textId="254CBF25" w:rsidR="004746A9" w:rsidRPr="002D6792" w:rsidRDefault="004746A9" w:rsidP="009F68F7">
            <w:pPr>
              <w:spacing w:after="0" w:line="240" w:lineRule="auto"/>
              <w:rPr>
                <w:rFonts w:ascii="Times New Roman" w:eastAsia="Times New Roman" w:hAnsi="Times New Roman" w:cs="Times New Roman"/>
                <w:b/>
                <w:bCs/>
                <w:color w:val="000000"/>
              </w:rPr>
            </w:pPr>
            <w:r w:rsidRPr="002D6792">
              <w:rPr>
                <w:rFonts w:ascii="Times New Roman" w:eastAsia="Times New Roman" w:hAnsi="Times New Roman" w:cs="Times New Roman"/>
                <w:b/>
                <w:bCs/>
                <w:color w:val="000000"/>
              </w:rPr>
              <w:t xml:space="preserve">Итого на </w:t>
            </w:r>
            <w:proofErr w:type="spellStart"/>
            <w:r w:rsidRPr="002D6792">
              <w:rPr>
                <w:rFonts w:ascii="Times New Roman" w:eastAsia="Times New Roman" w:hAnsi="Times New Roman" w:cs="Times New Roman"/>
                <w:b/>
                <w:bCs/>
                <w:color w:val="000000"/>
              </w:rPr>
              <w:t>митигаци</w:t>
            </w:r>
            <w:r w:rsidR="00FE4772">
              <w:rPr>
                <w:rFonts w:ascii="Times New Roman" w:eastAsia="Times New Roman" w:hAnsi="Times New Roman" w:cs="Times New Roman"/>
                <w:b/>
                <w:bCs/>
                <w:color w:val="000000"/>
              </w:rPr>
              <w:t>и</w:t>
            </w:r>
            <w:proofErr w:type="spellEnd"/>
            <w:r w:rsidR="00FE7B68">
              <w:rPr>
                <w:rFonts w:ascii="Times New Roman" w:eastAsia="Times New Roman" w:hAnsi="Times New Roman" w:cs="Times New Roman"/>
                <w:b/>
                <w:bCs/>
                <w:color w:val="000000"/>
              </w:rPr>
              <w:t>:</w:t>
            </w:r>
          </w:p>
        </w:tc>
        <w:tc>
          <w:tcPr>
            <w:tcW w:w="1626" w:type="dxa"/>
            <w:shd w:val="clear" w:color="auto" w:fill="auto"/>
            <w:noWrap/>
            <w:vAlign w:val="bottom"/>
            <w:hideMark/>
          </w:tcPr>
          <w:p w14:paraId="43F5E03B" w14:textId="24160B49" w:rsidR="004746A9" w:rsidRPr="002D6792" w:rsidRDefault="00AB0340" w:rsidP="009F68F7">
            <w:pPr>
              <w:spacing w:after="0" w:line="240" w:lineRule="auto"/>
              <w:jc w:val="center"/>
              <w:rPr>
                <w:rFonts w:ascii="Times New Roman" w:eastAsia="Times New Roman" w:hAnsi="Times New Roman" w:cs="Times New Roman"/>
                <w:b/>
                <w:color w:val="000000"/>
              </w:rPr>
            </w:pPr>
            <w:r w:rsidRPr="00AB0340">
              <w:rPr>
                <w:rFonts w:ascii="Times New Roman" w:eastAsia="Times New Roman" w:hAnsi="Times New Roman" w:cs="Times New Roman"/>
                <w:b/>
                <w:color w:val="000000"/>
              </w:rPr>
              <w:t>91</w:t>
            </w:r>
            <w:r w:rsidR="008E6ACE">
              <w:rPr>
                <w:rFonts w:ascii="Times New Roman" w:eastAsia="Times New Roman" w:hAnsi="Times New Roman" w:cs="Times New Roman"/>
                <w:b/>
                <w:color w:val="000000"/>
              </w:rPr>
              <w:t>12</w:t>
            </w:r>
            <w:r w:rsidRPr="00AB0340">
              <w:rPr>
                <w:rFonts w:ascii="Times New Roman" w:eastAsia="Times New Roman" w:hAnsi="Times New Roman" w:cs="Times New Roman"/>
                <w:b/>
                <w:color w:val="000000"/>
              </w:rPr>
              <w:t>,</w:t>
            </w:r>
            <w:r w:rsidR="008E6ACE">
              <w:rPr>
                <w:rFonts w:ascii="Times New Roman" w:eastAsia="Times New Roman" w:hAnsi="Times New Roman" w:cs="Times New Roman"/>
                <w:b/>
                <w:color w:val="000000"/>
              </w:rPr>
              <w:t>56</w:t>
            </w:r>
          </w:p>
        </w:tc>
        <w:tc>
          <w:tcPr>
            <w:tcW w:w="2056" w:type="dxa"/>
            <w:shd w:val="clear" w:color="auto" w:fill="auto"/>
            <w:noWrap/>
            <w:vAlign w:val="bottom"/>
            <w:hideMark/>
          </w:tcPr>
          <w:p w14:paraId="4AA801B0" w14:textId="77777777" w:rsidR="004746A9" w:rsidRPr="002D6792" w:rsidRDefault="004746A9" w:rsidP="009F68F7">
            <w:pPr>
              <w:spacing w:after="0" w:line="240" w:lineRule="auto"/>
              <w:jc w:val="center"/>
              <w:rPr>
                <w:rFonts w:ascii="Times New Roman" w:eastAsia="Times New Roman" w:hAnsi="Times New Roman" w:cs="Times New Roman"/>
                <w:b/>
                <w:color w:val="000000"/>
              </w:rPr>
            </w:pPr>
            <w:r w:rsidRPr="002D6792">
              <w:rPr>
                <w:rFonts w:ascii="Times New Roman" w:eastAsia="Times New Roman" w:hAnsi="Times New Roman" w:cs="Times New Roman"/>
                <w:b/>
                <w:color w:val="000000"/>
              </w:rPr>
              <w:t>2 596,54</w:t>
            </w:r>
          </w:p>
        </w:tc>
        <w:tc>
          <w:tcPr>
            <w:tcW w:w="2056" w:type="dxa"/>
            <w:shd w:val="clear" w:color="auto" w:fill="auto"/>
            <w:noWrap/>
            <w:vAlign w:val="bottom"/>
            <w:hideMark/>
          </w:tcPr>
          <w:p w14:paraId="2A559701" w14:textId="7D8D7932" w:rsidR="004746A9" w:rsidRPr="002D6792" w:rsidRDefault="00AB0340" w:rsidP="009F68F7">
            <w:pPr>
              <w:spacing w:after="0" w:line="240" w:lineRule="auto"/>
              <w:jc w:val="center"/>
              <w:rPr>
                <w:rFonts w:ascii="Times New Roman" w:eastAsia="Times New Roman" w:hAnsi="Times New Roman" w:cs="Times New Roman"/>
                <w:b/>
                <w:color w:val="000000"/>
              </w:rPr>
            </w:pPr>
            <w:r w:rsidRPr="00AB0340">
              <w:rPr>
                <w:rFonts w:ascii="Times New Roman" w:eastAsia="Times New Roman" w:hAnsi="Times New Roman" w:cs="Times New Roman"/>
                <w:b/>
                <w:color w:val="000000"/>
              </w:rPr>
              <w:t>65</w:t>
            </w:r>
            <w:r w:rsidR="008E6ACE">
              <w:rPr>
                <w:rFonts w:ascii="Times New Roman" w:eastAsia="Times New Roman" w:hAnsi="Times New Roman" w:cs="Times New Roman"/>
                <w:b/>
                <w:color w:val="000000"/>
              </w:rPr>
              <w:t>16</w:t>
            </w:r>
            <w:r w:rsidRPr="00AB0340">
              <w:rPr>
                <w:rFonts w:ascii="Times New Roman" w:eastAsia="Times New Roman" w:hAnsi="Times New Roman" w:cs="Times New Roman"/>
                <w:b/>
                <w:color w:val="000000"/>
              </w:rPr>
              <w:t>,</w:t>
            </w:r>
            <w:r w:rsidR="008E6ACE">
              <w:rPr>
                <w:rFonts w:ascii="Times New Roman" w:eastAsia="Times New Roman" w:hAnsi="Times New Roman" w:cs="Times New Roman"/>
                <w:b/>
                <w:color w:val="000000"/>
              </w:rPr>
              <w:t>02</w:t>
            </w:r>
          </w:p>
        </w:tc>
      </w:tr>
    </w:tbl>
    <w:p w14:paraId="14FAA6B3" w14:textId="5B6A1BF7" w:rsidR="00F23D1E" w:rsidRPr="002D6792" w:rsidRDefault="00C751D1" w:rsidP="00BA46F4">
      <w:pPr>
        <w:spacing w:after="0" w:line="240" w:lineRule="auto"/>
        <w:rPr>
          <w:rFonts w:ascii="Times New Roman" w:eastAsia="Times New Roman" w:hAnsi="Times New Roman" w:cs="Times New Roman"/>
          <w:sz w:val="20"/>
          <w:szCs w:val="28"/>
        </w:rPr>
      </w:pPr>
      <w:r w:rsidRPr="002D6792">
        <w:rPr>
          <w:rFonts w:ascii="Times New Roman" w:hAnsi="Times New Roman" w:cs="Times New Roman"/>
          <w:sz w:val="16"/>
        </w:rPr>
        <w:br w:type="page"/>
      </w:r>
    </w:p>
    <w:p w14:paraId="6ED9D67C" w14:textId="47A41BD4" w:rsidR="00F23D1E" w:rsidRPr="00437A26" w:rsidRDefault="00C751D1" w:rsidP="007D2579">
      <w:pPr>
        <w:pStyle w:val="1"/>
      </w:pPr>
      <w:bookmarkStart w:id="10" w:name="_Toc130648359"/>
      <w:bookmarkStart w:id="11" w:name="_Toc130648413"/>
      <w:bookmarkStart w:id="12" w:name="_Toc136901117"/>
      <w:r w:rsidRPr="00437A26">
        <w:t>План реализаци</w:t>
      </w:r>
      <w:r w:rsidR="00134849">
        <w:t>я</w:t>
      </w:r>
      <w:r w:rsidRPr="00437A26">
        <w:t xml:space="preserve"> ОНУВ по </w:t>
      </w:r>
      <w:proofErr w:type="spellStart"/>
      <w:r w:rsidRPr="00437A26">
        <w:t>митигации</w:t>
      </w:r>
      <w:proofErr w:type="spellEnd"/>
      <w:r w:rsidRPr="00437A26">
        <w:t xml:space="preserve"> в секторе «Энергетика»</w:t>
      </w:r>
      <w:bookmarkEnd w:id="10"/>
      <w:bookmarkEnd w:id="11"/>
      <w:bookmarkEnd w:id="12"/>
    </w:p>
    <w:tbl>
      <w:tblPr>
        <w:tblStyle w:val="afe"/>
        <w:tblW w:w="145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0"/>
        <w:gridCol w:w="2108"/>
        <w:gridCol w:w="1600"/>
        <w:gridCol w:w="1534"/>
        <w:gridCol w:w="866"/>
        <w:gridCol w:w="872"/>
        <w:gridCol w:w="881"/>
        <w:gridCol w:w="701"/>
        <w:gridCol w:w="1358"/>
      </w:tblGrid>
      <w:tr w:rsidR="00F23D1E" w:rsidRPr="00437A26" w14:paraId="4BDCB186" w14:textId="77777777" w:rsidTr="008B23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none" w:sz="0" w:space="0" w:color="auto"/>
              <w:left w:val="none" w:sz="0" w:space="0" w:color="auto"/>
              <w:bottom w:val="none" w:sz="0" w:space="0" w:color="auto"/>
              <w:right w:val="none" w:sz="0" w:space="0" w:color="auto"/>
            </w:tcBorders>
            <w:vAlign w:val="center"/>
          </w:tcPr>
          <w:p w14:paraId="3606571C" w14:textId="77777777" w:rsidR="00F23D1E" w:rsidRPr="00437A26" w:rsidRDefault="00C751D1">
            <w:pPr>
              <w:jc w:val="center"/>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w:t>
            </w:r>
          </w:p>
        </w:tc>
        <w:tc>
          <w:tcPr>
            <w:tcW w:w="3830" w:type="dxa"/>
            <w:vMerge w:val="restart"/>
            <w:tcBorders>
              <w:top w:val="none" w:sz="0" w:space="0" w:color="auto"/>
              <w:left w:val="none" w:sz="0" w:space="0" w:color="auto"/>
              <w:bottom w:val="none" w:sz="0" w:space="0" w:color="auto"/>
              <w:right w:val="none" w:sz="0" w:space="0" w:color="auto"/>
            </w:tcBorders>
            <w:vAlign w:val="center"/>
          </w:tcPr>
          <w:p w14:paraId="2C489960"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Политические меры и действия</w:t>
            </w:r>
          </w:p>
        </w:tc>
        <w:tc>
          <w:tcPr>
            <w:tcW w:w="2108" w:type="dxa"/>
            <w:vMerge w:val="restart"/>
            <w:tcBorders>
              <w:top w:val="none" w:sz="0" w:space="0" w:color="auto"/>
              <w:left w:val="none" w:sz="0" w:space="0" w:color="auto"/>
              <w:bottom w:val="none" w:sz="0" w:space="0" w:color="auto"/>
              <w:right w:val="none" w:sz="0" w:space="0" w:color="auto"/>
            </w:tcBorders>
            <w:vAlign w:val="center"/>
          </w:tcPr>
          <w:p w14:paraId="7830C74C"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Ответственные госорганы и партнеры</w:t>
            </w:r>
          </w:p>
        </w:tc>
        <w:tc>
          <w:tcPr>
            <w:tcW w:w="1600" w:type="dxa"/>
            <w:vMerge w:val="restart"/>
            <w:tcBorders>
              <w:top w:val="none" w:sz="0" w:space="0" w:color="auto"/>
              <w:left w:val="none" w:sz="0" w:space="0" w:color="auto"/>
              <w:bottom w:val="none" w:sz="0" w:space="0" w:color="auto"/>
              <w:right w:val="none" w:sz="0" w:space="0" w:color="auto"/>
            </w:tcBorders>
            <w:vAlign w:val="center"/>
          </w:tcPr>
          <w:p w14:paraId="025A9D22"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Индикаторы</w:t>
            </w:r>
          </w:p>
        </w:tc>
        <w:tc>
          <w:tcPr>
            <w:tcW w:w="1534" w:type="dxa"/>
            <w:vMerge w:val="restart"/>
            <w:tcBorders>
              <w:top w:val="none" w:sz="0" w:space="0" w:color="auto"/>
              <w:left w:val="none" w:sz="0" w:space="0" w:color="auto"/>
              <w:bottom w:val="none" w:sz="0" w:space="0" w:color="auto"/>
              <w:right w:val="none" w:sz="0" w:space="0" w:color="auto"/>
            </w:tcBorders>
            <w:vAlign w:val="center"/>
          </w:tcPr>
          <w:p w14:paraId="694AD1D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Целевые показатели</w:t>
            </w:r>
          </w:p>
        </w:tc>
        <w:tc>
          <w:tcPr>
            <w:tcW w:w="2619" w:type="dxa"/>
            <w:gridSpan w:val="3"/>
            <w:tcBorders>
              <w:top w:val="none" w:sz="0" w:space="0" w:color="auto"/>
              <w:left w:val="none" w:sz="0" w:space="0" w:color="auto"/>
              <w:bottom w:val="none" w:sz="0" w:space="0" w:color="auto"/>
              <w:right w:val="none" w:sz="0" w:space="0" w:color="auto"/>
            </w:tcBorders>
            <w:vAlign w:val="center"/>
          </w:tcPr>
          <w:p w14:paraId="76609FDC" w14:textId="158E9DBE" w:rsidR="00F23D1E" w:rsidRPr="00437A26" w:rsidRDefault="00C751D1" w:rsidP="002335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Ресурсное обеспечение, млн долларов США 202</w:t>
            </w:r>
            <w:r w:rsidR="0023351E" w:rsidRPr="00437A26">
              <w:rPr>
                <w:rFonts w:ascii="Times New Roman" w:eastAsia="Times New Roman" w:hAnsi="Times New Roman" w:cs="Times New Roman"/>
                <w:sz w:val="18"/>
                <w:szCs w:val="20"/>
              </w:rPr>
              <w:t>3</w:t>
            </w:r>
          </w:p>
        </w:tc>
        <w:tc>
          <w:tcPr>
            <w:tcW w:w="701" w:type="dxa"/>
            <w:vMerge w:val="restart"/>
            <w:tcBorders>
              <w:top w:val="none" w:sz="0" w:space="0" w:color="auto"/>
              <w:left w:val="none" w:sz="0" w:space="0" w:color="auto"/>
              <w:bottom w:val="none" w:sz="0" w:space="0" w:color="auto"/>
              <w:right w:val="none" w:sz="0" w:space="0" w:color="auto"/>
            </w:tcBorders>
            <w:vAlign w:val="center"/>
          </w:tcPr>
          <w:p w14:paraId="73E1B6B3"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Срок реализации, годы</w:t>
            </w:r>
          </w:p>
        </w:tc>
        <w:tc>
          <w:tcPr>
            <w:tcW w:w="1358" w:type="dxa"/>
            <w:vMerge w:val="restart"/>
            <w:tcBorders>
              <w:top w:val="none" w:sz="0" w:space="0" w:color="auto"/>
              <w:left w:val="none" w:sz="0" w:space="0" w:color="auto"/>
              <w:bottom w:val="none" w:sz="0" w:space="0" w:color="auto"/>
              <w:right w:val="none" w:sz="0" w:space="0" w:color="auto"/>
            </w:tcBorders>
            <w:vAlign w:val="center"/>
          </w:tcPr>
          <w:p w14:paraId="352AF3EE"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Ожидаемые сокращения, тыс. т СО</w:t>
            </w:r>
            <w:r w:rsidRPr="00437A26">
              <w:rPr>
                <w:rFonts w:ascii="Times New Roman" w:eastAsia="Times New Roman" w:hAnsi="Times New Roman" w:cs="Times New Roman"/>
                <w:sz w:val="18"/>
                <w:szCs w:val="20"/>
                <w:vertAlign w:val="subscript"/>
              </w:rPr>
              <w:t>2</w:t>
            </w:r>
            <w:r w:rsidRPr="00437A26">
              <w:rPr>
                <w:rFonts w:ascii="Times New Roman" w:eastAsia="Times New Roman" w:hAnsi="Times New Roman" w:cs="Times New Roman"/>
                <w:sz w:val="18"/>
                <w:szCs w:val="20"/>
              </w:rPr>
              <w:t xml:space="preserve"> экв.</w:t>
            </w:r>
            <w:r w:rsidRPr="00437A26">
              <w:rPr>
                <w:rFonts w:ascii="Times New Roman" w:eastAsia="Times New Roman" w:hAnsi="Times New Roman" w:cs="Times New Roman"/>
                <w:sz w:val="18"/>
                <w:szCs w:val="20"/>
                <w:vertAlign w:val="superscript"/>
              </w:rPr>
              <w:footnoteReference w:id="2"/>
            </w:r>
          </w:p>
        </w:tc>
      </w:tr>
      <w:tr w:rsidR="00F23D1E" w:rsidRPr="00437A26" w14:paraId="64F49D15" w14:textId="77777777" w:rsidTr="008B23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vAlign w:val="center"/>
          </w:tcPr>
          <w:p w14:paraId="6C934721"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20"/>
              </w:rPr>
            </w:pPr>
          </w:p>
        </w:tc>
        <w:tc>
          <w:tcPr>
            <w:tcW w:w="3830" w:type="dxa"/>
            <w:vMerge/>
            <w:tcBorders>
              <w:top w:val="none" w:sz="0" w:space="0" w:color="auto"/>
              <w:left w:val="none" w:sz="0" w:space="0" w:color="auto"/>
              <w:bottom w:val="none" w:sz="0" w:space="0" w:color="auto"/>
              <w:right w:val="none" w:sz="0" w:space="0" w:color="auto"/>
            </w:tcBorders>
            <w:vAlign w:val="center"/>
          </w:tcPr>
          <w:p w14:paraId="691CBAF1"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2108" w:type="dxa"/>
            <w:vMerge/>
            <w:tcBorders>
              <w:top w:val="none" w:sz="0" w:space="0" w:color="auto"/>
              <w:left w:val="none" w:sz="0" w:space="0" w:color="auto"/>
              <w:bottom w:val="none" w:sz="0" w:space="0" w:color="auto"/>
              <w:right w:val="none" w:sz="0" w:space="0" w:color="auto"/>
            </w:tcBorders>
            <w:vAlign w:val="center"/>
          </w:tcPr>
          <w:p w14:paraId="0E3C966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vMerge/>
            <w:tcBorders>
              <w:top w:val="none" w:sz="0" w:space="0" w:color="auto"/>
              <w:left w:val="none" w:sz="0" w:space="0" w:color="auto"/>
              <w:bottom w:val="none" w:sz="0" w:space="0" w:color="auto"/>
              <w:right w:val="none" w:sz="0" w:space="0" w:color="auto"/>
            </w:tcBorders>
            <w:vAlign w:val="center"/>
          </w:tcPr>
          <w:p w14:paraId="4563BC7F"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534" w:type="dxa"/>
            <w:vMerge/>
            <w:tcBorders>
              <w:top w:val="none" w:sz="0" w:space="0" w:color="auto"/>
              <w:left w:val="none" w:sz="0" w:space="0" w:color="auto"/>
              <w:bottom w:val="none" w:sz="0" w:space="0" w:color="auto"/>
              <w:right w:val="none" w:sz="0" w:space="0" w:color="auto"/>
            </w:tcBorders>
            <w:vAlign w:val="center"/>
          </w:tcPr>
          <w:p w14:paraId="1E43395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866" w:type="dxa"/>
            <w:tcBorders>
              <w:top w:val="none" w:sz="0" w:space="0" w:color="auto"/>
              <w:left w:val="none" w:sz="0" w:space="0" w:color="auto"/>
              <w:bottom w:val="none" w:sz="0" w:space="0" w:color="auto"/>
              <w:right w:val="none" w:sz="0" w:space="0" w:color="auto"/>
            </w:tcBorders>
            <w:vAlign w:val="center"/>
          </w:tcPr>
          <w:p w14:paraId="13FC8DD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Необходимые</w:t>
            </w:r>
          </w:p>
        </w:tc>
        <w:tc>
          <w:tcPr>
            <w:tcW w:w="872" w:type="dxa"/>
            <w:tcBorders>
              <w:top w:val="none" w:sz="0" w:space="0" w:color="auto"/>
              <w:left w:val="none" w:sz="0" w:space="0" w:color="auto"/>
              <w:bottom w:val="none" w:sz="0" w:space="0" w:color="auto"/>
              <w:right w:val="none" w:sz="0" w:space="0" w:color="auto"/>
            </w:tcBorders>
            <w:vAlign w:val="center"/>
          </w:tcPr>
          <w:p w14:paraId="5ADA178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Собственные средства</w:t>
            </w:r>
          </w:p>
        </w:tc>
        <w:tc>
          <w:tcPr>
            <w:tcW w:w="881" w:type="dxa"/>
            <w:tcBorders>
              <w:top w:val="none" w:sz="0" w:space="0" w:color="auto"/>
              <w:left w:val="none" w:sz="0" w:space="0" w:color="auto"/>
              <w:bottom w:val="none" w:sz="0" w:space="0" w:color="auto"/>
              <w:right w:val="none" w:sz="0" w:space="0" w:color="auto"/>
            </w:tcBorders>
            <w:vAlign w:val="center"/>
          </w:tcPr>
          <w:p w14:paraId="7BC6104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Международная поддержка</w:t>
            </w:r>
          </w:p>
        </w:tc>
        <w:tc>
          <w:tcPr>
            <w:tcW w:w="701" w:type="dxa"/>
            <w:vMerge/>
            <w:tcBorders>
              <w:top w:val="none" w:sz="0" w:space="0" w:color="auto"/>
              <w:left w:val="none" w:sz="0" w:space="0" w:color="auto"/>
              <w:bottom w:val="none" w:sz="0" w:space="0" w:color="auto"/>
              <w:right w:val="none" w:sz="0" w:space="0" w:color="auto"/>
            </w:tcBorders>
            <w:vAlign w:val="center"/>
          </w:tcPr>
          <w:p w14:paraId="786C4DE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358" w:type="dxa"/>
            <w:vMerge/>
            <w:tcBorders>
              <w:top w:val="none" w:sz="0" w:space="0" w:color="auto"/>
              <w:left w:val="none" w:sz="0" w:space="0" w:color="auto"/>
              <w:bottom w:val="none" w:sz="0" w:space="0" w:color="auto"/>
              <w:right w:val="none" w:sz="0" w:space="0" w:color="auto"/>
            </w:tcBorders>
            <w:vAlign w:val="center"/>
          </w:tcPr>
          <w:p w14:paraId="6DF4D74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r>
      <w:tr w:rsidR="00F23D1E" w:rsidRPr="00437A26" w14:paraId="4FBDA9E2"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shd w:val="clear" w:color="auto" w:fill="auto"/>
          </w:tcPr>
          <w:p w14:paraId="173B0F10" w14:textId="77777777" w:rsidR="00F23D1E" w:rsidRPr="00437A26" w:rsidRDefault="00C751D1">
            <w:pPr>
              <w:rPr>
                <w:rFonts w:ascii="Times New Roman" w:eastAsia="Times New Roman" w:hAnsi="Times New Roman" w:cs="Times New Roman"/>
                <w:i/>
                <w:color w:val="000000"/>
                <w:sz w:val="18"/>
                <w:szCs w:val="20"/>
              </w:rPr>
            </w:pPr>
            <w:r w:rsidRPr="00437A26">
              <w:rPr>
                <w:rFonts w:ascii="Times New Roman" w:eastAsia="Times New Roman" w:hAnsi="Times New Roman" w:cs="Times New Roman"/>
                <w:i/>
                <w:color w:val="000000"/>
                <w:sz w:val="18"/>
                <w:szCs w:val="20"/>
              </w:rPr>
              <w:t>Задача 1.1 Повышение энергоэффективности зданий и домохозяйств с учетом потребностей уязвимых групп, в том числе женщин</w:t>
            </w:r>
          </w:p>
        </w:tc>
      </w:tr>
      <w:tr w:rsidR="00B405CA" w:rsidRPr="00437A26" w14:paraId="73C45E1D"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3A2B3179"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1.1.1.</w:t>
            </w:r>
          </w:p>
        </w:tc>
        <w:tc>
          <w:tcPr>
            <w:tcW w:w="3830" w:type="dxa"/>
          </w:tcPr>
          <w:p w14:paraId="2615B7CA" w14:textId="77777777"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Масштабирование установки энергоэффективных печей в домохозяйствах. СДМ.</w:t>
            </w:r>
          </w:p>
        </w:tc>
        <w:tc>
          <w:tcPr>
            <w:tcW w:w="2108" w:type="dxa"/>
          </w:tcPr>
          <w:p w14:paraId="2A388924" w14:textId="6BE51DCD"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МЭ, </w:t>
            </w:r>
            <w:r w:rsidR="00FE7B68">
              <w:rPr>
                <w:rFonts w:ascii="Times New Roman" w:eastAsia="Times New Roman" w:hAnsi="Times New Roman" w:cs="Times New Roman"/>
                <w:sz w:val="18"/>
                <w:szCs w:val="20"/>
              </w:rPr>
              <w:t>д</w:t>
            </w:r>
            <w:r w:rsidRPr="00437A26">
              <w:rPr>
                <w:rFonts w:ascii="Times New Roman" w:eastAsia="Times New Roman" w:hAnsi="Times New Roman" w:cs="Times New Roman"/>
                <w:sz w:val="18"/>
                <w:szCs w:val="20"/>
              </w:rPr>
              <w:t>оноры</w:t>
            </w:r>
          </w:p>
        </w:tc>
        <w:tc>
          <w:tcPr>
            <w:tcW w:w="1600" w:type="dxa"/>
          </w:tcPr>
          <w:p w14:paraId="55F1EBDD" w14:textId="7A743B90"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Количество </w:t>
            </w:r>
            <w:proofErr w:type="gramStart"/>
            <w:r w:rsidRPr="00437A26">
              <w:rPr>
                <w:rFonts w:ascii="Times New Roman" w:eastAsia="Times New Roman" w:hAnsi="Times New Roman" w:cs="Times New Roman"/>
                <w:sz w:val="18"/>
                <w:szCs w:val="20"/>
              </w:rPr>
              <w:t>установок  (</w:t>
            </w:r>
            <w:proofErr w:type="gramEnd"/>
            <w:r w:rsidRPr="00437A26">
              <w:rPr>
                <w:rFonts w:ascii="Times New Roman" w:eastAsia="Times New Roman" w:hAnsi="Times New Roman" w:cs="Times New Roman"/>
                <w:sz w:val="18"/>
                <w:szCs w:val="20"/>
              </w:rPr>
              <w:t>из них не менее 50% домохозяйств, где главами являются женщины и/или проживают представители др. уязвимых групп)</w:t>
            </w:r>
          </w:p>
        </w:tc>
        <w:tc>
          <w:tcPr>
            <w:tcW w:w="1534" w:type="dxa"/>
          </w:tcPr>
          <w:p w14:paraId="3CF2698F" w14:textId="7C4EACD2" w:rsidR="00B405CA" w:rsidRPr="00437A26" w:rsidRDefault="00151D33"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12</w:t>
            </w:r>
            <w:r w:rsidR="00794171">
              <w:rPr>
                <w:rFonts w:ascii="Times New Roman" w:eastAsia="Times New Roman" w:hAnsi="Times New Roman" w:cs="Times New Roman"/>
                <w:sz w:val="18"/>
                <w:szCs w:val="20"/>
              </w:rPr>
              <w:t>7</w:t>
            </w:r>
            <w:r w:rsidR="00B405CA" w:rsidRPr="00437A26">
              <w:rPr>
                <w:rFonts w:ascii="Times New Roman" w:eastAsia="Times New Roman" w:hAnsi="Times New Roman" w:cs="Times New Roman"/>
                <w:sz w:val="18"/>
                <w:szCs w:val="20"/>
              </w:rPr>
              <w:t xml:space="preserve"> тыс. </w:t>
            </w:r>
            <w:proofErr w:type="spellStart"/>
            <w:proofErr w:type="gramStart"/>
            <w:r w:rsidR="00377DE0">
              <w:rPr>
                <w:rFonts w:ascii="Times New Roman" w:eastAsia="Times New Roman" w:hAnsi="Times New Roman" w:cs="Times New Roman"/>
                <w:sz w:val="18"/>
                <w:szCs w:val="20"/>
              </w:rPr>
              <w:t>шт.</w:t>
            </w:r>
            <w:r w:rsidR="00B405CA" w:rsidRPr="002D6792">
              <w:rPr>
                <w:rFonts w:ascii="Times New Roman" w:eastAsia="Times New Roman" w:hAnsi="Times New Roman" w:cs="Times New Roman"/>
                <w:color w:val="000000" w:themeColor="text1"/>
                <w:sz w:val="18"/>
                <w:szCs w:val="20"/>
              </w:rPr>
              <w:t>ежегодно</w:t>
            </w:r>
            <w:proofErr w:type="spellEnd"/>
            <w:proofErr w:type="gramEnd"/>
          </w:p>
        </w:tc>
        <w:tc>
          <w:tcPr>
            <w:tcW w:w="866" w:type="dxa"/>
            <w:shd w:val="clear" w:color="auto" w:fill="auto"/>
            <w:vAlign w:val="center"/>
          </w:tcPr>
          <w:p w14:paraId="3AC8587C" w14:textId="47DCF709"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4</w:t>
            </w:r>
            <w:r w:rsidR="006606A2">
              <w:rPr>
                <w:rFonts w:ascii="Times New Roman" w:hAnsi="Times New Roman" w:cs="Times New Roman"/>
                <w:b/>
                <w:bCs/>
                <w:i/>
                <w:iCs/>
                <w:color w:val="000000"/>
                <w:sz w:val="18"/>
                <w:szCs w:val="20"/>
              </w:rPr>
              <w:t>31</w:t>
            </w:r>
            <w:r w:rsidRPr="00437A26">
              <w:rPr>
                <w:rFonts w:ascii="Times New Roman" w:hAnsi="Times New Roman" w:cs="Times New Roman"/>
                <w:b/>
                <w:bCs/>
                <w:i/>
                <w:iCs/>
                <w:color w:val="000000"/>
                <w:sz w:val="18"/>
                <w:szCs w:val="20"/>
              </w:rPr>
              <w:t>,</w:t>
            </w:r>
            <w:r w:rsidR="006606A2">
              <w:rPr>
                <w:rFonts w:ascii="Times New Roman" w:hAnsi="Times New Roman" w:cs="Times New Roman"/>
                <w:b/>
                <w:bCs/>
                <w:i/>
                <w:iCs/>
                <w:color w:val="000000"/>
                <w:sz w:val="18"/>
                <w:szCs w:val="20"/>
              </w:rPr>
              <w:t>87</w:t>
            </w:r>
          </w:p>
        </w:tc>
        <w:tc>
          <w:tcPr>
            <w:tcW w:w="872" w:type="dxa"/>
            <w:shd w:val="clear" w:color="auto" w:fill="auto"/>
            <w:vAlign w:val="center"/>
          </w:tcPr>
          <w:p w14:paraId="32F7561A" w14:textId="02FDF921"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0,00</w:t>
            </w:r>
          </w:p>
        </w:tc>
        <w:tc>
          <w:tcPr>
            <w:tcW w:w="881" w:type="dxa"/>
            <w:shd w:val="clear" w:color="auto" w:fill="auto"/>
            <w:vAlign w:val="center"/>
          </w:tcPr>
          <w:p w14:paraId="55AF011B" w14:textId="3D0EE6F5" w:rsidR="00B405CA" w:rsidRPr="002618EC"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4</w:t>
            </w:r>
            <w:r w:rsidR="006606A2" w:rsidRPr="002618EC">
              <w:rPr>
                <w:rFonts w:ascii="Times New Roman" w:hAnsi="Times New Roman" w:cs="Times New Roman"/>
                <w:b/>
                <w:bCs/>
                <w:i/>
                <w:iCs/>
                <w:sz w:val="18"/>
                <w:szCs w:val="20"/>
              </w:rPr>
              <w:t>31</w:t>
            </w:r>
            <w:r w:rsidRPr="002618EC">
              <w:rPr>
                <w:rFonts w:ascii="Times New Roman" w:hAnsi="Times New Roman" w:cs="Times New Roman"/>
                <w:b/>
                <w:bCs/>
                <w:i/>
                <w:iCs/>
                <w:sz w:val="18"/>
                <w:szCs w:val="20"/>
              </w:rPr>
              <w:t>,</w:t>
            </w:r>
            <w:r w:rsidR="006606A2" w:rsidRPr="002618EC">
              <w:rPr>
                <w:rFonts w:ascii="Times New Roman" w:hAnsi="Times New Roman" w:cs="Times New Roman"/>
                <w:b/>
                <w:bCs/>
                <w:i/>
                <w:iCs/>
                <w:sz w:val="18"/>
                <w:szCs w:val="20"/>
              </w:rPr>
              <w:t>87</w:t>
            </w:r>
          </w:p>
        </w:tc>
        <w:tc>
          <w:tcPr>
            <w:tcW w:w="701" w:type="dxa"/>
          </w:tcPr>
          <w:p w14:paraId="35CA4499" w14:textId="77777777" w:rsidR="00B405CA" w:rsidRPr="002618EC"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p>
        </w:tc>
        <w:tc>
          <w:tcPr>
            <w:tcW w:w="1358" w:type="dxa"/>
          </w:tcPr>
          <w:p w14:paraId="2EEDF9FB" w14:textId="77777777" w:rsidR="00B405CA" w:rsidRPr="002618EC"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 </w:t>
            </w:r>
          </w:p>
          <w:p w14:paraId="108C97C3" w14:textId="7FBF1B18" w:rsidR="00B405CA" w:rsidRPr="002618EC" w:rsidRDefault="008313C7" w:rsidP="00B405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177,914</w:t>
            </w:r>
          </w:p>
          <w:p w14:paraId="279C38AE" w14:textId="77777777" w:rsidR="00B405CA" w:rsidRPr="002618EC"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0FD8305F" w14:textId="617F5C9B" w:rsidR="00B405CA" w:rsidRPr="002618EC" w:rsidRDefault="008313C7" w:rsidP="000603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sz w:val="18"/>
                <w:szCs w:val="18"/>
              </w:rPr>
              <w:t>1067,484</w:t>
            </w:r>
          </w:p>
        </w:tc>
      </w:tr>
      <w:tr w:rsidR="00B405CA" w:rsidRPr="00437A26" w14:paraId="7CB40902"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F5B61D1"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1.1.2.</w:t>
            </w:r>
          </w:p>
        </w:tc>
        <w:tc>
          <w:tcPr>
            <w:tcW w:w="3830" w:type="dxa"/>
          </w:tcPr>
          <w:p w14:paraId="7FC45C53" w14:textId="25886507" w:rsidR="00B405CA" w:rsidRPr="00437A26" w:rsidRDefault="00B405CA" w:rsidP="00377D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Повышение э</w:t>
            </w:r>
            <w:r w:rsidR="00377DE0">
              <w:rPr>
                <w:rFonts w:ascii="Times New Roman" w:eastAsia="Times New Roman" w:hAnsi="Times New Roman" w:cs="Times New Roman"/>
                <w:sz w:val="18"/>
                <w:szCs w:val="20"/>
              </w:rPr>
              <w:t>нерго</w:t>
            </w:r>
            <w:r w:rsidRPr="00437A26">
              <w:rPr>
                <w:rFonts w:ascii="Times New Roman" w:eastAsia="Times New Roman" w:hAnsi="Times New Roman" w:cs="Times New Roman"/>
                <w:sz w:val="18"/>
                <w:szCs w:val="20"/>
              </w:rPr>
              <w:t>эффективности малых котельных заменой угольных котлов на газовые. СДМ.</w:t>
            </w:r>
          </w:p>
        </w:tc>
        <w:tc>
          <w:tcPr>
            <w:tcW w:w="2108" w:type="dxa"/>
          </w:tcPr>
          <w:p w14:paraId="2B16CE58" w14:textId="3F5BA0BF" w:rsidR="00B405CA" w:rsidRPr="00437A26" w:rsidRDefault="00B405CA"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МЭ</w:t>
            </w:r>
            <w:r w:rsidR="00FE7B68">
              <w:rPr>
                <w:rFonts w:ascii="Times New Roman" w:eastAsia="Times New Roman" w:hAnsi="Times New Roman" w:cs="Times New Roman"/>
                <w:sz w:val="18"/>
                <w:szCs w:val="20"/>
              </w:rPr>
              <w:t>,</w:t>
            </w:r>
            <w:r w:rsidRPr="00437A26">
              <w:rPr>
                <w:rFonts w:ascii="Times New Roman" w:eastAsia="Times New Roman" w:hAnsi="Times New Roman" w:cs="Times New Roman"/>
                <w:sz w:val="18"/>
                <w:szCs w:val="20"/>
              </w:rPr>
              <w:t xml:space="preserve"> Газпром Кыргызстан, ВБ</w:t>
            </w:r>
          </w:p>
        </w:tc>
        <w:tc>
          <w:tcPr>
            <w:tcW w:w="1600" w:type="dxa"/>
          </w:tcPr>
          <w:p w14:paraId="24F6D8EB" w14:textId="6DAE35C8" w:rsidR="00B405CA" w:rsidRPr="00437A26" w:rsidRDefault="00B405CA" w:rsidP="00377D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Число </w:t>
            </w:r>
            <w:proofErr w:type="gramStart"/>
            <w:r w:rsidR="000E5297">
              <w:rPr>
                <w:rFonts w:ascii="Times New Roman" w:eastAsia="Times New Roman" w:hAnsi="Times New Roman" w:cs="Times New Roman"/>
                <w:sz w:val="18"/>
                <w:szCs w:val="20"/>
              </w:rPr>
              <w:t xml:space="preserve">малых </w:t>
            </w:r>
            <w:r w:rsidRPr="00437A26">
              <w:rPr>
                <w:rFonts w:ascii="Times New Roman" w:eastAsia="Times New Roman" w:hAnsi="Times New Roman" w:cs="Times New Roman"/>
                <w:sz w:val="18"/>
                <w:szCs w:val="20"/>
              </w:rPr>
              <w:t>котельных</w:t>
            </w:r>
            <w:proofErr w:type="gramEnd"/>
            <w:r w:rsidRPr="00437A26">
              <w:rPr>
                <w:rFonts w:ascii="Times New Roman" w:eastAsia="Times New Roman" w:hAnsi="Times New Roman" w:cs="Times New Roman"/>
                <w:sz w:val="18"/>
                <w:szCs w:val="20"/>
              </w:rPr>
              <w:t xml:space="preserve"> переведенных на газ</w:t>
            </w:r>
            <w:r w:rsidR="00E9231B">
              <w:rPr>
                <w:rFonts w:ascii="Times New Roman" w:eastAsia="Times New Roman" w:hAnsi="Times New Roman" w:cs="Times New Roman"/>
                <w:sz w:val="18"/>
                <w:szCs w:val="20"/>
              </w:rPr>
              <w:t>е</w:t>
            </w:r>
          </w:p>
        </w:tc>
        <w:tc>
          <w:tcPr>
            <w:tcW w:w="1534" w:type="dxa"/>
            <w:shd w:val="clear" w:color="auto" w:fill="D9E2F3" w:themeFill="accent5" w:themeFillTint="33"/>
          </w:tcPr>
          <w:p w14:paraId="2CEC65C5" w14:textId="56F98975"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48 котел</w:t>
            </w:r>
            <w:r w:rsidR="00377DE0">
              <w:rPr>
                <w:rFonts w:ascii="Times New Roman" w:eastAsia="Times New Roman" w:hAnsi="Times New Roman" w:cs="Times New Roman"/>
                <w:sz w:val="18"/>
                <w:szCs w:val="20"/>
              </w:rPr>
              <w:t>ьных</w:t>
            </w:r>
          </w:p>
          <w:p w14:paraId="04090B77" w14:textId="01519DF5" w:rsidR="00B405CA" w:rsidRPr="00437A26" w:rsidRDefault="00B405CA" w:rsidP="00377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БТЭ, 136 общ</w:t>
            </w:r>
            <w:r w:rsidR="00377DE0">
              <w:rPr>
                <w:rFonts w:ascii="Times New Roman" w:eastAsia="Times New Roman" w:hAnsi="Times New Roman" w:cs="Times New Roman"/>
                <w:sz w:val="18"/>
                <w:szCs w:val="20"/>
              </w:rPr>
              <w:t>ественных</w:t>
            </w:r>
            <w:r w:rsidRPr="00437A26">
              <w:rPr>
                <w:rFonts w:ascii="Times New Roman" w:eastAsia="Times New Roman" w:hAnsi="Times New Roman" w:cs="Times New Roman"/>
                <w:sz w:val="18"/>
                <w:szCs w:val="20"/>
              </w:rPr>
              <w:t xml:space="preserve"> и частных котел</w:t>
            </w:r>
            <w:r w:rsidR="00377DE0">
              <w:rPr>
                <w:rFonts w:ascii="Times New Roman" w:eastAsia="Times New Roman" w:hAnsi="Times New Roman" w:cs="Times New Roman"/>
                <w:sz w:val="18"/>
                <w:szCs w:val="20"/>
              </w:rPr>
              <w:t>ьных, шт.</w:t>
            </w:r>
          </w:p>
        </w:tc>
        <w:tc>
          <w:tcPr>
            <w:tcW w:w="866" w:type="dxa"/>
            <w:shd w:val="clear" w:color="auto" w:fill="D9E2F3" w:themeFill="accent5" w:themeFillTint="33"/>
            <w:vAlign w:val="center"/>
          </w:tcPr>
          <w:p w14:paraId="6A097FFD" w14:textId="6E108DEF"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34,32</w:t>
            </w:r>
          </w:p>
        </w:tc>
        <w:tc>
          <w:tcPr>
            <w:tcW w:w="872" w:type="dxa"/>
            <w:shd w:val="clear" w:color="auto" w:fill="D9E2F3" w:themeFill="accent5" w:themeFillTint="33"/>
            <w:vAlign w:val="center"/>
          </w:tcPr>
          <w:p w14:paraId="097FE9C0" w14:textId="0C21EBAF"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0,03</w:t>
            </w:r>
          </w:p>
        </w:tc>
        <w:tc>
          <w:tcPr>
            <w:tcW w:w="881" w:type="dxa"/>
            <w:shd w:val="clear" w:color="auto" w:fill="D9E2F3" w:themeFill="accent5" w:themeFillTint="33"/>
            <w:vAlign w:val="center"/>
          </w:tcPr>
          <w:p w14:paraId="0B372041" w14:textId="0C5B54BF"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34,28</w:t>
            </w:r>
          </w:p>
        </w:tc>
        <w:tc>
          <w:tcPr>
            <w:tcW w:w="701" w:type="dxa"/>
          </w:tcPr>
          <w:p w14:paraId="5CDD0540" w14:textId="77777777"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p>
        </w:tc>
        <w:tc>
          <w:tcPr>
            <w:tcW w:w="1358" w:type="dxa"/>
          </w:tcPr>
          <w:p w14:paraId="489EA89D" w14:textId="77777777" w:rsidR="00B405CA" w:rsidRPr="002618EC"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 </w:t>
            </w:r>
          </w:p>
          <w:p w14:paraId="3E002078" w14:textId="77777777" w:rsidR="00B405CA" w:rsidRPr="002618EC"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198,167</w:t>
            </w:r>
          </w:p>
          <w:p w14:paraId="54CC5502" w14:textId="77777777" w:rsidR="00B405CA" w:rsidRPr="002618EC"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18B89836" w14:textId="57F23460" w:rsidR="00B405CA" w:rsidRPr="002618EC"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236,464</w:t>
            </w:r>
          </w:p>
        </w:tc>
      </w:tr>
      <w:tr w:rsidR="00B405CA" w:rsidRPr="00437A26" w14:paraId="1C091A2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21CA972D"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1.1.3.</w:t>
            </w:r>
          </w:p>
        </w:tc>
        <w:tc>
          <w:tcPr>
            <w:tcW w:w="3830" w:type="dxa"/>
          </w:tcPr>
          <w:p w14:paraId="74166027" w14:textId="77777777"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Строительство новых зданий по энергоэффективным СНИП. СМ.</w:t>
            </w:r>
          </w:p>
        </w:tc>
        <w:tc>
          <w:tcPr>
            <w:tcW w:w="2108" w:type="dxa"/>
            <w:vMerge w:val="restart"/>
          </w:tcPr>
          <w:p w14:paraId="1973AAF6" w14:textId="3A7093B0" w:rsidR="00B405CA" w:rsidRPr="00437A26" w:rsidRDefault="00B405CA" w:rsidP="007F73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ГААС и </w:t>
            </w:r>
            <w:proofErr w:type="gramStart"/>
            <w:r w:rsidRPr="00437A26">
              <w:rPr>
                <w:rFonts w:ascii="Times New Roman" w:eastAsia="Times New Roman" w:hAnsi="Times New Roman" w:cs="Times New Roman"/>
                <w:sz w:val="18"/>
                <w:szCs w:val="20"/>
              </w:rPr>
              <w:t xml:space="preserve">ЖКХ </w:t>
            </w:r>
            <w:r w:rsidR="00FE7B68">
              <w:rPr>
                <w:rFonts w:ascii="Times New Roman" w:eastAsia="Times New Roman" w:hAnsi="Times New Roman" w:cs="Times New Roman"/>
                <w:sz w:val="18"/>
                <w:szCs w:val="20"/>
              </w:rPr>
              <w:t>,</w:t>
            </w:r>
            <w:proofErr w:type="gramEnd"/>
            <w:r w:rsidRPr="00437A26">
              <w:rPr>
                <w:rFonts w:ascii="Times New Roman" w:eastAsia="Times New Roman" w:hAnsi="Times New Roman" w:cs="Times New Roman"/>
                <w:sz w:val="18"/>
                <w:szCs w:val="20"/>
              </w:rPr>
              <w:t xml:space="preserve"> строительны</w:t>
            </w:r>
            <w:r w:rsidR="007F73A7">
              <w:rPr>
                <w:rFonts w:ascii="Times New Roman" w:eastAsia="Times New Roman" w:hAnsi="Times New Roman" w:cs="Times New Roman"/>
                <w:sz w:val="18"/>
                <w:szCs w:val="20"/>
              </w:rPr>
              <w:t>е</w:t>
            </w:r>
            <w:r w:rsidRPr="00437A26">
              <w:rPr>
                <w:rFonts w:ascii="Times New Roman" w:eastAsia="Times New Roman" w:hAnsi="Times New Roman" w:cs="Times New Roman"/>
                <w:sz w:val="18"/>
                <w:szCs w:val="20"/>
              </w:rPr>
              <w:t xml:space="preserve"> компании</w:t>
            </w:r>
          </w:p>
        </w:tc>
        <w:tc>
          <w:tcPr>
            <w:tcW w:w="1600" w:type="dxa"/>
          </w:tcPr>
          <w:p w14:paraId="05725D56" w14:textId="77777777"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Кв. м жилья</w:t>
            </w:r>
          </w:p>
        </w:tc>
        <w:tc>
          <w:tcPr>
            <w:tcW w:w="1534" w:type="dxa"/>
          </w:tcPr>
          <w:p w14:paraId="0F73680A" w14:textId="1A45075E" w:rsidR="00B405CA" w:rsidRPr="00BD0BCF"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D6792">
              <w:rPr>
                <w:rFonts w:ascii="Times New Roman" w:eastAsia="Times New Roman" w:hAnsi="Times New Roman" w:cs="Times New Roman"/>
                <w:color w:val="000000" w:themeColor="text1"/>
                <w:sz w:val="18"/>
                <w:szCs w:val="20"/>
              </w:rPr>
              <w:t>1165,055 тыс. кв. м</w:t>
            </w:r>
            <w:r w:rsidR="00377DE0" w:rsidRPr="002D6792">
              <w:rPr>
                <w:rFonts w:ascii="Times New Roman" w:eastAsia="Times New Roman" w:hAnsi="Times New Roman" w:cs="Times New Roman"/>
                <w:color w:val="000000" w:themeColor="text1"/>
                <w:sz w:val="18"/>
                <w:szCs w:val="20"/>
              </w:rPr>
              <w:t>.</w:t>
            </w:r>
            <w:r w:rsidRPr="002D6792">
              <w:rPr>
                <w:rFonts w:ascii="Times New Roman" w:eastAsia="Times New Roman" w:hAnsi="Times New Roman" w:cs="Times New Roman"/>
                <w:color w:val="000000" w:themeColor="text1"/>
                <w:sz w:val="18"/>
                <w:szCs w:val="20"/>
              </w:rPr>
              <w:t xml:space="preserve">  ежегодно</w:t>
            </w:r>
          </w:p>
        </w:tc>
        <w:tc>
          <w:tcPr>
            <w:tcW w:w="866" w:type="dxa"/>
            <w:shd w:val="clear" w:color="auto" w:fill="auto"/>
            <w:vAlign w:val="center"/>
          </w:tcPr>
          <w:p w14:paraId="596AF929" w14:textId="26CED165"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hAnsi="Times New Roman" w:cs="Times New Roman"/>
                <w:b/>
                <w:bCs/>
                <w:i/>
                <w:iCs/>
                <w:color w:val="000000"/>
                <w:sz w:val="18"/>
                <w:szCs w:val="20"/>
              </w:rPr>
              <w:t>1318,09</w:t>
            </w:r>
          </w:p>
        </w:tc>
        <w:tc>
          <w:tcPr>
            <w:tcW w:w="872" w:type="dxa"/>
            <w:shd w:val="clear" w:color="auto" w:fill="auto"/>
            <w:vAlign w:val="center"/>
          </w:tcPr>
          <w:p w14:paraId="77E57634" w14:textId="6743D765"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hAnsi="Times New Roman" w:cs="Times New Roman"/>
                <w:b/>
                <w:bCs/>
                <w:i/>
                <w:iCs/>
                <w:color w:val="000000"/>
                <w:sz w:val="18"/>
                <w:szCs w:val="20"/>
              </w:rPr>
              <w:t>1318,09</w:t>
            </w:r>
          </w:p>
        </w:tc>
        <w:tc>
          <w:tcPr>
            <w:tcW w:w="881" w:type="dxa"/>
            <w:shd w:val="clear" w:color="auto" w:fill="auto"/>
            <w:vAlign w:val="center"/>
          </w:tcPr>
          <w:p w14:paraId="38F4A0B4" w14:textId="30AB3760" w:rsidR="00B405CA" w:rsidRPr="002618EC"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20"/>
              </w:rPr>
            </w:pPr>
            <w:r w:rsidRPr="002618EC">
              <w:rPr>
                <w:rFonts w:ascii="Times New Roman" w:eastAsia="Times New Roman" w:hAnsi="Times New Roman" w:cs="Times New Roman"/>
                <w:b/>
                <w:i/>
                <w:sz w:val="18"/>
                <w:szCs w:val="20"/>
              </w:rPr>
              <w:t>0,00</w:t>
            </w:r>
          </w:p>
        </w:tc>
        <w:tc>
          <w:tcPr>
            <w:tcW w:w="701" w:type="dxa"/>
          </w:tcPr>
          <w:p w14:paraId="1BC5DDF4" w14:textId="77777777" w:rsidR="00B405CA" w:rsidRPr="002618EC"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p>
        </w:tc>
        <w:tc>
          <w:tcPr>
            <w:tcW w:w="1358" w:type="dxa"/>
          </w:tcPr>
          <w:p w14:paraId="13A3CE75" w14:textId="77777777" w:rsidR="00B405CA" w:rsidRPr="002618EC"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 </w:t>
            </w:r>
          </w:p>
          <w:p w14:paraId="3D9BF8D4" w14:textId="77777777" w:rsidR="00B405CA" w:rsidRPr="002618EC"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38,025</w:t>
            </w:r>
          </w:p>
          <w:p w14:paraId="2BA6F171" w14:textId="77777777" w:rsidR="00B405CA" w:rsidRPr="002618EC"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12BA9C41" w14:textId="312F847C" w:rsidR="00B405CA" w:rsidRPr="002618EC"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44,976</w:t>
            </w:r>
          </w:p>
        </w:tc>
      </w:tr>
      <w:tr w:rsidR="00B405CA" w:rsidRPr="00437A26" w14:paraId="0F97F90C"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3DB213"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1.1.4.</w:t>
            </w:r>
          </w:p>
        </w:tc>
        <w:tc>
          <w:tcPr>
            <w:tcW w:w="3830" w:type="dxa"/>
          </w:tcPr>
          <w:p w14:paraId="6DE53D32"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Повышение энергоэффективности существующих зданий. СДМ.</w:t>
            </w:r>
          </w:p>
        </w:tc>
        <w:tc>
          <w:tcPr>
            <w:tcW w:w="2108" w:type="dxa"/>
            <w:vMerge/>
          </w:tcPr>
          <w:p w14:paraId="0E698D25" w14:textId="77777777" w:rsidR="00B405CA" w:rsidRPr="00437A26" w:rsidRDefault="00B405CA" w:rsidP="00B405CA">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0258802A"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Кв. м жилья</w:t>
            </w:r>
          </w:p>
        </w:tc>
        <w:tc>
          <w:tcPr>
            <w:tcW w:w="1534" w:type="dxa"/>
          </w:tcPr>
          <w:p w14:paraId="183975D2"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1000,161</w:t>
            </w:r>
          </w:p>
          <w:p w14:paraId="6F69B35C"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тыс. </w:t>
            </w:r>
            <w:proofErr w:type="gramStart"/>
            <w:r w:rsidRPr="00437A26">
              <w:rPr>
                <w:rFonts w:ascii="Times New Roman" w:eastAsia="Times New Roman" w:hAnsi="Times New Roman" w:cs="Times New Roman"/>
                <w:sz w:val="18"/>
                <w:szCs w:val="20"/>
              </w:rPr>
              <w:t>кв .</w:t>
            </w:r>
            <w:proofErr w:type="gramEnd"/>
            <w:r w:rsidRPr="00437A26">
              <w:rPr>
                <w:rFonts w:ascii="Times New Roman" w:eastAsia="Times New Roman" w:hAnsi="Times New Roman" w:cs="Times New Roman"/>
                <w:sz w:val="18"/>
                <w:szCs w:val="20"/>
              </w:rPr>
              <w:t>м. обществ зданий</w:t>
            </w:r>
          </w:p>
        </w:tc>
        <w:tc>
          <w:tcPr>
            <w:tcW w:w="866" w:type="dxa"/>
            <w:shd w:val="clear" w:color="auto" w:fill="D9E2F3" w:themeFill="accent5" w:themeFillTint="33"/>
            <w:vAlign w:val="center"/>
          </w:tcPr>
          <w:p w14:paraId="4512B87F" w14:textId="3378371E"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1 085,00</w:t>
            </w:r>
          </w:p>
        </w:tc>
        <w:tc>
          <w:tcPr>
            <w:tcW w:w="872" w:type="dxa"/>
            <w:shd w:val="clear" w:color="auto" w:fill="D9E2F3" w:themeFill="accent5" w:themeFillTint="33"/>
            <w:vAlign w:val="center"/>
          </w:tcPr>
          <w:p w14:paraId="7A3CC583" w14:textId="25E73A30"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36,00</w:t>
            </w:r>
          </w:p>
        </w:tc>
        <w:tc>
          <w:tcPr>
            <w:tcW w:w="881" w:type="dxa"/>
            <w:shd w:val="clear" w:color="auto" w:fill="D9E2F3" w:themeFill="accent5" w:themeFillTint="33"/>
            <w:vAlign w:val="center"/>
          </w:tcPr>
          <w:p w14:paraId="08722994" w14:textId="32B0176F"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1 049,00</w:t>
            </w:r>
          </w:p>
        </w:tc>
        <w:tc>
          <w:tcPr>
            <w:tcW w:w="701" w:type="dxa"/>
          </w:tcPr>
          <w:p w14:paraId="1EB1D754" w14:textId="77777777"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p>
        </w:tc>
        <w:tc>
          <w:tcPr>
            <w:tcW w:w="1358" w:type="dxa"/>
          </w:tcPr>
          <w:p w14:paraId="279E6CB6" w14:textId="77777777" w:rsidR="00B405CA" w:rsidRPr="002618EC"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2025 г – 0</w:t>
            </w:r>
          </w:p>
          <w:p w14:paraId="03BD48A1" w14:textId="77777777" w:rsidR="00B405CA" w:rsidRPr="002618EC"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2030 г – 10,868</w:t>
            </w:r>
          </w:p>
        </w:tc>
      </w:tr>
      <w:tr w:rsidR="00B405CA" w:rsidRPr="00437A26" w14:paraId="4CBD9B12" w14:textId="77777777" w:rsidTr="008B23C3">
        <w:tc>
          <w:tcPr>
            <w:cnfStyle w:val="001000000000" w:firstRow="0" w:lastRow="0" w:firstColumn="1" w:lastColumn="0" w:oddVBand="0" w:evenVBand="0" w:oddHBand="0" w:evenHBand="0" w:firstRowFirstColumn="0" w:firstRowLastColumn="0" w:lastRowFirstColumn="0" w:lastRowLastColumn="0"/>
            <w:tcW w:w="14596" w:type="dxa"/>
            <w:gridSpan w:val="10"/>
          </w:tcPr>
          <w:p w14:paraId="5439E972"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i/>
                <w:sz w:val="18"/>
                <w:szCs w:val="20"/>
              </w:rPr>
              <w:t>Задача 1.2. Снижение потребления угля через газификацию домохозяйств и котельных</w:t>
            </w:r>
          </w:p>
        </w:tc>
      </w:tr>
      <w:tr w:rsidR="00B405CA" w:rsidRPr="00437A26" w14:paraId="4D3EE9C0"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F2E785"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1.2.1.</w:t>
            </w:r>
          </w:p>
        </w:tc>
        <w:tc>
          <w:tcPr>
            <w:tcW w:w="3830" w:type="dxa"/>
          </w:tcPr>
          <w:p w14:paraId="21A894F6"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Реализация проектов Газпром Кыргызстан по газификации домохозяйств. СМ</w:t>
            </w:r>
            <w:r w:rsidRPr="00437A26">
              <w:rPr>
                <w:rFonts w:ascii="Times New Roman" w:eastAsia="Times New Roman" w:hAnsi="Times New Roman" w:cs="Times New Roman"/>
                <w:sz w:val="18"/>
                <w:szCs w:val="20"/>
                <w:vertAlign w:val="superscript"/>
              </w:rPr>
              <w:footnoteReference w:id="3"/>
            </w:r>
            <w:r w:rsidRPr="00437A26">
              <w:rPr>
                <w:rFonts w:ascii="Times New Roman" w:eastAsia="Times New Roman" w:hAnsi="Times New Roman" w:cs="Times New Roman"/>
                <w:sz w:val="18"/>
                <w:szCs w:val="20"/>
              </w:rPr>
              <w:t xml:space="preserve"> </w:t>
            </w:r>
          </w:p>
        </w:tc>
        <w:tc>
          <w:tcPr>
            <w:tcW w:w="2108" w:type="dxa"/>
          </w:tcPr>
          <w:p w14:paraId="5B676B52" w14:textId="26B37390" w:rsidR="00B405CA" w:rsidRPr="00437A26" w:rsidRDefault="00B405CA"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МЭ</w:t>
            </w:r>
            <w:r w:rsidR="00FE7B68">
              <w:rPr>
                <w:rFonts w:ascii="Times New Roman" w:eastAsia="Times New Roman" w:hAnsi="Times New Roman" w:cs="Times New Roman"/>
                <w:sz w:val="18"/>
                <w:szCs w:val="20"/>
              </w:rPr>
              <w:t>,</w:t>
            </w:r>
            <w:r w:rsidRPr="00437A26">
              <w:rPr>
                <w:rFonts w:ascii="Times New Roman" w:eastAsia="Times New Roman" w:hAnsi="Times New Roman" w:cs="Times New Roman"/>
                <w:sz w:val="18"/>
                <w:szCs w:val="20"/>
              </w:rPr>
              <w:t xml:space="preserve"> Газпром Кыргызстан</w:t>
            </w:r>
          </w:p>
        </w:tc>
        <w:tc>
          <w:tcPr>
            <w:tcW w:w="1600" w:type="dxa"/>
          </w:tcPr>
          <w:p w14:paraId="298D0D58"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20"/>
              </w:rPr>
            </w:pPr>
            <w:r w:rsidRPr="00437A26">
              <w:rPr>
                <w:rFonts w:ascii="Times New Roman" w:eastAsia="Times New Roman" w:hAnsi="Times New Roman" w:cs="Times New Roman"/>
                <w:i/>
                <w:sz w:val="18"/>
                <w:szCs w:val="20"/>
              </w:rPr>
              <w:t>% газификации страны</w:t>
            </w:r>
          </w:p>
        </w:tc>
        <w:tc>
          <w:tcPr>
            <w:tcW w:w="1534" w:type="dxa"/>
          </w:tcPr>
          <w:p w14:paraId="2345B9AB" w14:textId="77777777"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2020 – 33%</w:t>
            </w:r>
            <w:proofErr w:type="gramEnd"/>
          </w:p>
          <w:p w14:paraId="44F0A0A6" w14:textId="77777777"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2025 – 44%</w:t>
            </w:r>
            <w:proofErr w:type="gramEnd"/>
          </w:p>
          <w:p w14:paraId="5E4FDDBD" w14:textId="77777777"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2030 – 60%</w:t>
            </w:r>
          </w:p>
        </w:tc>
        <w:tc>
          <w:tcPr>
            <w:tcW w:w="866" w:type="dxa"/>
            <w:shd w:val="clear" w:color="auto" w:fill="D9E2F3" w:themeFill="accent5" w:themeFillTint="33"/>
            <w:vAlign w:val="center"/>
          </w:tcPr>
          <w:p w14:paraId="38FA88E8" w14:textId="4688BDE1"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90,66</w:t>
            </w:r>
          </w:p>
        </w:tc>
        <w:tc>
          <w:tcPr>
            <w:tcW w:w="872" w:type="dxa"/>
            <w:shd w:val="clear" w:color="auto" w:fill="D9E2F3" w:themeFill="accent5" w:themeFillTint="33"/>
            <w:vAlign w:val="center"/>
          </w:tcPr>
          <w:p w14:paraId="7E62FFAC" w14:textId="06E9364F"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90,66</w:t>
            </w:r>
          </w:p>
        </w:tc>
        <w:tc>
          <w:tcPr>
            <w:tcW w:w="881" w:type="dxa"/>
            <w:shd w:val="clear" w:color="auto" w:fill="D9E2F3" w:themeFill="accent5" w:themeFillTint="33"/>
            <w:vAlign w:val="center"/>
          </w:tcPr>
          <w:p w14:paraId="36F7700E" w14:textId="3BD538CF"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701" w:type="dxa"/>
          </w:tcPr>
          <w:p w14:paraId="4D92AB9E" w14:textId="77777777" w:rsidR="00B405CA" w:rsidRPr="002618EC"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p>
        </w:tc>
        <w:tc>
          <w:tcPr>
            <w:tcW w:w="1358" w:type="dxa"/>
          </w:tcPr>
          <w:p w14:paraId="0ECEA0C5" w14:textId="3FC227FF" w:rsidR="00B405CA" w:rsidRPr="002618EC"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 </w:t>
            </w:r>
          </w:p>
          <w:p w14:paraId="407A1716" w14:textId="287FC88E" w:rsidR="00B405CA" w:rsidRPr="002618EC" w:rsidRDefault="00060339" w:rsidP="00B405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810,847</w:t>
            </w:r>
          </w:p>
          <w:p w14:paraId="1363F19D" w14:textId="77777777" w:rsidR="00B405CA" w:rsidRPr="002618EC"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w:t>
            </w:r>
          </w:p>
          <w:p w14:paraId="27FA6D46" w14:textId="493DB126" w:rsidR="00B405CA" w:rsidRPr="002618EC" w:rsidRDefault="00151D33" w:rsidP="00B405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1135,186</w:t>
            </w:r>
          </w:p>
        </w:tc>
      </w:tr>
      <w:tr w:rsidR="00B405CA" w:rsidRPr="00437A26" w14:paraId="162F2791" w14:textId="77777777" w:rsidTr="008B23C3">
        <w:tc>
          <w:tcPr>
            <w:cnfStyle w:val="001000000000" w:firstRow="0" w:lastRow="0" w:firstColumn="1" w:lastColumn="0" w:oddVBand="0" w:evenVBand="0" w:oddHBand="0" w:evenHBand="0" w:firstRowFirstColumn="0" w:firstRowLastColumn="0" w:lastRowFirstColumn="0" w:lastRowLastColumn="0"/>
            <w:tcW w:w="14596" w:type="dxa"/>
            <w:gridSpan w:val="10"/>
          </w:tcPr>
          <w:p w14:paraId="019A43FE" w14:textId="77777777" w:rsidR="00B405CA" w:rsidRPr="002618EC" w:rsidRDefault="00B405CA" w:rsidP="00B405CA">
            <w:pPr>
              <w:rPr>
                <w:rFonts w:ascii="Times New Roman" w:eastAsia="Times New Roman" w:hAnsi="Times New Roman" w:cs="Times New Roman"/>
                <w:i/>
                <w:sz w:val="18"/>
                <w:szCs w:val="20"/>
              </w:rPr>
            </w:pPr>
            <w:r w:rsidRPr="002618EC">
              <w:rPr>
                <w:rFonts w:ascii="Times New Roman" w:eastAsia="Times New Roman" w:hAnsi="Times New Roman" w:cs="Times New Roman"/>
                <w:i/>
                <w:sz w:val="18"/>
                <w:szCs w:val="20"/>
              </w:rPr>
              <w:t>Задача 1.3. Развитие ВИЭ</w:t>
            </w:r>
          </w:p>
        </w:tc>
      </w:tr>
      <w:tr w:rsidR="00BC0B61" w:rsidRPr="00437A26" w14:paraId="006635B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A0D934F"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1.3.1</w:t>
            </w:r>
          </w:p>
        </w:tc>
        <w:tc>
          <w:tcPr>
            <w:tcW w:w="3830" w:type="dxa"/>
          </w:tcPr>
          <w:p w14:paraId="65D9146D" w14:textId="5EC1D62B" w:rsidR="00BC0B61" w:rsidRPr="00437A26" w:rsidRDefault="00BC0B61" w:rsidP="00544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Установка и ис</w:t>
            </w:r>
            <w:r w:rsidRPr="00437A26">
              <w:rPr>
                <w:rFonts w:ascii="Times New Roman" w:eastAsia="Times New Roman" w:hAnsi="Times New Roman" w:cs="Times New Roman"/>
                <w:sz w:val="18"/>
                <w:szCs w:val="20"/>
              </w:rPr>
              <w:t>пользовани</w:t>
            </w:r>
            <w:r w:rsidR="005447C3">
              <w:rPr>
                <w:rFonts w:ascii="Times New Roman" w:eastAsia="Times New Roman" w:hAnsi="Times New Roman" w:cs="Times New Roman"/>
                <w:sz w:val="18"/>
                <w:szCs w:val="20"/>
              </w:rPr>
              <w:t>е</w:t>
            </w:r>
            <w:r w:rsidRPr="00437A26">
              <w:rPr>
                <w:rFonts w:ascii="Times New Roman" w:eastAsia="Times New Roman" w:hAnsi="Times New Roman" w:cs="Times New Roman"/>
                <w:sz w:val="18"/>
                <w:szCs w:val="20"/>
              </w:rPr>
              <w:t xml:space="preserve"> биогазовых установок (БГУ)</w:t>
            </w:r>
            <w:r w:rsidRPr="00437A26">
              <w:rPr>
                <w:rFonts w:ascii="Times New Roman" w:eastAsia="Times New Roman" w:hAnsi="Times New Roman" w:cs="Times New Roman"/>
                <w:sz w:val="18"/>
                <w:szCs w:val="20"/>
                <w:vertAlign w:val="superscript"/>
              </w:rPr>
              <w:footnoteReference w:id="4"/>
            </w:r>
            <w:r w:rsidRPr="00437A26">
              <w:rPr>
                <w:rFonts w:ascii="Times New Roman" w:eastAsia="Times New Roman" w:hAnsi="Times New Roman" w:cs="Times New Roman"/>
                <w:sz w:val="18"/>
                <w:szCs w:val="20"/>
              </w:rPr>
              <w:t xml:space="preserve"> в сельском хозяйстве СДМ.</w:t>
            </w:r>
          </w:p>
        </w:tc>
        <w:tc>
          <w:tcPr>
            <w:tcW w:w="2108" w:type="dxa"/>
            <w:vMerge w:val="restart"/>
          </w:tcPr>
          <w:p w14:paraId="53F1902C"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МЭП, инвесторы</w:t>
            </w:r>
          </w:p>
        </w:tc>
        <w:tc>
          <w:tcPr>
            <w:tcW w:w="1600" w:type="dxa"/>
          </w:tcPr>
          <w:p w14:paraId="7534BFCC" w14:textId="7169E6C1"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Общий объем реакторов БГУ</w:t>
            </w:r>
            <w:r>
              <w:rPr>
                <w:rStyle w:val="ad"/>
                <w:rFonts w:ascii="Times New Roman" w:eastAsia="Times New Roman" w:hAnsi="Times New Roman" w:cs="Times New Roman"/>
                <w:sz w:val="18"/>
                <w:szCs w:val="20"/>
              </w:rPr>
              <w:footnoteReference w:id="5"/>
            </w:r>
          </w:p>
        </w:tc>
        <w:tc>
          <w:tcPr>
            <w:tcW w:w="1534" w:type="dxa"/>
          </w:tcPr>
          <w:p w14:paraId="03AEF0D2" w14:textId="70BB93A4"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15</w:t>
            </w:r>
            <w:r w:rsidR="005447C3" w:rsidRPr="002618EC">
              <w:rPr>
                <w:rFonts w:ascii="Times New Roman" w:eastAsia="Times New Roman" w:hAnsi="Times New Roman" w:cs="Times New Roman"/>
                <w:sz w:val="18"/>
                <w:szCs w:val="20"/>
              </w:rPr>
              <w:t xml:space="preserve"> </w:t>
            </w:r>
            <w:proofErr w:type="gramStart"/>
            <w:r w:rsidRPr="002618EC">
              <w:rPr>
                <w:rFonts w:ascii="Times New Roman" w:eastAsia="Times New Roman" w:hAnsi="Times New Roman" w:cs="Times New Roman"/>
                <w:sz w:val="18"/>
                <w:szCs w:val="20"/>
              </w:rPr>
              <w:t>тыс.м</w:t>
            </w:r>
            <w:proofErr w:type="gramEnd"/>
            <w:r w:rsidRPr="002618EC">
              <w:rPr>
                <w:rFonts w:ascii="Times New Roman" w:eastAsia="Times New Roman" w:hAnsi="Times New Roman" w:cs="Times New Roman"/>
                <w:sz w:val="18"/>
                <w:szCs w:val="20"/>
                <w:vertAlign w:val="superscript"/>
              </w:rPr>
              <w:t>3</w:t>
            </w:r>
          </w:p>
        </w:tc>
        <w:tc>
          <w:tcPr>
            <w:tcW w:w="866" w:type="dxa"/>
            <w:shd w:val="clear" w:color="auto" w:fill="D9E2F3" w:themeFill="accent5" w:themeFillTint="33"/>
            <w:vAlign w:val="center"/>
          </w:tcPr>
          <w:p w14:paraId="69595791" w14:textId="4D4227E1"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32,05</w:t>
            </w:r>
          </w:p>
        </w:tc>
        <w:tc>
          <w:tcPr>
            <w:tcW w:w="872" w:type="dxa"/>
            <w:shd w:val="clear" w:color="auto" w:fill="D9E2F3" w:themeFill="accent5" w:themeFillTint="33"/>
            <w:vAlign w:val="center"/>
          </w:tcPr>
          <w:p w14:paraId="2381471F" w14:textId="7E00D107"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0,04</w:t>
            </w:r>
          </w:p>
        </w:tc>
        <w:tc>
          <w:tcPr>
            <w:tcW w:w="881" w:type="dxa"/>
            <w:shd w:val="clear" w:color="auto" w:fill="D9E2F3" w:themeFill="accent5" w:themeFillTint="33"/>
            <w:vAlign w:val="center"/>
          </w:tcPr>
          <w:p w14:paraId="319223E3" w14:textId="00600823"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32,01</w:t>
            </w:r>
          </w:p>
        </w:tc>
        <w:tc>
          <w:tcPr>
            <w:tcW w:w="701" w:type="dxa"/>
          </w:tcPr>
          <w:p w14:paraId="4E779B13" w14:textId="531F7062"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vMerge w:val="restart"/>
          </w:tcPr>
          <w:p w14:paraId="6086AEA3"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618EC">
              <w:rPr>
                <w:rFonts w:ascii="Times New Roman" w:eastAsia="Times New Roman" w:hAnsi="Times New Roman" w:cs="Times New Roman"/>
                <w:sz w:val="18"/>
                <w:szCs w:val="18"/>
              </w:rPr>
              <w:t xml:space="preserve">В 2025 г – </w:t>
            </w:r>
          </w:p>
          <w:p w14:paraId="34AF325C"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2618EC">
              <w:rPr>
                <w:rFonts w:ascii="Times New Roman" w:hAnsi="Times New Roman" w:cs="Times New Roman"/>
                <w:bCs/>
                <w:sz w:val="18"/>
                <w:szCs w:val="18"/>
              </w:rPr>
              <w:t>3785,217</w:t>
            </w:r>
          </w:p>
          <w:p w14:paraId="5C218958"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618EC">
              <w:rPr>
                <w:rFonts w:ascii="Times New Roman" w:eastAsia="Times New Roman" w:hAnsi="Times New Roman" w:cs="Times New Roman"/>
                <w:sz w:val="18"/>
                <w:szCs w:val="18"/>
              </w:rPr>
              <w:t xml:space="preserve">В 2030 г – </w:t>
            </w:r>
          </w:p>
          <w:p w14:paraId="515336B2" w14:textId="40193B43"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2618EC">
              <w:rPr>
                <w:rFonts w:ascii="Times New Roman" w:hAnsi="Times New Roman" w:cs="Times New Roman"/>
                <w:bCs/>
                <w:sz w:val="18"/>
                <w:szCs w:val="18"/>
              </w:rPr>
              <w:t>4346,861</w:t>
            </w:r>
          </w:p>
        </w:tc>
      </w:tr>
      <w:tr w:rsidR="00BC0B61" w:rsidRPr="00437A26" w14:paraId="247E853A"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6C285CCA"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1.3.2</w:t>
            </w:r>
          </w:p>
        </w:tc>
        <w:tc>
          <w:tcPr>
            <w:tcW w:w="3830" w:type="dxa"/>
          </w:tcPr>
          <w:p w14:paraId="637C9603" w14:textId="083A194B"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Установка</w:t>
            </w:r>
            <w:r w:rsidRPr="00437A26">
              <w:rPr>
                <w:rFonts w:ascii="Times New Roman" w:eastAsia="Times New Roman" w:hAnsi="Times New Roman" w:cs="Times New Roman"/>
                <w:sz w:val="18"/>
                <w:szCs w:val="20"/>
              </w:rPr>
              <w:t xml:space="preserve"> БГУ на </w:t>
            </w:r>
            <w:r>
              <w:rPr>
                <w:rFonts w:ascii="Times New Roman" w:eastAsia="Times New Roman" w:hAnsi="Times New Roman" w:cs="Times New Roman"/>
                <w:sz w:val="18"/>
                <w:szCs w:val="20"/>
              </w:rPr>
              <w:t>санитарн</w:t>
            </w:r>
            <w:r w:rsidRPr="00437A26">
              <w:rPr>
                <w:rFonts w:ascii="Times New Roman" w:eastAsia="Times New Roman" w:hAnsi="Times New Roman" w:cs="Times New Roman"/>
                <w:sz w:val="18"/>
                <w:szCs w:val="20"/>
              </w:rPr>
              <w:t>ых полигонах</w:t>
            </w:r>
            <w:r>
              <w:rPr>
                <w:rFonts w:ascii="Times New Roman" w:eastAsia="Times New Roman" w:hAnsi="Times New Roman" w:cs="Times New Roman"/>
                <w:sz w:val="18"/>
                <w:szCs w:val="20"/>
              </w:rPr>
              <w:t xml:space="preserve"> г. Бишкек и Ош.</w:t>
            </w:r>
            <w:r w:rsidRPr="00437A26">
              <w:rPr>
                <w:rFonts w:ascii="Times New Roman" w:eastAsia="Times New Roman" w:hAnsi="Times New Roman" w:cs="Times New Roman"/>
                <w:sz w:val="18"/>
                <w:szCs w:val="20"/>
              </w:rPr>
              <w:t xml:space="preserve"> СДМ.</w:t>
            </w:r>
          </w:p>
        </w:tc>
        <w:tc>
          <w:tcPr>
            <w:tcW w:w="2108" w:type="dxa"/>
            <w:vMerge/>
          </w:tcPr>
          <w:p w14:paraId="3D93D738"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6BB448EC" w14:textId="5D3D333C"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Общий объем реакторов БГУ</w:t>
            </w:r>
          </w:p>
        </w:tc>
        <w:tc>
          <w:tcPr>
            <w:tcW w:w="1534" w:type="dxa"/>
          </w:tcPr>
          <w:p w14:paraId="7E5E6DCE" w14:textId="30DAA31E"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1 </w:t>
            </w:r>
            <w:proofErr w:type="gramStart"/>
            <w:r w:rsidRPr="002618EC">
              <w:rPr>
                <w:rFonts w:ascii="Times New Roman" w:eastAsia="Times New Roman" w:hAnsi="Times New Roman" w:cs="Times New Roman"/>
                <w:sz w:val="18"/>
                <w:szCs w:val="20"/>
              </w:rPr>
              <w:t>тыс.м</w:t>
            </w:r>
            <w:proofErr w:type="gramEnd"/>
            <w:r w:rsidRPr="002618EC">
              <w:rPr>
                <w:rFonts w:ascii="Times New Roman" w:eastAsia="Times New Roman" w:hAnsi="Times New Roman" w:cs="Times New Roman"/>
                <w:sz w:val="18"/>
                <w:szCs w:val="20"/>
                <w:vertAlign w:val="superscript"/>
              </w:rPr>
              <w:t>3</w:t>
            </w:r>
          </w:p>
        </w:tc>
        <w:tc>
          <w:tcPr>
            <w:tcW w:w="866" w:type="dxa"/>
            <w:shd w:val="clear" w:color="auto" w:fill="auto"/>
            <w:vAlign w:val="center"/>
          </w:tcPr>
          <w:p w14:paraId="07A78395" w14:textId="7F24CD4D"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2,15</w:t>
            </w:r>
            <w:r w:rsidRPr="002618EC">
              <w:rPr>
                <w:rStyle w:val="ad"/>
                <w:rFonts w:ascii="Times New Roman" w:hAnsi="Times New Roman" w:cs="Times New Roman"/>
                <w:b/>
                <w:bCs/>
                <w:i/>
                <w:iCs/>
                <w:sz w:val="18"/>
                <w:szCs w:val="20"/>
              </w:rPr>
              <w:footnoteReference w:id="6"/>
            </w:r>
          </w:p>
        </w:tc>
        <w:tc>
          <w:tcPr>
            <w:tcW w:w="872" w:type="dxa"/>
            <w:shd w:val="clear" w:color="auto" w:fill="auto"/>
            <w:vAlign w:val="center"/>
          </w:tcPr>
          <w:p w14:paraId="406F9577" w14:textId="41E4F1B8"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0,04</w:t>
            </w:r>
          </w:p>
        </w:tc>
        <w:tc>
          <w:tcPr>
            <w:tcW w:w="881" w:type="dxa"/>
            <w:shd w:val="clear" w:color="auto" w:fill="auto"/>
            <w:vAlign w:val="center"/>
          </w:tcPr>
          <w:p w14:paraId="13C5C1C3" w14:textId="0719F38B"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2,11</w:t>
            </w:r>
          </w:p>
        </w:tc>
        <w:tc>
          <w:tcPr>
            <w:tcW w:w="701" w:type="dxa"/>
          </w:tcPr>
          <w:p w14:paraId="24A70CEA" w14:textId="4762FD7B"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vMerge/>
          </w:tcPr>
          <w:p w14:paraId="37A733E4" w14:textId="77777777" w:rsidR="00BC0B61" w:rsidRPr="002618EC"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r>
      <w:tr w:rsidR="00BC0B61" w:rsidRPr="00437A26" w14:paraId="115A35EB"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C9BBEB"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1.3.3.</w:t>
            </w:r>
          </w:p>
        </w:tc>
        <w:tc>
          <w:tcPr>
            <w:tcW w:w="3830" w:type="dxa"/>
          </w:tcPr>
          <w:p w14:paraId="6A3AE289" w14:textId="04F1FC21"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Установка БГУ на очистных сооружениях</w:t>
            </w:r>
            <w:r>
              <w:rPr>
                <w:rFonts w:ascii="Times New Roman" w:eastAsia="Times New Roman" w:hAnsi="Times New Roman" w:cs="Times New Roman"/>
                <w:sz w:val="18"/>
                <w:szCs w:val="20"/>
              </w:rPr>
              <w:t xml:space="preserve"> г</w:t>
            </w:r>
            <w:r w:rsidRPr="00437A26">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 xml:space="preserve">Бишкека и Ош. </w:t>
            </w:r>
            <w:r w:rsidRPr="00437A26">
              <w:rPr>
                <w:rFonts w:ascii="Times New Roman" w:eastAsia="Times New Roman" w:hAnsi="Times New Roman" w:cs="Times New Roman"/>
                <w:sz w:val="18"/>
                <w:szCs w:val="20"/>
              </w:rPr>
              <w:t>СДМ.</w:t>
            </w:r>
          </w:p>
        </w:tc>
        <w:tc>
          <w:tcPr>
            <w:tcW w:w="2108" w:type="dxa"/>
            <w:vMerge/>
          </w:tcPr>
          <w:p w14:paraId="70119C80" w14:textId="77777777"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6EADC891" w14:textId="7AB1940A"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Общий объем реакторов БГУ</w:t>
            </w:r>
          </w:p>
        </w:tc>
        <w:tc>
          <w:tcPr>
            <w:tcW w:w="1534" w:type="dxa"/>
          </w:tcPr>
          <w:p w14:paraId="1BF45C70" w14:textId="4BF337F7"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2 </w:t>
            </w:r>
            <w:proofErr w:type="gramStart"/>
            <w:r w:rsidRPr="002618EC">
              <w:rPr>
                <w:rFonts w:ascii="Times New Roman" w:eastAsia="Times New Roman" w:hAnsi="Times New Roman" w:cs="Times New Roman"/>
                <w:sz w:val="18"/>
                <w:szCs w:val="20"/>
              </w:rPr>
              <w:t>тыс.м</w:t>
            </w:r>
            <w:proofErr w:type="gramEnd"/>
            <w:r w:rsidRPr="002618EC">
              <w:rPr>
                <w:rFonts w:ascii="Times New Roman" w:eastAsia="Times New Roman" w:hAnsi="Times New Roman" w:cs="Times New Roman"/>
                <w:sz w:val="18"/>
                <w:szCs w:val="20"/>
                <w:vertAlign w:val="superscript"/>
              </w:rPr>
              <w:t>3</w:t>
            </w:r>
          </w:p>
        </w:tc>
        <w:tc>
          <w:tcPr>
            <w:tcW w:w="866" w:type="dxa"/>
            <w:shd w:val="clear" w:color="auto" w:fill="D9E2F3" w:themeFill="accent5" w:themeFillTint="33"/>
            <w:vAlign w:val="center"/>
          </w:tcPr>
          <w:p w14:paraId="088AEE9C" w14:textId="09A0CADB"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4,29</w:t>
            </w:r>
            <w:r w:rsidRPr="002618EC">
              <w:rPr>
                <w:rStyle w:val="ad"/>
                <w:rFonts w:ascii="Times New Roman" w:hAnsi="Times New Roman" w:cs="Times New Roman"/>
                <w:b/>
                <w:bCs/>
                <w:i/>
                <w:iCs/>
                <w:sz w:val="18"/>
                <w:szCs w:val="20"/>
              </w:rPr>
              <w:footnoteReference w:id="7"/>
            </w:r>
          </w:p>
        </w:tc>
        <w:tc>
          <w:tcPr>
            <w:tcW w:w="872" w:type="dxa"/>
            <w:shd w:val="clear" w:color="auto" w:fill="D9E2F3" w:themeFill="accent5" w:themeFillTint="33"/>
            <w:vAlign w:val="center"/>
          </w:tcPr>
          <w:p w14:paraId="54F099CF" w14:textId="7892DF3D"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0,02</w:t>
            </w:r>
          </w:p>
        </w:tc>
        <w:tc>
          <w:tcPr>
            <w:tcW w:w="881" w:type="dxa"/>
            <w:shd w:val="clear" w:color="auto" w:fill="D9E2F3" w:themeFill="accent5" w:themeFillTint="33"/>
            <w:vAlign w:val="center"/>
          </w:tcPr>
          <w:p w14:paraId="2D496A73" w14:textId="358B2364"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4,27</w:t>
            </w:r>
          </w:p>
        </w:tc>
        <w:tc>
          <w:tcPr>
            <w:tcW w:w="701" w:type="dxa"/>
          </w:tcPr>
          <w:p w14:paraId="748585DB" w14:textId="3BA335CB"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vMerge/>
          </w:tcPr>
          <w:p w14:paraId="416D18B9" w14:textId="77777777" w:rsidR="00BC0B61" w:rsidRPr="002618EC"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tc>
      </w:tr>
      <w:tr w:rsidR="00BC0B61" w:rsidRPr="00437A26" w14:paraId="0760EAB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4CD34180"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1.3.4</w:t>
            </w:r>
          </w:p>
        </w:tc>
        <w:tc>
          <w:tcPr>
            <w:tcW w:w="3830" w:type="dxa"/>
          </w:tcPr>
          <w:p w14:paraId="5F84B021"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Установка БГУ в пищевой промышленности. СДМ.</w:t>
            </w:r>
          </w:p>
        </w:tc>
        <w:tc>
          <w:tcPr>
            <w:tcW w:w="2108" w:type="dxa"/>
            <w:vMerge/>
          </w:tcPr>
          <w:p w14:paraId="0065B9A9"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59902970" w14:textId="67A2910D"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Общий объем реакторов БГУ</w:t>
            </w:r>
          </w:p>
        </w:tc>
        <w:tc>
          <w:tcPr>
            <w:tcW w:w="1534" w:type="dxa"/>
          </w:tcPr>
          <w:p w14:paraId="0A928B81" w14:textId="77777777"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vertAlign w:val="superscript"/>
              </w:rPr>
            </w:pPr>
            <w:r w:rsidRPr="002618EC">
              <w:rPr>
                <w:rFonts w:ascii="Times New Roman" w:eastAsia="Times New Roman" w:hAnsi="Times New Roman" w:cs="Times New Roman"/>
                <w:sz w:val="18"/>
                <w:szCs w:val="20"/>
              </w:rPr>
              <w:t xml:space="preserve">10 </w:t>
            </w:r>
            <w:proofErr w:type="gramStart"/>
            <w:r w:rsidRPr="002618EC">
              <w:rPr>
                <w:rFonts w:ascii="Times New Roman" w:eastAsia="Times New Roman" w:hAnsi="Times New Roman" w:cs="Times New Roman"/>
                <w:sz w:val="18"/>
                <w:szCs w:val="20"/>
              </w:rPr>
              <w:t>тыс.м</w:t>
            </w:r>
            <w:proofErr w:type="gramEnd"/>
            <w:r w:rsidRPr="002618EC">
              <w:rPr>
                <w:rFonts w:ascii="Times New Roman" w:eastAsia="Times New Roman" w:hAnsi="Times New Roman" w:cs="Times New Roman"/>
                <w:sz w:val="18"/>
                <w:szCs w:val="20"/>
                <w:vertAlign w:val="superscript"/>
              </w:rPr>
              <w:t>3</w:t>
            </w:r>
          </w:p>
        </w:tc>
        <w:tc>
          <w:tcPr>
            <w:tcW w:w="866" w:type="dxa"/>
            <w:shd w:val="clear" w:color="auto" w:fill="auto"/>
            <w:vAlign w:val="center"/>
          </w:tcPr>
          <w:p w14:paraId="32FE7F3F" w14:textId="35D99376"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21,36</w:t>
            </w:r>
            <w:r w:rsidRPr="002618EC">
              <w:rPr>
                <w:rStyle w:val="ad"/>
                <w:rFonts w:ascii="Times New Roman" w:hAnsi="Times New Roman" w:cs="Times New Roman"/>
                <w:b/>
                <w:bCs/>
                <w:i/>
                <w:iCs/>
                <w:sz w:val="18"/>
                <w:szCs w:val="20"/>
              </w:rPr>
              <w:footnoteReference w:id="8"/>
            </w:r>
          </w:p>
        </w:tc>
        <w:tc>
          <w:tcPr>
            <w:tcW w:w="872" w:type="dxa"/>
            <w:shd w:val="clear" w:color="auto" w:fill="auto"/>
            <w:vAlign w:val="center"/>
          </w:tcPr>
          <w:p w14:paraId="6864743E" w14:textId="76FAF16D"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0,02</w:t>
            </w:r>
          </w:p>
        </w:tc>
        <w:tc>
          <w:tcPr>
            <w:tcW w:w="881" w:type="dxa"/>
            <w:shd w:val="clear" w:color="auto" w:fill="auto"/>
            <w:vAlign w:val="center"/>
          </w:tcPr>
          <w:p w14:paraId="70CC5EFD" w14:textId="140CE174"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21,34</w:t>
            </w:r>
          </w:p>
        </w:tc>
        <w:tc>
          <w:tcPr>
            <w:tcW w:w="701" w:type="dxa"/>
          </w:tcPr>
          <w:p w14:paraId="6B650266" w14:textId="7F538BFA"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vMerge/>
          </w:tcPr>
          <w:p w14:paraId="1D19F1E0" w14:textId="77777777" w:rsidR="00BC0B61" w:rsidRPr="002618EC"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r>
      <w:tr w:rsidR="00BC0B61" w:rsidRPr="00437A26" w14:paraId="67DB2B31"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C19BEEF"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1.3.5</w:t>
            </w:r>
          </w:p>
        </w:tc>
        <w:tc>
          <w:tcPr>
            <w:tcW w:w="3830" w:type="dxa"/>
          </w:tcPr>
          <w:p w14:paraId="72BE96BC"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Проведение исследований и разработка проектов по солнечной энергетике с учетом гендерных аспектов и интересов уязвимых групп. СДМ.</w:t>
            </w:r>
          </w:p>
        </w:tc>
        <w:tc>
          <w:tcPr>
            <w:tcW w:w="2108" w:type="dxa"/>
            <w:vMerge/>
          </w:tcPr>
          <w:p w14:paraId="14A9A82E" w14:textId="77777777"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4BA5A62E"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Исследовательские публикации</w:t>
            </w:r>
          </w:p>
        </w:tc>
        <w:tc>
          <w:tcPr>
            <w:tcW w:w="1534" w:type="dxa"/>
          </w:tcPr>
          <w:p w14:paraId="2CE518C4" w14:textId="77777777"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Карта инсоляции</w:t>
            </w:r>
          </w:p>
        </w:tc>
        <w:tc>
          <w:tcPr>
            <w:tcW w:w="866" w:type="dxa"/>
            <w:shd w:val="clear" w:color="auto" w:fill="D9E2F3" w:themeFill="accent5" w:themeFillTint="33"/>
            <w:vAlign w:val="center"/>
          </w:tcPr>
          <w:p w14:paraId="6BF3D9D0" w14:textId="4D31E68C"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0,095</w:t>
            </w:r>
          </w:p>
        </w:tc>
        <w:tc>
          <w:tcPr>
            <w:tcW w:w="872" w:type="dxa"/>
            <w:shd w:val="clear" w:color="auto" w:fill="D9E2F3" w:themeFill="accent5" w:themeFillTint="33"/>
            <w:vAlign w:val="center"/>
          </w:tcPr>
          <w:p w14:paraId="04F7ECC3" w14:textId="0E6666AC"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0,009</w:t>
            </w:r>
          </w:p>
        </w:tc>
        <w:tc>
          <w:tcPr>
            <w:tcW w:w="881" w:type="dxa"/>
            <w:shd w:val="clear" w:color="auto" w:fill="D9E2F3" w:themeFill="accent5" w:themeFillTint="33"/>
            <w:vAlign w:val="center"/>
          </w:tcPr>
          <w:p w14:paraId="3642B368" w14:textId="097D97D9"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0,086</w:t>
            </w:r>
          </w:p>
        </w:tc>
        <w:tc>
          <w:tcPr>
            <w:tcW w:w="701" w:type="dxa"/>
          </w:tcPr>
          <w:p w14:paraId="37E969F5" w14:textId="432DF0DA"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1092B94B"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НО</w:t>
            </w:r>
          </w:p>
        </w:tc>
      </w:tr>
      <w:tr w:rsidR="00BC0B61" w:rsidRPr="00437A26" w14:paraId="7C5D5E09"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5E14D270"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1.3.6.</w:t>
            </w:r>
          </w:p>
        </w:tc>
        <w:tc>
          <w:tcPr>
            <w:tcW w:w="3830" w:type="dxa"/>
          </w:tcPr>
          <w:p w14:paraId="5FD9F225" w14:textId="4DCD1BB3"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Расширения применения солнечных тепло коллекторов </w:t>
            </w:r>
            <w:r w:rsidRPr="002D6792">
              <w:rPr>
                <w:rFonts w:ascii="Times New Roman" w:eastAsia="Times New Roman" w:hAnsi="Times New Roman" w:cs="Times New Roman"/>
                <w:color w:val="000000" w:themeColor="text1"/>
                <w:sz w:val="18"/>
                <w:szCs w:val="20"/>
              </w:rPr>
              <w:t xml:space="preserve">для горячего водоснабжения. </w:t>
            </w:r>
            <w:r w:rsidRPr="00437A26">
              <w:rPr>
                <w:rFonts w:ascii="Times New Roman" w:eastAsia="Times New Roman" w:hAnsi="Times New Roman" w:cs="Times New Roman"/>
                <w:sz w:val="18"/>
                <w:szCs w:val="20"/>
              </w:rPr>
              <w:t>СДМ.</w:t>
            </w:r>
          </w:p>
        </w:tc>
        <w:tc>
          <w:tcPr>
            <w:tcW w:w="2108" w:type="dxa"/>
          </w:tcPr>
          <w:p w14:paraId="472B5F04" w14:textId="3708F09C"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316CCE67" w14:textId="77777777" w:rsidR="00BC0B61"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Общая мощность установок</w:t>
            </w:r>
          </w:p>
          <w:p w14:paraId="48AAE8D0" w14:textId="77777777" w:rsidR="005447C3" w:rsidRDefault="005447C3"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p w14:paraId="65E8F3AB" w14:textId="6D0BC22F" w:rsidR="005447C3" w:rsidRPr="00437A26" w:rsidRDefault="005447C3"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Количество плоских коллекторов</w:t>
            </w:r>
          </w:p>
        </w:tc>
        <w:tc>
          <w:tcPr>
            <w:tcW w:w="1534" w:type="dxa"/>
          </w:tcPr>
          <w:p w14:paraId="651BA14D" w14:textId="071F68C8"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2618EC">
              <w:rPr>
                <w:rFonts w:ascii="Times New Roman" w:eastAsia="Times New Roman" w:hAnsi="Times New Roman" w:cs="Times New Roman"/>
                <w:sz w:val="18"/>
                <w:szCs w:val="18"/>
              </w:rPr>
              <w:t>50 Мвт</w:t>
            </w:r>
            <w:r w:rsidR="005447C3" w:rsidRPr="002618EC">
              <w:rPr>
                <w:rFonts w:ascii="Times New Roman" w:eastAsia="Times New Roman" w:hAnsi="Times New Roman" w:cs="Times New Roman"/>
                <w:sz w:val="18"/>
                <w:szCs w:val="18"/>
              </w:rPr>
              <w:t>.</w:t>
            </w:r>
          </w:p>
          <w:p w14:paraId="07619C40" w14:textId="77777777" w:rsidR="005447C3" w:rsidRPr="002618EC" w:rsidRDefault="005447C3"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5BB070A" w14:textId="77777777" w:rsidR="005447C3" w:rsidRPr="002618EC" w:rsidRDefault="005447C3"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4D8D172" w14:textId="5858E043"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2618EC">
              <w:rPr>
                <w:rFonts w:ascii="Times New Roman" w:eastAsia="Times New Roman" w:hAnsi="Times New Roman" w:cs="Times New Roman"/>
                <w:sz w:val="18"/>
                <w:szCs w:val="18"/>
              </w:rPr>
              <w:t xml:space="preserve">35715 шт. плоских коллекторов мощностью 1,4 </w:t>
            </w:r>
            <w:proofErr w:type="spellStart"/>
            <w:r w:rsidRPr="002618EC">
              <w:rPr>
                <w:rFonts w:ascii="Times New Roman" w:eastAsia="Times New Roman" w:hAnsi="Times New Roman" w:cs="Times New Roman"/>
                <w:sz w:val="18"/>
                <w:szCs w:val="18"/>
              </w:rPr>
              <w:t>кВт.ч</w:t>
            </w:r>
            <w:proofErr w:type="spellEnd"/>
          </w:p>
        </w:tc>
        <w:tc>
          <w:tcPr>
            <w:tcW w:w="866" w:type="dxa"/>
            <w:shd w:val="clear" w:color="auto" w:fill="auto"/>
            <w:vAlign w:val="center"/>
          </w:tcPr>
          <w:p w14:paraId="7CE7D295" w14:textId="32371EA0"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196,80</w:t>
            </w:r>
          </w:p>
        </w:tc>
        <w:tc>
          <w:tcPr>
            <w:tcW w:w="872" w:type="dxa"/>
            <w:shd w:val="clear" w:color="auto" w:fill="auto"/>
            <w:vAlign w:val="center"/>
          </w:tcPr>
          <w:p w14:paraId="6486ABF7" w14:textId="079E9BD9"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881" w:type="dxa"/>
            <w:shd w:val="clear" w:color="auto" w:fill="auto"/>
            <w:vAlign w:val="center"/>
          </w:tcPr>
          <w:p w14:paraId="1D801D17" w14:textId="6ACD7E64"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196,80</w:t>
            </w:r>
          </w:p>
        </w:tc>
        <w:tc>
          <w:tcPr>
            <w:tcW w:w="701" w:type="dxa"/>
          </w:tcPr>
          <w:p w14:paraId="56E8C695" w14:textId="547DBEED"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3B172A0E"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2025 г – 0</w:t>
            </w:r>
          </w:p>
          <w:p w14:paraId="02B53275"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2030 г – 78,400</w:t>
            </w:r>
          </w:p>
        </w:tc>
      </w:tr>
      <w:tr w:rsidR="00BC0B61" w:rsidRPr="00437A26" w14:paraId="6D5B15E7"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ED6D91"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1.3.7.</w:t>
            </w:r>
          </w:p>
        </w:tc>
        <w:tc>
          <w:tcPr>
            <w:tcW w:w="3830" w:type="dxa"/>
          </w:tcPr>
          <w:p w14:paraId="43912C9E" w14:textId="6810E1E4"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2D6792">
              <w:rPr>
                <w:rFonts w:ascii="Times New Roman" w:eastAsia="Times New Roman" w:hAnsi="Times New Roman" w:cs="Times New Roman"/>
                <w:color w:val="000000" w:themeColor="text1"/>
                <w:sz w:val="18"/>
                <w:szCs w:val="20"/>
              </w:rPr>
              <w:t>Развитие солнечной электроэнергетики. СДМ.</w:t>
            </w:r>
          </w:p>
        </w:tc>
        <w:tc>
          <w:tcPr>
            <w:tcW w:w="2108" w:type="dxa"/>
          </w:tcPr>
          <w:p w14:paraId="3369742E" w14:textId="50DBCBFC"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МЭ, инвесторы,</w:t>
            </w:r>
            <w:r w:rsidRPr="00437A26">
              <w:rPr>
                <w:rFonts w:ascii="Times New Roman" w:eastAsia="Times New Roman" w:hAnsi="Times New Roman" w:cs="Times New Roman"/>
                <w:sz w:val="18"/>
                <w:szCs w:val="18"/>
              </w:rPr>
              <w:t xml:space="preserve"> проект </w:t>
            </w:r>
            <w:proofErr w:type="gramStart"/>
            <w:r w:rsidRPr="00437A26">
              <w:rPr>
                <w:rFonts w:ascii="Times New Roman" w:eastAsia="Times New Roman" w:hAnsi="Times New Roman" w:cs="Times New Roman"/>
                <w:sz w:val="18"/>
                <w:szCs w:val="18"/>
              </w:rPr>
              <w:t>ФЭС</w:t>
            </w:r>
            <w:r w:rsidR="007F73A7">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w:t>
            </w:r>
            <w:proofErr w:type="spellStart"/>
            <w:r w:rsidRPr="00437A26">
              <w:rPr>
                <w:rFonts w:ascii="Times New Roman" w:eastAsia="Times New Roman" w:hAnsi="Times New Roman" w:cs="Times New Roman"/>
                <w:sz w:val="18"/>
                <w:szCs w:val="18"/>
              </w:rPr>
              <w:t>ОсОО</w:t>
            </w:r>
            <w:proofErr w:type="spellEnd"/>
            <w:proofErr w:type="gramEnd"/>
            <w:r w:rsidRPr="00437A26">
              <w:rPr>
                <w:rFonts w:ascii="Times New Roman" w:eastAsia="Times New Roman" w:hAnsi="Times New Roman" w:cs="Times New Roman"/>
                <w:sz w:val="18"/>
                <w:szCs w:val="18"/>
              </w:rPr>
              <w:t xml:space="preserve"> Бишкек </w:t>
            </w:r>
            <w:proofErr w:type="spellStart"/>
            <w:r w:rsidRPr="00437A26">
              <w:rPr>
                <w:rFonts w:ascii="Times New Roman" w:eastAsia="Times New Roman" w:hAnsi="Times New Roman" w:cs="Times New Roman"/>
                <w:sz w:val="18"/>
                <w:szCs w:val="18"/>
              </w:rPr>
              <w:t>Солар</w:t>
            </w:r>
            <w:proofErr w:type="spellEnd"/>
          </w:p>
        </w:tc>
        <w:tc>
          <w:tcPr>
            <w:tcW w:w="1600" w:type="dxa"/>
          </w:tcPr>
          <w:p w14:paraId="6F9AC6D3" w14:textId="771F9493"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Общая мощность</w:t>
            </w:r>
            <w:r w:rsidRPr="00437A26">
              <w:rPr>
                <w:rFonts w:ascii="Times New Roman" w:eastAsia="Times New Roman" w:hAnsi="Times New Roman" w:cs="Times New Roman"/>
                <w:color w:val="000000"/>
                <w:sz w:val="18"/>
                <w:szCs w:val="20"/>
              </w:rPr>
              <w:t xml:space="preserve"> установок</w:t>
            </w:r>
          </w:p>
        </w:tc>
        <w:tc>
          <w:tcPr>
            <w:tcW w:w="1534" w:type="dxa"/>
          </w:tcPr>
          <w:p w14:paraId="1FCA7CBF" w14:textId="7B13162C"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20"/>
                <w:szCs w:val="20"/>
              </w:rPr>
              <w:t>300 Мвт</w:t>
            </w:r>
            <w:r w:rsidR="005447C3" w:rsidRPr="002618EC">
              <w:rPr>
                <w:rFonts w:ascii="Times New Roman" w:eastAsia="Times New Roman" w:hAnsi="Times New Roman" w:cs="Times New Roman"/>
                <w:sz w:val="20"/>
                <w:szCs w:val="20"/>
              </w:rPr>
              <w:t>.</w:t>
            </w:r>
            <w:r w:rsidRPr="002618EC">
              <w:rPr>
                <w:rFonts w:ascii="Times New Roman" w:eastAsia="Times New Roman" w:hAnsi="Times New Roman" w:cs="Times New Roman"/>
                <w:sz w:val="20"/>
                <w:szCs w:val="20"/>
              </w:rPr>
              <w:t xml:space="preserve"> </w:t>
            </w:r>
          </w:p>
        </w:tc>
        <w:tc>
          <w:tcPr>
            <w:tcW w:w="866" w:type="dxa"/>
            <w:shd w:val="clear" w:color="auto" w:fill="D9E2F3" w:themeFill="accent5" w:themeFillTint="33"/>
            <w:vAlign w:val="center"/>
          </w:tcPr>
          <w:p w14:paraId="36207B09" w14:textId="6876A2C2"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119,79</w:t>
            </w:r>
          </w:p>
        </w:tc>
        <w:tc>
          <w:tcPr>
            <w:tcW w:w="872" w:type="dxa"/>
            <w:shd w:val="clear" w:color="auto" w:fill="D9E2F3" w:themeFill="accent5" w:themeFillTint="33"/>
            <w:vAlign w:val="center"/>
          </w:tcPr>
          <w:p w14:paraId="171CE555" w14:textId="2A4EE3FD"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881" w:type="dxa"/>
            <w:shd w:val="clear" w:color="auto" w:fill="D9E2F3" w:themeFill="accent5" w:themeFillTint="33"/>
            <w:vAlign w:val="center"/>
          </w:tcPr>
          <w:p w14:paraId="4A96B848" w14:textId="2F8D2FE3"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119,79</w:t>
            </w:r>
          </w:p>
        </w:tc>
        <w:tc>
          <w:tcPr>
            <w:tcW w:w="701" w:type="dxa"/>
          </w:tcPr>
          <w:p w14:paraId="13288A29" w14:textId="77125ADE"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1548FEDE"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2025 г – 0</w:t>
            </w:r>
          </w:p>
          <w:p w14:paraId="2C66586D"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2030 г – 13,000</w:t>
            </w:r>
          </w:p>
        </w:tc>
      </w:tr>
      <w:tr w:rsidR="00BC0B61" w:rsidRPr="00437A26" w14:paraId="6018963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5A64239F"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1.3.8</w:t>
            </w:r>
          </w:p>
        </w:tc>
        <w:tc>
          <w:tcPr>
            <w:tcW w:w="3830" w:type="dxa"/>
          </w:tcPr>
          <w:p w14:paraId="4EB76965"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Проведение исследований и разработка проектов по геотермальной энергетике с учетом гендерных аспектов и интересов уязвимых групп. СДМ.</w:t>
            </w:r>
          </w:p>
        </w:tc>
        <w:tc>
          <w:tcPr>
            <w:tcW w:w="2108" w:type="dxa"/>
          </w:tcPr>
          <w:p w14:paraId="6D533156" w14:textId="47C52171"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2B98B4CB"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Исследовательские публикации</w:t>
            </w:r>
          </w:p>
        </w:tc>
        <w:tc>
          <w:tcPr>
            <w:tcW w:w="1534" w:type="dxa"/>
          </w:tcPr>
          <w:p w14:paraId="1C5C8FAA" w14:textId="77777777"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Карта возможных объектов</w:t>
            </w:r>
          </w:p>
        </w:tc>
        <w:tc>
          <w:tcPr>
            <w:tcW w:w="866" w:type="dxa"/>
            <w:shd w:val="clear" w:color="auto" w:fill="auto"/>
            <w:vAlign w:val="center"/>
          </w:tcPr>
          <w:p w14:paraId="26001DEA" w14:textId="5672DC2C"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0,092</w:t>
            </w:r>
          </w:p>
        </w:tc>
        <w:tc>
          <w:tcPr>
            <w:tcW w:w="872" w:type="dxa"/>
            <w:shd w:val="clear" w:color="auto" w:fill="auto"/>
            <w:vAlign w:val="center"/>
          </w:tcPr>
          <w:p w14:paraId="6D88537A" w14:textId="0F75737B"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0,006</w:t>
            </w:r>
          </w:p>
        </w:tc>
        <w:tc>
          <w:tcPr>
            <w:tcW w:w="881" w:type="dxa"/>
            <w:shd w:val="clear" w:color="auto" w:fill="auto"/>
            <w:vAlign w:val="center"/>
          </w:tcPr>
          <w:p w14:paraId="21F75560" w14:textId="27DBF3F3"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0,086</w:t>
            </w:r>
          </w:p>
        </w:tc>
        <w:tc>
          <w:tcPr>
            <w:tcW w:w="701" w:type="dxa"/>
          </w:tcPr>
          <w:p w14:paraId="289306A3" w14:textId="77777777"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358" w:type="dxa"/>
          </w:tcPr>
          <w:p w14:paraId="2B726EFC"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НО</w:t>
            </w:r>
          </w:p>
        </w:tc>
      </w:tr>
      <w:tr w:rsidR="00BC0B61" w:rsidRPr="00437A26" w14:paraId="4B801AC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A4849B9"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1.3.9</w:t>
            </w:r>
          </w:p>
        </w:tc>
        <w:tc>
          <w:tcPr>
            <w:tcW w:w="3830" w:type="dxa"/>
          </w:tcPr>
          <w:p w14:paraId="32411473" w14:textId="511AA799"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D6792">
              <w:rPr>
                <w:rFonts w:ascii="Times New Roman" w:eastAsia="Times New Roman" w:hAnsi="Times New Roman" w:cs="Times New Roman"/>
                <w:color w:val="000000" w:themeColor="text1"/>
                <w:sz w:val="18"/>
                <w:szCs w:val="20"/>
              </w:rPr>
              <w:t xml:space="preserve">Расширение использования геотермальной </w:t>
            </w:r>
            <w:r w:rsidRPr="00437A26">
              <w:rPr>
                <w:rFonts w:ascii="Times New Roman" w:eastAsia="Times New Roman" w:hAnsi="Times New Roman" w:cs="Times New Roman"/>
                <w:sz w:val="18"/>
                <w:szCs w:val="20"/>
              </w:rPr>
              <w:t>энергетики (</w:t>
            </w:r>
            <w:r>
              <w:rPr>
                <w:rFonts w:ascii="Times New Roman" w:eastAsia="Times New Roman" w:hAnsi="Times New Roman" w:cs="Times New Roman"/>
                <w:sz w:val="18"/>
                <w:szCs w:val="20"/>
              </w:rPr>
              <w:t xml:space="preserve">установка </w:t>
            </w:r>
            <w:r w:rsidRPr="00437A26">
              <w:rPr>
                <w:rFonts w:ascii="Times New Roman" w:eastAsia="Times New Roman" w:hAnsi="Times New Roman" w:cs="Times New Roman"/>
                <w:sz w:val="18"/>
                <w:szCs w:val="20"/>
              </w:rPr>
              <w:t>тепловы</w:t>
            </w:r>
            <w:r>
              <w:rPr>
                <w:rFonts w:ascii="Times New Roman" w:eastAsia="Times New Roman" w:hAnsi="Times New Roman" w:cs="Times New Roman"/>
                <w:sz w:val="18"/>
                <w:szCs w:val="20"/>
              </w:rPr>
              <w:t>х</w:t>
            </w:r>
            <w:r w:rsidRPr="00437A26">
              <w:rPr>
                <w:rFonts w:ascii="Times New Roman" w:eastAsia="Times New Roman" w:hAnsi="Times New Roman" w:cs="Times New Roman"/>
                <w:sz w:val="18"/>
                <w:szCs w:val="20"/>
              </w:rPr>
              <w:t xml:space="preserve"> насос</w:t>
            </w:r>
            <w:r>
              <w:rPr>
                <w:rFonts w:ascii="Times New Roman" w:eastAsia="Times New Roman" w:hAnsi="Times New Roman" w:cs="Times New Roman"/>
                <w:sz w:val="18"/>
                <w:szCs w:val="20"/>
              </w:rPr>
              <w:t>ов</w:t>
            </w:r>
            <w:r w:rsidRPr="00437A26">
              <w:rPr>
                <w:rFonts w:ascii="Times New Roman" w:eastAsia="Times New Roman" w:hAnsi="Times New Roman" w:cs="Times New Roman"/>
                <w:sz w:val="18"/>
                <w:szCs w:val="20"/>
              </w:rPr>
              <w:t>). СДМ.</w:t>
            </w:r>
          </w:p>
        </w:tc>
        <w:tc>
          <w:tcPr>
            <w:tcW w:w="2108" w:type="dxa"/>
          </w:tcPr>
          <w:p w14:paraId="05BA5C3E" w14:textId="6B0E5F79"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3E1C2DE8" w14:textId="77777777" w:rsidR="00BC0B61"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Общая мощность</w:t>
            </w:r>
            <w:r w:rsidRPr="00437A26">
              <w:rPr>
                <w:rFonts w:ascii="Times New Roman" w:eastAsia="Times New Roman" w:hAnsi="Times New Roman" w:cs="Times New Roman"/>
                <w:color w:val="000000"/>
                <w:sz w:val="18"/>
                <w:szCs w:val="20"/>
              </w:rPr>
              <w:t xml:space="preserve"> установок</w:t>
            </w:r>
          </w:p>
          <w:p w14:paraId="3A50262B" w14:textId="77777777" w:rsidR="008F4838" w:rsidRDefault="008F4838"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p w14:paraId="59716F8B" w14:textId="3C5A6443" w:rsidR="008F4838" w:rsidRPr="00437A26" w:rsidRDefault="008F4838"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18"/>
                <w:szCs w:val="20"/>
              </w:rPr>
            </w:pPr>
            <w:r>
              <w:rPr>
                <w:rFonts w:ascii="Times New Roman" w:eastAsia="Times New Roman" w:hAnsi="Times New Roman" w:cs="Times New Roman"/>
                <w:color w:val="000000"/>
                <w:sz w:val="18"/>
                <w:szCs w:val="20"/>
              </w:rPr>
              <w:t>Количество тепловых насосов</w:t>
            </w:r>
          </w:p>
        </w:tc>
        <w:tc>
          <w:tcPr>
            <w:tcW w:w="1534" w:type="dxa"/>
          </w:tcPr>
          <w:p w14:paraId="6D720A5A" w14:textId="724A2927" w:rsidR="008F4838"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50,00 Мвт</w:t>
            </w:r>
            <w:r w:rsidR="008F4838" w:rsidRPr="002618EC">
              <w:rPr>
                <w:rFonts w:ascii="Times New Roman" w:eastAsia="Times New Roman" w:hAnsi="Times New Roman" w:cs="Times New Roman"/>
                <w:sz w:val="18"/>
                <w:szCs w:val="20"/>
              </w:rPr>
              <w:t>.</w:t>
            </w:r>
            <w:r w:rsidRPr="002618EC">
              <w:rPr>
                <w:rFonts w:ascii="Times New Roman" w:eastAsia="Times New Roman" w:hAnsi="Times New Roman" w:cs="Times New Roman"/>
                <w:sz w:val="18"/>
                <w:szCs w:val="20"/>
              </w:rPr>
              <w:t xml:space="preserve"> </w:t>
            </w:r>
          </w:p>
          <w:p w14:paraId="736525E0" w14:textId="77777777" w:rsidR="008F4838" w:rsidRPr="002618EC" w:rsidRDefault="008F4838"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p w14:paraId="0A6AEF79" w14:textId="77777777" w:rsidR="008F4838" w:rsidRPr="002618EC" w:rsidRDefault="008F4838"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p w14:paraId="6FD10A19" w14:textId="0D69DBD7"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2 </w:t>
            </w:r>
            <w:proofErr w:type="spellStart"/>
            <w:r w:rsidRPr="002618EC">
              <w:rPr>
                <w:rFonts w:ascii="Times New Roman" w:eastAsia="Times New Roman" w:hAnsi="Times New Roman" w:cs="Times New Roman"/>
                <w:sz w:val="18"/>
                <w:szCs w:val="20"/>
              </w:rPr>
              <w:t>тыс.шт</w:t>
            </w:r>
            <w:proofErr w:type="spellEnd"/>
            <w:r w:rsidRPr="002618EC">
              <w:rPr>
                <w:rFonts w:ascii="Times New Roman" w:eastAsia="Times New Roman" w:hAnsi="Times New Roman" w:cs="Times New Roman"/>
                <w:sz w:val="18"/>
                <w:szCs w:val="20"/>
              </w:rPr>
              <w:t>. тепловых насосов по 25</w:t>
            </w:r>
            <w:r w:rsidR="00053711" w:rsidRPr="002618EC">
              <w:rPr>
                <w:rFonts w:ascii="Times New Roman" w:eastAsia="Times New Roman" w:hAnsi="Times New Roman" w:cs="Times New Roman"/>
                <w:sz w:val="18"/>
                <w:szCs w:val="20"/>
              </w:rPr>
              <w:t xml:space="preserve"> </w:t>
            </w:r>
            <w:proofErr w:type="spellStart"/>
            <w:r w:rsidRPr="002618EC">
              <w:rPr>
                <w:rFonts w:ascii="Times New Roman" w:eastAsia="Times New Roman" w:hAnsi="Times New Roman" w:cs="Times New Roman"/>
                <w:sz w:val="18"/>
                <w:szCs w:val="20"/>
              </w:rPr>
              <w:t>Квт</w:t>
            </w:r>
            <w:proofErr w:type="spellEnd"/>
            <w:r w:rsidR="00053711" w:rsidRPr="002618EC">
              <w:rPr>
                <w:rFonts w:ascii="Times New Roman" w:eastAsia="Times New Roman" w:hAnsi="Times New Roman" w:cs="Times New Roman"/>
                <w:sz w:val="18"/>
                <w:szCs w:val="20"/>
              </w:rPr>
              <w:t>.</w:t>
            </w:r>
          </w:p>
        </w:tc>
        <w:tc>
          <w:tcPr>
            <w:tcW w:w="866" w:type="dxa"/>
            <w:shd w:val="clear" w:color="auto" w:fill="D9E2F3" w:themeFill="accent5" w:themeFillTint="33"/>
            <w:vAlign w:val="center"/>
          </w:tcPr>
          <w:p w14:paraId="417D62C8" w14:textId="46D47352"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171,02</w:t>
            </w:r>
          </w:p>
        </w:tc>
        <w:tc>
          <w:tcPr>
            <w:tcW w:w="872" w:type="dxa"/>
            <w:shd w:val="clear" w:color="auto" w:fill="D9E2F3" w:themeFill="accent5" w:themeFillTint="33"/>
            <w:vAlign w:val="center"/>
          </w:tcPr>
          <w:p w14:paraId="02437CAF" w14:textId="5F58EE99"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0,04</w:t>
            </w:r>
          </w:p>
        </w:tc>
        <w:tc>
          <w:tcPr>
            <w:tcW w:w="881" w:type="dxa"/>
            <w:shd w:val="clear" w:color="auto" w:fill="D9E2F3" w:themeFill="accent5" w:themeFillTint="33"/>
            <w:vAlign w:val="center"/>
          </w:tcPr>
          <w:p w14:paraId="7212F9DF" w14:textId="71C64D4E"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170,98</w:t>
            </w:r>
          </w:p>
        </w:tc>
        <w:tc>
          <w:tcPr>
            <w:tcW w:w="701" w:type="dxa"/>
          </w:tcPr>
          <w:p w14:paraId="5D08D7F9" w14:textId="1634EF83"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375254E2"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2025 г – 0</w:t>
            </w:r>
          </w:p>
          <w:p w14:paraId="6C8F2B61"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2030 г – 38,590</w:t>
            </w:r>
          </w:p>
        </w:tc>
      </w:tr>
      <w:tr w:rsidR="00BC0B61" w:rsidRPr="00437A26" w14:paraId="28C8D626"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0C912057"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1.3.10</w:t>
            </w:r>
          </w:p>
        </w:tc>
        <w:tc>
          <w:tcPr>
            <w:tcW w:w="3830" w:type="dxa"/>
          </w:tcPr>
          <w:p w14:paraId="3692525E"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Проведение исследований и разработка проектов по ветровой энергетике с учетом гендерных аспектов и интересов уязвимых групп. </w:t>
            </w:r>
            <w:proofErr w:type="gramStart"/>
            <w:r w:rsidRPr="00437A26">
              <w:rPr>
                <w:rFonts w:ascii="Times New Roman" w:eastAsia="Times New Roman" w:hAnsi="Times New Roman" w:cs="Times New Roman"/>
                <w:sz w:val="18"/>
                <w:szCs w:val="20"/>
              </w:rPr>
              <w:t>СДМ,.</w:t>
            </w:r>
            <w:proofErr w:type="gramEnd"/>
          </w:p>
        </w:tc>
        <w:tc>
          <w:tcPr>
            <w:tcW w:w="2108" w:type="dxa"/>
          </w:tcPr>
          <w:p w14:paraId="266EB2CC" w14:textId="170F3310"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7FCDFCFE"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Исследовательские публикации</w:t>
            </w:r>
          </w:p>
        </w:tc>
        <w:tc>
          <w:tcPr>
            <w:tcW w:w="1534" w:type="dxa"/>
          </w:tcPr>
          <w:p w14:paraId="1C6FA804"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Карта ветров</w:t>
            </w:r>
          </w:p>
        </w:tc>
        <w:tc>
          <w:tcPr>
            <w:tcW w:w="866" w:type="dxa"/>
            <w:shd w:val="clear" w:color="auto" w:fill="auto"/>
            <w:vAlign w:val="center"/>
          </w:tcPr>
          <w:p w14:paraId="028D7228" w14:textId="5F908E7D"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0,09</w:t>
            </w:r>
            <w:r>
              <w:rPr>
                <w:rFonts w:ascii="Times New Roman" w:hAnsi="Times New Roman" w:cs="Times New Roman"/>
                <w:b/>
                <w:bCs/>
                <w:i/>
                <w:iCs/>
                <w:color w:val="000000"/>
                <w:sz w:val="18"/>
                <w:szCs w:val="20"/>
              </w:rPr>
              <w:t>5</w:t>
            </w:r>
          </w:p>
        </w:tc>
        <w:tc>
          <w:tcPr>
            <w:tcW w:w="872" w:type="dxa"/>
            <w:shd w:val="clear" w:color="auto" w:fill="auto"/>
            <w:vAlign w:val="center"/>
          </w:tcPr>
          <w:p w14:paraId="07610DB3" w14:textId="47B733A4"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09</w:t>
            </w:r>
          </w:p>
        </w:tc>
        <w:tc>
          <w:tcPr>
            <w:tcW w:w="881" w:type="dxa"/>
            <w:shd w:val="clear" w:color="auto" w:fill="auto"/>
            <w:vAlign w:val="center"/>
          </w:tcPr>
          <w:p w14:paraId="3157431A" w14:textId="5A44F970"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86</w:t>
            </w:r>
          </w:p>
        </w:tc>
        <w:tc>
          <w:tcPr>
            <w:tcW w:w="701" w:type="dxa"/>
          </w:tcPr>
          <w:p w14:paraId="7BB61A51" w14:textId="07D5279F"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2021-2030</w:t>
            </w:r>
            <w:proofErr w:type="gramEnd"/>
            <w:r w:rsidR="00FF0701">
              <w:rPr>
                <w:rFonts w:ascii="Times New Roman" w:eastAsia="Times New Roman" w:hAnsi="Times New Roman" w:cs="Times New Roman"/>
                <w:color w:val="000000"/>
                <w:sz w:val="18"/>
                <w:szCs w:val="20"/>
              </w:rPr>
              <w:t xml:space="preserve"> гг.</w:t>
            </w:r>
          </w:p>
        </w:tc>
        <w:tc>
          <w:tcPr>
            <w:tcW w:w="1358" w:type="dxa"/>
          </w:tcPr>
          <w:p w14:paraId="141C9D3C"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BC0B61" w:rsidRPr="00437A26" w14:paraId="22D8A5D2"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BCC30FE"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1.3.11</w:t>
            </w:r>
          </w:p>
        </w:tc>
        <w:tc>
          <w:tcPr>
            <w:tcW w:w="3830" w:type="dxa"/>
          </w:tcPr>
          <w:p w14:paraId="23805B2A" w14:textId="0032093C"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053711">
              <w:rPr>
                <w:rFonts w:ascii="Times New Roman" w:eastAsia="Times New Roman" w:hAnsi="Times New Roman" w:cs="Times New Roman"/>
                <w:color w:val="000000" w:themeColor="text1"/>
                <w:sz w:val="18"/>
                <w:szCs w:val="18"/>
              </w:rPr>
              <w:t xml:space="preserve">Реализация проекта ВЭС ОАО «Кыргыз </w:t>
            </w:r>
            <w:proofErr w:type="spellStart"/>
            <w:r w:rsidRPr="00053711">
              <w:rPr>
                <w:rFonts w:ascii="Times New Roman" w:eastAsia="Times New Roman" w:hAnsi="Times New Roman" w:cs="Times New Roman"/>
                <w:color w:val="000000" w:themeColor="text1"/>
                <w:sz w:val="18"/>
                <w:szCs w:val="18"/>
              </w:rPr>
              <w:t>винд</w:t>
            </w:r>
            <w:proofErr w:type="spellEnd"/>
            <w:r w:rsidRPr="00053711">
              <w:rPr>
                <w:rFonts w:ascii="Times New Roman" w:eastAsia="Times New Roman" w:hAnsi="Times New Roman" w:cs="Times New Roman"/>
                <w:color w:val="000000" w:themeColor="text1"/>
                <w:sz w:val="18"/>
                <w:szCs w:val="18"/>
              </w:rPr>
              <w:t xml:space="preserve"> систем» для развития ветровой энергетики. СДМ.</w:t>
            </w:r>
          </w:p>
        </w:tc>
        <w:tc>
          <w:tcPr>
            <w:tcW w:w="2108" w:type="dxa"/>
          </w:tcPr>
          <w:p w14:paraId="0E361A66" w14:textId="30CFACA2"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4C9F811D" w14:textId="6A60A3B0"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20"/>
              </w:rPr>
            </w:pPr>
            <w:r w:rsidRPr="002618EC">
              <w:rPr>
                <w:rFonts w:ascii="Times New Roman" w:eastAsia="Times New Roman" w:hAnsi="Times New Roman" w:cs="Times New Roman"/>
                <w:sz w:val="18"/>
                <w:szCs w:val="20"/>
              </w:rPr>
              <w:t>Общая мощность установок</w:t>
            </w:r>
          </w:p>
        </w:tc>
        <w:tc>
          <w:tcPr>
            <w:tcW w:w="1534" w:type="dxa"/>
          </w:tcPr>
          <w:p w14:paraId="1E290902" w14:textId="7803DDF4"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20"/>
              </w:rPr>
            </w:pPr>
            <w:r w:rsidRPr="002618EC">
              <w:rPr>
                <w:rFonts w:ascii="Times New Roman" w:eastAsia="Times New Roman" w:hAnsi="Times New Roman" w:cs="Times New Roman"/>
                <w:sz w:val="18"/>
                <w:szCs w:val="20"/>
              </w:rPr>
              <w:t>600 Мвт</w:t>
            </w:r>
            <w:r w:rsidR="00053711" w:rsidRPr="002618EC">
              <w:rPr>
                <w:rFonts w:ascii="Times New Roman" w:eastAsia="Times New Roman" w:hAnsi="Times New Roman" w:cs="Times New Roman"/>
                <w:sz w:val="18"/>
                <w:szCs w:val="20"/>
              </w:rPr>
              <w:t>.</w:t>
            </w:r>
          </w:p>
        </w:tc>
        <w:tc>
          <w:tcPr>
            <w:tcW w:w="866" w:type="dxa"/>
            <w:shd w:val="clear" w:color="auto" w:fill="D9E2F3" w:themeFill="accent5" w:themeFillTint="33"/>
            <w:vAlign w:val="center"/>
          </w:tcPr>
          <w:p w14:paraId="274B528B" w14:textId="232215E1"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900,00</w:t>
            </w:r>
          </w:p>
        </w:tc>
        <w:tc>
          <w:tcPr>
            <w:tcW w:w="872" w:type="dxa"/>
            <w:shd w:val="clear" w:color="auto" w:fill="D9E2F3" w:themeFill="accent5" w:themeFillTint="33"/>
            <w:vAlign w:val="center"/>
          </w:tcPr>
          <w:p w14:paraId="0FAA568C" w14:textId="6DAE2A8F"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881" w:type="dxa"/>
            <w:shd w:val="clear" w:color="auto" w:fill="D9E2F3" w:themeFill="accent5" w:themeFillTint="33"/>
            <w:vAlign w:val="center"/>
          </w:tcPr>
          <w:p w14:paraId="14C6E73E" w14:textId="4DA39746"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900,00</w:t>
            </w:r>
          </w:p>
        </w:tc>
        <w:tc>
          <w:tcPr>
            <w:tcW w:w="701" w:type="dxa"/>
          </w:tcPr>
          <w:p w14:paraId="2DA1F9B6" w14:textId="175DA6A0"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39F579D5"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2025 г – 0</w:t>
            </w:r>
          </w:p>
          <w:p w14:paraId="194FBB7F"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2030 г – 3,594</w:t>
            </w:r>
          </w:p>
        </w:tc>
      </w:tr>
      <w:tr w:rsidR="00B405CA" w:rsidRPr="00437A26" w14:paraId="7270F223" w14:textId="77777777" w:rsidTr="008B23C3">
        <w:tc>
          <w:tcPr>
            <w:cnfStyle w:val="001000000000" w:firstRow="0" w:lastRow="0" w:firstColumn="1" w:lastColumn="0" w:oddVBand="0" w:evenVBand="0" w:oddHBand="0" w:evenHBand="0" w:firstRowFirstColumn="0" w:firstRowLastColumn="0" w:lastRowFirstColumn="0" w:lastRowLastColumn="0"/>
            <w:tcW w:w="14596" w:type="dxa"/>
            <w:gridSpan w:val="10"/>
          </w:tcPr>
          <w:p w14:paraId="6C5E22FB" w14:textId="77777777" w:rsidR="00B405CA" w:rsidRPr="002618EC" w:rsidRDefault="00B405CA" w:rsidP="00B405CA">
            <w:pPr>
              <w:rPr>
                <w:rFonts w:ascii="Times New Roman" w:eastAsia="Times New Roman" w:hAnsi="Times New Roman" w:cs="Times New Roman"/>
                <w:i/>
                <w:sz w:val="18"/>
                <w:szCs w:val="20"/>
              </w:rPr>
            </w:pPr>
            <w:r w:rsidRPr="002618EC">
              <w:rPr>
                <w:rFonts w:ascii="Times New Roman" w:eastAsia="Times New Roman" w:hAnsi="Times New Roman" w:cs="Times New Roman"/>
                <w:i/>
                <w:sz w:val="18"/>
                <w:szCs w:val="20"/>
              </w:rPr>
              <w:t>Задача 1.4. Развитие гидроэнергетики</w:t>
            </w:r>
          </w:p>
        </w:tc>
      </w:tr>
      <w:tr w:rsidR="00BC0B61" w:rsidRPr="00437A26" w14:paraId="51DB6BE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062BC3"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1.4.1.</w:t>
            </w:r>
          </w:p>
        </w:tc>
        <w:tc>
          <w:tcPr>
            <w:tcW w:w="3830" w:type="dxa"/>
          </w:tcPr>
          <w:p w14:paraId="71C9CC33"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Увеличение мощности существующих ГЭС. СМ.</w:t>
            </w:r>
          </w:p>
        </w:tc>
        <w:tc>
          <w:tcPr>
            <w:tcW w:w="2108" w:type="dxa"/>
            <w:vMerge w:val="restart"/>
          </w:tcPr>
          <w:p w14:paraId="65ABC42D" w14:textId="51073A11" w:rsidR="00BC0B61" w:rsidRPr="00437A26" w:rsidRDefault="00BC0B61"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w:t>
            </w:r>
            <w:r w:rsidR="00FE7B68">
              <w:rPr>
                <w:rFonts w:ascii="Times New Roman" w:eastAsia="Times New Roman" w:hAnsi="Times New Roman" w:cs="Times New Roman"/>
                <w:color w:val="000000"/>
                <w:sz w:val="18"/>
                <w:szCs w:val="20"/>
              </w:rPr>
              <w:t>,</w:t>
            </w:r>
            <w:r w:rsidRPr="00437A26">
              <w:rPr>
                <w:rFonts w:ascii="Times New Roman" w:eastAsia="Times New Roman" w:hAnsi="Times New Roman" w:cs="Times New Roman"/>
                <w:color w:val="000000"/>
                <w:sz w:val="18"/>
                <w:szCs w:val="20"/>
              </w:rPr>
              <w:t xml:space="preserve"> инвесторы</w:t>
            </w:r>
          </w:p>
        </w:tc>
        <w:tc>
          <w:tcPr>
            <w:tcW w:w="1600" w:type="dxa"/>
          </w:tcPr>
          <w:p w14:paraId="0991D1BC" w14:textId="17EF44DB"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Мощность</w:t>
            </w:r>
          </w:p>
        </w:tc>
        <w:tc>
          <w:tcPr>
            <w:tcW w:w="1534" w:type="dxa"/>
          </w:tcPr>
          <w:p w14:paraId="3A27D58A" w14:textId="36F50A8C"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360</w:t>
            </w:r>
            <w:r w:rsidR="00053711" w:rsidRPr="002618EC">
              <w:rPr>
                <w:rFonts w:ascii="Times New Roman" w:eastAsia="Times New Roman" w:hAnsi="Times New Roman" w:cs="Times New Roman"/>
                <w:sz w:val="18"/>
                <w:szCs w:val="20"/>
              </w:rPr>
              <w:t xml:space="preserve"> </w:t>
            </w:r>
            <w:r w:rsidRPr="002618EC">
              <w:rPr>
                <w:rFonts w:ascii="Times New Roman" w:eastAsia="Times New Roman" w:hAnsi="Times New Roman" w:cs="Times New Roman"/>
                <w:sz w:val="18"/>
                <w:szCs w:val="20"/>
              </w:rPr>
              <w:t>Мвт</w:t>
            </w:r>
            <w:r w:rsidR="00053711" w:rsidRPr="002618EC">
              <w:rPr>
                <w:rFonts w:ascii="Times New Roman" w:eastAsia="Times New Roman" w:hAnsi="Times New Roman" w:cs="Times New Roman"/>
                <w:sz w:val="18"/>
                <w:szCs w:val="20"/>
              </w:rPr>
              <w:t>.</w:t>
            </w:r>
          </w:p>
        </w:tc>
        <w:tc>
          <w:tcPr>
            <w:tcW w:w="866" w:type="dxa"/>
            <w:shd w:val="clear" w:color="auto" w:fill="D9E2F3" w:themeFill="accent5" w:themeFillTint="33"/>
            <w:vAlign w:val="center"/>
          </w:tcPr>
          <w:p w14:paraId="2537EA79" w14:textId="513132AA"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328,48</w:t>
            </w:r>
          </w:p>
        </w:tc>
        <w:tc>
          <w:tcPr>
            <w:tcW w:w="872" w:type="dxa"/>
            <w:shd w:val="clear" w:color="auto" w:fill="D9E2F3" w:themeFill="accent5" w:themeFillTint="33"/>
            <w:vAlign w:val="center"/>
          </w:tcPr>
          <w:p w14:paraId="6D2AE78A" w14:textId="67718AEF"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328,48</w:t>
            </w:r>
          </w:p>
        </w:tc>
        <w:tc>
          <w:tcPr>
            <w:tcW w:w="881" w:type="dxa"/>
            <w:shd w:val="clear" w:color="auto" w:fill="D9E2F3" w:themeFill="accent5" w:themeFillTint="33"/>
            <w:vAlign w:val="center"/>
          </w:tcPr>
          <w:p w14:paraId="22019331" w14:textId="09EBD13D"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701" w:type="dxa"/>
          </w:tcPr>
          <w:p w14:paraId="31789498" w14:textId="7ECE13E0"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79E9643B" w14:textId="7A310749"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 </w:t>
            </w:r>
          </w:p>
          <w:p w14:paraId="68E16D45"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108,719</w:t>
            </w:r>
          </w:p>
          <w:p w14:paraId="79B0CCB0"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2030 г –</w:t>
            </w:r>
          </w:p>
          <w:p w14:paraId="09B7238C" w14:textId="41451F04"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108,719</w:t>
            </w:r>
          </w:p>
        </w:tc>
      </w:tr>
      <w:tr w:rsidR="00BC0B61" w:rsidRPr="00437A26" w14:paraId="6AE1AA5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69C85A88"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1.4.2.</w:t>
            </w:r>
          </w:p>
        </w:tc>
        <w:tc>
          <w:tcPr>
            <w:tcW w:w="3830" w:type="dxa"/>
          </w:tcPr>
          <w:p w14:paraId="464601C7"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Строительство новых ГЭС / </w:t>
            </w:r>
            <w:proofErr w:type="spellStart"/>
            <w:r w:rsidRPr="00437A26">
              <w:rPr>
                <w:rFonts w:ascii="Times New Roman" w:eastAsia="Times New Roman" w:hAnsi="Times New Roman" w:cs="Times New Roman"/>
                <w:sz w:val="18"/>
                <w:szCs w:val="20"/>
              </w:rPr>
              <w:t>Верхне</w:t>
            </w:r>
            <w:proofErr w:type="spellEnd"/>
            <w:r w:rsidRPr="00437A26">
              <w:rPr>
                <w:rFonts w:ascii="Times New Roman" w:eastAsia="Times New Roman" w:hAnsi="Times New Roman" w:cs="Times New Roman"/>
                <w:sz w:val="18"/>
                <w:szCs w:val="20"/>
              </w:rPr>
              <w:t xml:space="preserve"> Нарынский каскад. СДМ.</w:t>
            </w:r>
          </w:p>
        </w:tc>
        <w:tc>
          <w:tcPr>
            <w:tcW w:w="2108" w:type="dxa"/>
            <w:vMerge/>
          </w:tcPr>
          <w:p w14:paraId="06BEF821"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6741AC61" w14:textId="36C6BF8B"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Мощность</w:t>
            </w:r>
          </w:p>
        </w:tc>
        <w:tc>
          <w:tcPr>
            <w:tcW w:w="1534" w:type="dxa"/>
          </w:tcPr>
          <w:p w14:paraId="5D7EED63" w14:textId="33B808C3"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237,7 Мвт</w:t>
            </w:r>
            <w:r w:rsidR="00053711" w:rsidRPr="002618EC">
              <w:rPr>
                <w:rFonts w:ascii="Times New Roman" w:eastAsia="Times New Roman" w:hAnsi="Times New Roman" w:cs="Times New Roman"/>
                <w:sz w:val="18"/>
                <w:szCs w:val="20"/>
              </w:rPr>
              <w:t>.</w:t>
            </w:r>
          </w:p>
        </w:tc>
        <w:tc>
          <w:tcPr>
            <w:tcW w:w="866" w:type="dxa"/>
            <w:shd w:val="clear" w:color="auto" w:fill="auto"/>
            <w:vAlign w:val="center"/>
          </w:tcPr>
          <w:p w14:paraId="6965DB3C" w14:textId="01AEFBAF"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727,65</w:t>
            </w:r>
          </w:p>
        </w:tc>
        <w:tc>
          <w:tcPr>
            <w:tcW w:w="872" w:type="dxa"/>
            <w:shd w:val="clear" w:color="auto" w:fill="auto"/>
            <w:vAlign w:val="center"/>
          </w:tcPr>
          <w:p w14:paraId="039878B3" w14:textId="30FA274A"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881" w:type="dxa"/>
            <w:shd w:val="clear" w:color="auto" w:fill="auto"/>
            <w:vAlign w:val="center"/>
          </w:tcPr>
          <w:p w14:paraId="0B5B0DB9" w14:textId="07C21D00"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727,65</w:t>
            </w:r>
          </w:p>
        </w:tc>
        <w:tc>
          <w:tcPr>
            <w:tcW w:w="701" w:type="dxa"/>
          </w:tcPr>
          <w:p w14:paraId="3F2A2981" w14:textId="42DD6AB7"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4F8715A6"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2025 г – 0</w:t>
            </w:r>
          </w:p>
          <w:p w14:paraId="0C566EB4"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2030 г – 64,606</w:t>
            </w:r>
          </w:p>
        </w:tc>
      </w:tr>
      <w:tr w:rsidR="00BC0B61" w:rsidRPr="00437A26" w14:paraId="60A38C97"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E516363"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1.4.3.</w:t>
            </w:r>
          </w:p>
        </w:tc>
        <w:tc>
          <w:tcPr>
            <w:tcW w:w="3830" w:type="dxa"/>
          </w:tcPr>
          <w:p w14:paraId="435EB065" w14:textId="6D388A05" w:rsidR="00BC0B61" w:rsidRPr="00437A26" w:rsidRDefault="00BC0B61" w:rsidP="000537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Выработка э</w:t>
            </w:r>
            <w:r w:rsidR="00053711">
              <w:rPr>
                <w:rFonts w:ascii="Times New Roman" w:eastAsia="Times New Roman" w:hAnsi="Times New Roman" w:cs="Times New Roman"/>
                <w:sz w:val="18"/>
                <w:szCs w:val="20"/>
              </w:rPr>
              <w:t>лектро</w:t>
            </w:r>
            <w:r w:rsidRPr="00437A26">
              <w:rPr>
                <w:rFonts w:ascii="Times New Roman" w:eastAsia="Times New Roman" w:hAnsi="Times New Roman" w:cs="Times New Roman"/>
                <w:sz w:val="18"/>
                <w:szCs w:val="20"/>
              </w:rPr>
              <w:t>энергии на существующих частных малых ГЭС. СМ.</w:t>
            </w:r>
          </w:p>
        </w:tc>
        <w:tc>
          <w:tcPr>
            <w:tcW w:w="2108" w:type="dxa"/>
            <w:vMerge w:val="restart"/>
          </w:tcPr>
          <w:p w14:paraId="22A1EE08" w14:textId="3CDF4EAF" w:rsidR="00BC0B61" w:rsidRPr="00437A26" w:rsidRDefault="00BC0B61"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w:t>
            </w:r>
            <w:r w:rsidR="00FE7B68">
              <w:rPr>
                <w:rFonts w:ascii="Times New Roman" w:eastAsia="Times New Roman" w:hAnsi="Times New Roman" w:cs="Times New Roman"/>
                <w:color w:val="000000"/>
                <w:sz w:val="18"/>
                <w:szCs w:val="20"/>
              </w:rPr>
              <w:t>,</w:t>
            </w:r>
            <w:r w:rsidRPr="00437A26">
              <w:rPr>
                <w:rFonts w:ascii="Times New Roman" w:eastAsia="Times New Roman" w:hAnsi="Times New Roman" w:cs="Times New Roman"/>
                <w:color w:val="000000"/>
                <w:sz w:val="18"/>
                <w:szCs w:val="20"/>
              </w:rPr>
              <w:t xml:space="preserve"> инвесторы</w:t>
            </w:r>
          </w:p>
        </w:tc>
        <w:tc>
          <w:tcPr>
            <w:tcW w:w="1600" w:type="dxa"/>
          </w:tcPr>
          <w:p w14:paraId="39356C7E" w14:textId="5DDA6691"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Мощность</w:t>
            </w:r>
          </w:p>
        </w:tc>
        <w:tc>
          <w:tcPr>
            <w:tcW w:w="1534" w:type="dxa"/>
          </w:tcPr>
          <w:p w14:paraId="518FF178" w14:textId="71B7D9A9"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20"/>
                <w:szCs w:val="20"/>
              </w:rPr>
              <w:t>84,46 Мвт</w:t>
            </w:r>
            <w:r w:rsidR="00053711" w:rsidRPr="002618EC">
              <w:rPr>
                <w:rFonts w:ascii="Times New Roman" w:eastAsia="Times New Roman" w:hAnsi="Times New Roman" w:cs="Times New Roman"/>
                <w:sz w:val="20"/>
                <w:szCs w:val="20"/>
              </w:rPr>
              <w:t>.</w:t>
            </w:r>
          </w:p>
        </w:tc>
        <w:tc>
          <w:tcPr>
            <w:tcW w:w="866" w:type="dxa"/>
            <w:shd w:val="clear" w:color="auto" w:fill="D9E2F3" w:themeFill="accent5" w:themeFillTint="33"/>
            <w:vAlign w:val="center"/>
          </w:tcPr>
          <w:p w14:paraId="1A2F5E50" w14:textId="1E9D9E19"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4,54</w:t>
            </w:r>
          </w:p>
        </w:tc>
        <w:tc>
          <w:tcPr>
            <w:tcW w:w="872" w:type="dxa"/>
            <w:shd w:val="clear" w:color="auto" w:fill="D9E2F3" w:themeFill="accent5" w:themeFillTint="33"/>
            <w:vAlign w:val="center"/>
          </w:tcPr>
          <w:p w14:paraId="2641F51C" w14:textId="1FC6DB42"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881" w:type="dxa"/>
            <w:shd w:val="clear" w:color="auto" w:fill="D9E2F3" w:themeFill="accent5" w:themeFillTint="33"/>
            <w:vAlign w:val="center"/>
          </w:tcPr>
          <w:p w14:paraId="4B65090A" w14:textId="2AD632F8"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4,54</w:t>
            </w:r>
          </w:p>
        </w:tc>
        <w:tc>
          <w:tcPr>
            <w:tcW w:w="701" w:type="dxa"/>
          </w:tcPr>
          <w:p w14:paraId="7E18A49D" w14:textId="4353CF83" w:rsidR="00BC0B61" w:rsidRPr="002618EC"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5B93AC7C"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2025 г –</w:t>
            </w:r>
          </w:p>
          <w:p w14:paraId="6244F815"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22,956</w:t>
            </w:r>
          </w:p>
          <w:p w14:paraId="274A23EF" w14:textId="77777777"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6FFD39E9" w14:textId="1A0D97F3" w:rsidR="00BC0B61" w:rsidRPr="002618EC"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22,956</w:t>
            </w:r>
          </w:p>
        </w:tc>
      </w:tr>
      <w:tr w:rsidR="00BC0B61" w:rsidRPr="00437A26" w14:paraId="2C42D6DC"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7D555AE3"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1.4.4.</w:t>
            </w:r>
          </w:p>
        </w:tc>
        <w:tc>
          <w:tcPr>
            <w:tcW w:w="3830" w:type="dxa"/>
          </w:tcPr>
          <w:p w14:paraId="4E8CB518"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Строительство и запуск новых малых ГЭС. СМ.</w:t>
            </w:r>
          </w:p>
        </w:tc>
        <w:tc>
          <w:tcPr>
            <w:tcW w:w="2108" w:type="dxa"/>
            <w:vMerge/>
          </w:tcPr>
          <w:p w14:paraId="070C32AA"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7A00482B"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Мощность.</w:t>
            </w:r>
          </w:p>
        </w:tc>
        <w:tc>
          <w:tcPr>
            <w:tcW w:w="1534" w:type="dxa"/>
          </w:tcPr>
          <w:p w14:paraId="77DDA476" w14:textId="77777777"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100 Мвт</w:t>
            </w:r>
          </w:p>
        </w:tc>
        <w:tc>
          <w:tcPr>
            <w:tcW w:w="866" w:type="dxa"/>
            <w:shd w:val="clear" w:color="auto" w:fill="auto"/>
            <w:vAlign w:val="center"/>
          </w:tcPr>
          <w:p w14:paraId="0CFB330A" w14:textId="766E0C36"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450,00</w:t>
            </w:r>
          </w:p>
        </w:tc>
        <w:tc>
          <w:tcPr>
            <w:tcW w:w="872" w:type="dxa"/>
            <w:shd w:val="clear" w:color="auto" w:fill="auto"/>
            <w:vAlign w:val="center"/>
          </w:tcPr>
          <w:p w14:paraId="1BE1B6F7" w14:textId="76D775B1"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881" w:type="dxa"/>
            <w:shd w:val="clear" w:color="auto" w:fill="auto"/>
            <w:vAlign w:val="center"/>
          </w:tcPr>
          <w:p w14:paraId="3D34DB47" w14:textId="42CAEDBA"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450,00</w:t>
            </w:r>
          </w:p>
        </w:tc>
        <w:tc>
          <w:tcPr>
            <w:tcW w:w="701" w:type="dxa"/>
          </w:tcPr>
          <w:p w14:paraId="2FCCF974" w14:textId="014CB70D"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658A95A1"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В 2025 г – 0</w:t>
            </w:r>
          </w:p>
          <w:p w14:paraId="2DF56A1C"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109B2E10" w14:textId="3284986B"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29,167</w:t>
            </w:r>
          </w:p>
        </w:tc>
      </w:tr>
      <w:tr w:rsidR="00BC0B61" w:rsidRPr="00437A26" w14:paraId="0550B6F0"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tcPr>
          <w:p w14:paraId="1B396E7F" w14:textId="77777777" w:rsidR="00BC0B61" w:rsidRPr="002618EC" w:rsidRDefault="00BC0B61" w:rsidP="00BC0B61">
            <w:pPr>
              <w:rPr>
                <w:rFonts w:ascii="Times New Roman" w:eastAsia="Times New Roman" w:hAnsi="Times New Roman" w:cs="Times New Roman"/>
                <w:sz w:val="18"/>
                <w:szCs w:val="20"/>
              </w:rPr>
            </w:pPr>
            <w:r w:rsidRPr="002618EC">
              <w:rPr>
                <w:rFonts w:ascii="Times New Roman" w:eastAsia="Times New Roman" w:hAnsi="Times New Roman" w:cs="Times New Roman"/>
                <w:i/>
                <w:sz w:val="18"/>
                <w:szCs w:val="20"/>
              </w:rPr>
              <w:t>Задача 1.5. Снижение потерь электроэнергии при передаче</w:t>
            </w:r>
          </w:p>
        </w:tc>
      </w:tr>
      <w:tr w:rsidR="00BC0B61" w:rsidRPr="00437A26" w14:paraId="37B4AC9F"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0486BC87"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1.5.1</w:t>
            </w:r>
          </w:p>
        </w:tc>
        <w:tc>
          <w:tcPr>
            <w:tcW w:w="3830" w:type="dxa"/>
          </w:tcPr>
          <w:p w14:paraId="3FFB4861"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Снижение потерь НЭСК. СМ.</w:t>
            </w:r>
          </w:p>
        </w:tc>
        <w:tc>
          <w:tcPr>
            <w:tcW w:w="2108" w:type="dxa"/>
          </w:tcPr>
          <w:p w14:paraId="26149A11" w14:textId="7E0EDE18" w:rsidR="00BC0B61" w:rsidRPr="00437A26" w:rsidRDefault="00BC0B61" w:rsidP="00FE7B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МЭ</w:t>
            </w:r>
            <w:r w:rsidR="00FE7B68">
              <w:rPr>
                <w:rFonts w:ascii="Times New Roman" w:eastAsia="Times New Roman" w:hAnsi="Times New Roman" w:cs="Times New Roman"/>
                <w:sz w:val="18"/>
                <w:szCs w:val="20"/>
              </w:rPr>
              <w:t>,</w:t>
            </w:r>
            <w:r w:rsidRPr="00437A26">
              <w:rPr>
                <w:rFonts w:ascii="Times New Roman" w:eastAsia="Times New Roman" w:hAnsi="Times New Roman" w:cs="Times New Roman"/>
                <w:sz w:val="18"/>
                <w:szCs w:val="20"/>
              </w:rPr>
              <w:t xml:space="preserve"> НЭСК</w:t>
            </w:r>
          </w:p>
        </w:tc>
        <w:tc>
          <w:tcPr>
            <w:tcW w:w="1600" w:type="dxa"/>
          </w:tcPr>
          <w:p w14:paraId="7F673612" w14:textId="6E561008" w:rsidR="00BC0B61" w:rsidRPr="002618EC" w:rsidRDefault="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Потери</w:t>
            </w:r>
          </w:p>
        </w:tc>
        <w:tc>
          <w:tcPr>
            <w:tcW w:w="1534" w:type="dxa"/>
          </w:tcPr>
          <w:p w14:paraId="35923DB6" w14:textId="51BBEE31"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4,7</w:t>
            </w:r>
            <w:r w:rsidR="00053711" w:rsidRPr="002618EC">
              <w:rPr>
                <w:rFonts w:ascii="Times New Roman" w:eastAsia="Times New Roman" w:hAnsi="Times New Roman" w:cs="Times New Roman"/>
                <w:sz w:val="18"/>
                <w:szCs w:val="20"/>
              </w:rPr>
              <w:t xml:space="preserve"> %</w:t>
            </w:r>
          </w:p>
        </w:tc>
        <w:tc>
          <w:tcPr>
            <w:tcW w:w="866" w:type="dxa"/>
            <w:shd w:val="clear" w:color="auto" w:fill="auto"/>
            <w:vAlign w:val="center"/>
          </w:tcPr>
          <w:p w14:paraId="46563B9E" w14:textId="416EF253"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55,46</w:t>
            </w:r>
          </w:p>
        </w:tc>
        <w:tc>
          <w:tcPr>
            <w:tcW w:w="872" w:type="dxa"/>
            <w:shd w:val="clear" w:color="auto" w:fill="auto"/>
            <w:vAlign w:val="center"/>
          </w:tcPr>
          <w:p w14:paraId="753A07B1" w14:textId="58533497"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55,46</w:t>
            </w:r>
          </w:p>
        </w:tc>
        <w:tc>
          <w:tcPr>
            <w:tcW w:w="881" w:type="dxa"/>
            <w:shd w:val="clear" w:color="auto" w:fill="auto"/>
            <w:vAlign w:val="center"/>
          </w:tcPr>
          <w:p w14:paraId="4E4615B3" w14:textId="0B1567EA"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701" w:type="dxa"/>
          </w:tcPr>
          <w:p w14:paraId="71BB4C5D" w14:textId="771714C2" w:rsidR="00BC0B61" w:rsidRPr="002618E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5564EF9B"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w:t>
            </w:r>
          </w:p>
          <w:p w14:paraId="0B3F57ED"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sz w:val="18"/>
                <w:szCs w:val="18"/>
              </w:rPr>
            </w:pPr>
            <w:r w:rsidRPr="002618EC">
              <w:rPr>
                <w:sz w:val="18"/>
                <w:szCs w:val="18"/>
              </w:rPr>
              <w:t>9,280</w:t>
            </w:r>
          </w:p>
          <w:p w14:paraId="3A82E589" w14:textId="77777777"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3B835084" w14:textId="0707A22D" w:rsidR="00BC0B61" w:rsidRPr="002618EC" w:rsidRDefault="00BC0B61" w:rsidP="00BC0B61">
            <w:pPr>
              <w:cnfStyle w:val="000000000000" w:firstRow="0" w:lastRow="0" w:firstColumn="0" w:lastColumn="0" w:oddVBand="0" w:evenVBand="0" w:oddHBand="0" w:evenHBand="0" w:firstRowFirstColumn="0" w:firstRowLastColumn="0" w:lastRowFirstColumn="0" w:lastRowLastColumn="0"/>
              <w:rPr>
                <w:sz w:val="18"/>
                <w:szCs w:val="18"/>
              </w:rPr>
            </w:pPr>
            <w:r w:rsidRPr="002618EC">
              <w:rPr>
                <w:sz w:val="18"/>
                <w:szCs w:val="18"/>
              </w:rPr>
              <w:t>9,280</w:t>
            </w:r>
          </w:p>
        </w:tc>
      </w:tr>
      <w:tr w:rsidR="00BC0B61" w:rsidRPr="00437A26" w14:paraId="5E7179C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tcPr>
          <w:p w14:paraId="294F3358" w14:textId="77777777" w:rsidR="00BC0B61" w:rsidRPr="002618EC" w:rsidRDefault="00BC0B61" w:rsidP="00BC0B61">
            <w:pPr>
              <w:rPr>
                <w:rFonts w:ascii="Times New Roman" w:eastAsia="Times New Roman" w:hAnsi="Times New Roman" w:cs="Times New Roman"/>
                <w:i/>
                <w:sz w:val="18"/>
                <w:szCs w:val="20"/>
              </w:rPr>
            </w:pPr>
            <w:r w:rsidRPr="002618EC">
              <w:rPr>
                <w:rFonts w:ascii="Times New Roman" w:eastAsia="Times New Roman" w:hAnsi="Times New Roman" w:cs="Times New Roman"/>
                <w:i/>
                <w:sz w:val="18"/>
                <w:szCs w:val="20"/>
              </w:rPr>
              <w:t>Задача 1.6. Снижение потерь электроэнергии при распределении</w:t>
            </w:r>
          </w:p>
        </w:tc>
      </w:tr>
      <w:tr w:rsidR="00DD18D9" w:rsidRPr="00437A26" w14:paraId="40B29BC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425AAE93" w14:textId="77777777" w:rsidR="00DD18D9" w:rsidRPr="00437A26" w:rsidRDefault="00DD18D9" w:rsidP="00DD18D9">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1.6.1.</w:t>
            </w:r>
          </w:p>
        </w:tc>
        <w:tc>
          <w:tcPr>
            <w:tcW w:w="3830" w:type="dxa"/>
          </w:tcPr>
          <w:p w14:paraId="2BE815F8" w14:textId="77777777" w:rsidR="00DD18D9" w:rsidRPr="00437A26"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Снижение потерь электроэнергии в НЭСК(</w:t>
            </w:r>
            <w:proofErr w:type="spellStart"/>
            <w:r w:rsidRPr="00437A26">
              <w:rPr>
                <w:rFonts w:ascii="Times New Roman" w:eastAsia="Times New Roman" w:hAnsi="Times New Roman" w:cs="Times New Roman"/>
                <w:sz w:val="18"/>
                <w:szCs w:val="20"/>
              </w:rPr>
              <w:t>Северэлектро</w:t>
            </w:r>
            <w:proofErr w:type="spellEnd"/>
            <w:r w:rsidRPr="00437A26">
              <w:rPr>
                <w:rFonts w:ascii="Times New Roman" w:eastAsia="Times New Roman" w:hAnsi="Times New Roman" w:cs="Times New Roman"/>
                <w:sz w:val="18"/>
                <w:szCs w:val="20"/>
              </w:rPr>
              <w:t>). СМ.</w:t>
            </w:r>
          </w:p>
        </w:tc>
        <w:tc>
          <w:tcPr>
            <w:tcW w:w="2108" w:type="dxa"/>
            <w:vMerge w:val="restart"/>
          </w:tcPr>
          <w:p w14:paraId="019F9966" w14:textId="1B6B43A5" w:rsidR="00DD18D9" w:rsidRPr="00437A26" w:rsidRDefault="00DD18D9" w:rsidP="00FE7B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w:t>
            </w:r>
            <w:r w:rsidR="00FE7B68">
              <w:rPr>
                <w:rFonts w:ascii="Times New Roman" w:eastAsia="Times New Roman" w:hAnsi="Times New Roman" w:cs="Times New Roman"/>
                <w:color w:val="000000"/>
                <w:sz w:val="18"/>
                <w:szCs w:val="20"/>
              </w:rPr>
              <w:t>,</w:t>
            </w:r>
            <w:r w:rsidRPr="00437A26">
              <w:rPr>
                <w:rFonts w:ascii="Times New Roman" w:eastAsia="Times New Roman" w:hAnsi="Times New Roman" w:cs="Times New Roman"/>
                <w:color w:val="000000"/>
                <w:sz w:val="18"/>
                <w:szCs w:val="20"/>
              </w:rPr>
              <w:t xml:space="preserve"> </w:t>
            </w:r>
            <w:proofErr w:type="spellStart"/>
            <w:r w:rsidRPr="00437A26">
              <w:rPr>
                <w:rFonts w:ascii="Times New Roman" w:eastAsia="Times New Roman" w:hAnsi="Times New Roman" w:cs="Times New Roman"/>
                <w:color w:val="000000"/>
                <w:sz w:val="18"/>
                <w:szCs w:val="20"/>
              </w:rPr>
              <w:t>распредкомпании</w:t>
            </w:r>
            <w:proofErr w:type="spellEnd"/>
          </w:p>
        </w:tc>
        <w:tc>
          <w:tcPr>
            <w:tcW w:w="1600" w:type="dxa"/>
          </w:tcPr>
          <w:p w14:paraId="62CC8A69" w14:textId="7FD561DD" w:rsidR="00DD18D9" w:rsidRPr="002618EC" w:rsidRDefault="00DD18D9" w:rsidP="0005371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Потери</w:t>
            </w:r>
          </w:p>
        </w:tc>
        <w:tc>
          <w:tcPr>
            <w:tcW w:w="1534" w:type="dxa"/>
          </w:tcPr>
          <w:p w14:paraId="5BE6CC5D" w14:textId="7D0ECD68"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9</w:t>
            </w:r>
            <w:r w:rsidR="00A162B7" w:rsidRPr="002618EC">
              <w:rPr>
                <w:rFonts w:ascii="Times New Roman" w:eastAsia="Times New Roman" w:hAnsi="Times New Roman" w:cs="Times New Roman"/>
                <w:sz w:val="18"/>
                <w:szCs w:val="20"/>
                <w:lang w:val="en-US"/>
              </w:rPr>
              <w:t>-10</w:t>
            </w:r>
            <w:proofErr w:type="gramEnd"/>
            <w:r w:rsidR="00053711" w:rsidRPr="002618EC">
              <w:rPr>
                <w:rFonts w:ascii="Times New Roman" w:eastAsia="Times New Roman" w:hAnsi="Times New Roman" w:cs="Times New Roman"/>
                <w:sz w:val="18"/>
                <w:szCs w:val="20"/>
              </w:rPr>
              <w:t xml:space="preserve"> %</w:t>
            </w:r>
          </w:p>
        </w:tc>
        <w:tc>
          <w:tcPr>
            <w:tcW w:w="866" w:type="dxa"/>
            <w:shd w:val="clear" w:color="auto" w:fill="auto"/>
            <w:vAlign w:val="center"/>
          </w:tcPr>
          <w:p w14:paraId="403AF882" w14:textId="3BEAFF06"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166,09</w:t>
            </w:r>
          </w:p>
        </w:tc>
        <w:tc>
          <w:tcPr>
            <w:tcW w:w="872" w:type="dxa"/>
            <w:shd w:val="clear" w:color="auto" w:fill="auto"/>
            <w:vAlign w:val="center"/>
          </w:tcPr>
          <w:p w14:paraId="315C5C35" w14:textId="414666EA"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166,09</w:t>
            </w:r>
          </w:p>
        </w:tc>
        <w:tc>
          <w:tcPr>
            <w:tcW w:w="881" w:type="dxa"/>
            <w:shd w:val="clear" w:color="auto" w:fill="auto"/>
            <w:vAlign w:val="center"/>
          </w:tcPr>
          <w:p w14:paraId="3F4A33F2" w14:textId="44E701C3"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701" w:type="dxa"/>
          </w:tcPr>
          <w:p w14:paraId="1CB7AAD3" w14:textId="4B8448AB"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19E33584" w14:textId="77777777" w:rsidR="00DD18D9" w:rsidRPr="002618EC"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w:t>
            </w:r>
          </w:p>
          <w:p w14:paraId="25B367F4" w14:textId="77777777" w:rsidR="00DD18D9" w:rsidRPr="002618EC"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10,763</w:t>
            </w:r>
          </w:p>
          <w:p w14:paraId="6607AA3E" w14:textId="77777777" w:rsidR="00DD18D9" w:rsidRPr="002618EC"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0BEDE68E" w14:textId="4FE59BF0" w:rsidR="00DD18D9" w:rsidRPr="002618EC"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16,996</w:t>
            </w:r>
          </w:p>
        </w:tc>
      </w:tr>
      <w:tr w:rsidR="00DD18D9" w:rsidRPr="00437A26" w14:paraId="4E63BBFB"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F0F9C28" w14:textId="77777777" w:rsidR="00DD18D9" w:rsidRPr="00437A26" w:rsidRDefault="00DD18D9" w:rsidP="00DD18D9">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1.6.2.</w:t>
            </w:r>
          </w:p>
        </w:tc>
        <w:tc>
          <w:tcPr>
            <w:tcW w:w="3830" w:type="dxa"/>
          </w:tcPr>
          <w:p w14:paraId="34E6631A" w14:textId="77777777" w:rsidR="00DD18D9" w:rsidRPr="00437A26"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Снижение потерь </w:t>
            </w:r>
            <w:r w:rsidRPr="00437A26">
              <w:rPr>
                <w:rFonts w:ascii="Times New Roman" w:eastAsia="Times New Roman" w:hAnsi="Times New Roman" w:cs="Times New Roman"/>
                <w:sz w:val="18"/>
                <w:szCs w:val="20"/>
              </w:rPr>
              <w:t>электроэнергии</w:t>
            </w:r>
            <w:r w:rsidRPr="00437A26">
              <w:rPr>
                <w:rFonts w:ascii="Times New Roman" w:eastAsia="Times New Roman" w:hAnsi="Times New Roman" w:cs="Times New Roman"/>
                <w:b/>
                <w:i/>
                <w:sz w:val="18"/>
                <w:szCs w:val="20"/>
              </w:rPr>
              <w:t xml:space="preserve"> </w:t>
            </w:r>
            <w:r w:rsidRPr="00437A26">
              <w:rPr>
                <w:rFonts w:ascii="Times New Roman" w:eastAsia="Times New Roman" w:hAnsi="Times New Roman" w:cs="Times New Roman"/>
                <w:sz w:val="18"/>
                <w:szCs w:val="20"/>
              </w:rPr>
              <w:t>НЭСК</w:t>
            </w:r>
            <w:r w:rsidRPr="00437A26">
              <w:rPr>
                <w:rFonts w:ascii="Times New Roman" w:eastAsia="Times New Roman" w:hAnsi="Times New Roman" w:cs="Times New Roman"/>
                <w:b/>
                <w:i/>
                <w:sz w:val="18"/>
                <w:szCs w:val="20"/>
              </w:rPr>
              <w:t>(</w:t>
            </w:r>
            <w:proofErr w:type="spellStart"/>
            <w:r w:rsidRPr="00437A26">
              <w:rPr>
                <w:rFonts w:ascii="Times New Roman" w:eastAsia="Times New Roman" w:hAnsi="Times New Roman" w:cs="Times New Roman"/>
                <w:color w:val="000000"/>
                <w:sz w:val="18"/>
                <w:szCs w:val="20"/>
              </w:rPr>
              <w:t>Востокэлектро</w:t>
            </w:r>
            <w:proofErr w:type="spellEnd"/>
            <w:r w:rsidRPr="00437A26">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sz w:val="18"/>
                <w:szCs w:val="20"/>
              </w:rPr>
              <w:t>СМ.</w:t>
            </w:r>
          </w:p>
        </w:tc>
        <w:tc>
          <w:tcPr>
            <w:tcW w:w="2108" w:type="dxa"/>
            <w:vMerge/>
          </w:tcPr>
          <w:p w14:paraId="0574BB9C" w14:textId="77777777" w:rsidR="00DD18D9" w:rsidRPr="00437A26" w:rsidRDefault="00DD18D9" w:rsidP="00DD18D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6A4DF702" w14:textId="786A4FF3" w:rsidR="00DD18D9" w:rsidRPr="002618EC" w:rsidRDefault="00053711"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Потери</w:t>
            </w:r>
          </w:p>
        </w:tc>
        <w:tc>
          <w:tcPr>
            <w:tcW w:w="1534" w:type="dxa"/>
          </w:tcPr>
          <w:p w14:paraId="4C09EF6D" w14:textId="6D3B7F1D" w:rsidR="00DD18D9" w:rsidRPr="002618EC"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9</w:t>
            </w:r>
            <w:r w:rsidR="00A162B7" w:rsidRPr="002618EC">
              <w:rPr>
                <w:rFonts w:ascii="Times New Roman" w:eastAsia="Times New Roman" w:hAnsi="Times New Roman" w:cs="Times New Roman"/>
                <w:sz w:val="18"/>
                <w:szCs w:val="20"/>
                <w:lang w:val="en-US"/>
              </w:rPr>
              <w:t>-10</w:t>
            </w:r>
            <w:proofErr w:type="gramEnd"/>
            <w:r w:rsidR="00053711" w:rsidRPr="002618EC">
              <w:rPr>
                <w:rFonts w:ascii="Times New Roman" w:eastAsia="Times New Roman" w:hAnsi="Times New Roman" w:cs="Times New Roman"/>
                <w:sz w:val="18"/>
                <w:szCs w:val="20"/>
              </w:rPr>
              <w:t xml:space="preserve"> %</w:t>
            </w:r>
          </w:p>
        </w:tc>
        <w:tc>
          <w:tcPr>
            <w:tcW w:w="866" w:type="dxa"/>
            <w:shd w:val="clear" w:color="auto" w:fill="D9E2F3" w:themeFill="accent5" w:themeFillTint="33"/>
            <w:vAlign w:val="center"/>
          </w:tcPr>
          <w:p w14:paraId="3433116C" w14:textId="1E885D3E" w:rsidR="00DD18D9" w:rsidRPr="002618EC"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37,29</w:t>
            </w:r>
          </w:p>
        </w:tc>
        <w:tc>
          <w:tcPr>
            <w:tcW w:w="872" w:type="dxa"/>
            <w:shd w:val="clear" w:color="auto" w:fill="D9E2F3" w:themeFill="accent5" w:themeFillTint="33"/>
            <w:vAlign w:val="center"/>
          </w:tcPr>
          <w:p w14:paraId="26303A7F" w14:textId="706DE7F7" w:rsidR="00DD18D9" w:rsidRPr="002618EC"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37,29</w:t>
            </w:r>
          </w:p>
        </w:tc>
        <w:tc>
          <w:tcPr>
            <w:tcW w:w="881" w:type="dxa"/>
            <w:shd w:val="clear" w:color="auto" w:fill="D9E2F3" w:themeFill="accent5" w:themeFillTint="33"/>
            <w:vAlign w:val="center"/>
          </w:tcPr>
          <w:p w14:paraId="2340E0F2" w14:textId="4368E3C5" w:rsidR="00DD18D9" w:rsidRPr="002618EC"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701" w:type="dxa"/>
          </w:tcPr>
          <w:p w14:paraId="0B027058" w14:textId="2CE4A69B" w:rsidR="00DD18D9" w:rsidRPr="002618EC"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348E0D0A" w14:textId="77777777" w:rsidR="00DD18D9" w:rsidRPr="002618EC"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w:t>
            </w:r>
          </w:p>
          <w:p w14:paraId="4897165E" w14:textId="626FD2A0" w:rsidR="00DD18D9" w:rsidRPr="002618EC"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2,267</w:t>
            </w:r>
          </w:p>
          <w:p w14:paraId="6741F6E7" w14:textId="77777777" w:rsidR="00DD18D9" w:rsidRPr="002618EC"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779C9DEE" w14:textId="766B93C3" w:rsidR="00DD18D9" w:rsidRPr="002618EC"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5,774</w:t>
            </w:r>
          </w:p>
        </w:tc>
      </w:tr>
      <w:tr w:rsidR="00DD18D9" w:rsidRPr="00437A26" w14:paraId="39AB7D27"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632F6439" w14:textId="77777777" w:rsidR="00DD18D9" w:rsidRPr="00437A26" w:rsidRDefault="00DD18D9" w:rsidP="00DD18D9">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1.6.3.</w:t>
            </w:r>
          </w:p>
        </w:tc>
        <w:tc>
          <w:tcPr>
            <w:tcW w:w="3830" w:type="dxa"/>
          </w:tcPr>
          <w:p w14:paraId="2C24C8F5" w14:textId="77777777" w:rsidR="00DD18D9" w:rsidRPr="00437A26"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Снижение потерь </w:t>
            </w:r>
            <w:r w:rsidRPr="00437A26">
              <w:rPr>
                <w:rFonts w:ascii="Times New Roman" w:eastAsia="Times New Roman" w:hAnsi="Times New Roman" w:cs="Times New Roman"/>
                <w:sz w:val="18"/>
                <w:szCs w:val="20"/>
              </w:rPr>
              <w:t xml:space="preserve">электроэнергии </w:t>
            </w:r>
            <w:r w:rsidRPr="00437A26">
              <w:rPr>
                <w:rFonts w:ascii="Times New Roman" w:eastAsia="Times New Roman" w:hAnsi="Times New Roman" w:cs="Times New Roman"/>
                <w:color w:val="000000"/>
                <w:sz w:val="18"/>
                <w:szCs w:val="20"/>
              </w:rPr>
              <w:t>НЭСК(</w:t>
            </w:r>
            <w:proofErr w:type="spellStart"/>
            <w:r w:rsidRPr="00437A26">
              <w:rPr>
                <w:rFonts w:ascii="Times New Roman" w:eastAsia="Times New Roman" w:hAnsi="Times New Roman" w:cs="Times New Roman"/>
                <w:color w:val="000000"/>
                <w:sz w:val="18"/>
                <w:szCs w:val="20"/>
              </w:rPr>
              <w:t>Ошэнерго</w:t>
            </w:r>
            <w:proofErr w:type="spellEnd"/>
            <w:r w:rsidRPr="00437A26">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sz w:val="18"/>
                <w:szCs w:val="20"/>
              </w:rPr>
              <w:t>СМ.</w:t>
            </w:r>
          </w:p>
        </w:tc>
        <w:tc>
          <w:tcPr>
            <w:tcW w:w="2108" w:type="dxa"/>
            <w:vMerge/>
          </w:tcPr>
          <w:p w14:paraId="1A3E2836" w14:textId="77777777" w:rsidR="00DD18D9" w:rsidRPr="00437A26" w:rsidRDefault="00DD18D9" w:rsidP="00DD18D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5D9964D9" w14:textId="2448C138" w:rsidR="00DD18D9" w:rsidRPr="002618EC" w:rsidRDefault="00053711"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Потери</w:t>
            </w:r>
            <w:r w:rsidRPr="002618EC" w:rsidDel="00053711">
              <w:rPr>
                <w:rFonts w:ascii="Times New Roman" w:eastAsia="Times New Roman" w:hAnsi="Times New Roman" w:cs="Times New Roman"/>
                <w:sz w:val="18"/>
                <w:szCs w:val="20"/>
              </w:rPr>
              <w:t xml:space="preserve"> </w:t>
            </w:r>
          </w:p>
        </w:tc>
        <w:tc>
          <w:tcPr>
            <w:tcW w:w="1534" w:type="dxa"/>
          </w:tcPr>
          <w:p w14:paraId="60BED2BD" w14:textId="29F6CBEB"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2618EC">
              <w:rPr>
                <w:rFonts w:ascii="Times New Roman" w:eastAsia="Times New Roman" w:hAnsi="Times New Roman" w:cs="Times New Roman"/>
                <w:sz w:val="18"/>
                <w:szCs w:val="20"/>
              </w:rPr>
              <w:t>9</w:t>
            </w:r>
            <w:r w:rsidR="00A162B7" w:rsidRPr="002618EC">
              <w:rPr>
                <w:rFonts w:ascii="Times New Roman" w:eastAsia="Times New Roman" w:hAnsi="Times New Roman" w:cs="Times New Roman"/>
                <w:sz w:val="18"/>
                <w:szCs w:val="20"/>
                <w:lang w:val="en-US"/>
              </w:rPr>
              <w:t>-10</w:t>
            </w:r>
            <w:proofErr w:type="gramEnd"/>
            <w:r w:rsidR="00053711" w:rsidRPr="002618EC">
              <w:rPr>
                <w:rFonts w:ascii="Times New Roman" w:eastAsia="Times New Roman" w:hAnsi="Times New Roman" w:cs="Times New Roman"/>
                <w:sz w:val="18"/>
                <w:szCs w:val="20"/>
              </w:rPr>
              <w:t xml:space="preserve"> %</w:t>
            </w:r>
          </w:p>
        </w:tc>
        <w:tc>
          <w:tcPr>
            <w:tcW w:w="866" w:type="dxa"/>
            <w:shd w:val="clear" w:color="auto" w:fill="auto"/>
            <w:vAlign w:val="center"/>
          </w:tcPr>
          <w:p w14:paraId="13A78ACF" w14:textId="7BF9B78E"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37,06</w:t>
            </w:r>
          </w:p>
        </w:tc>
        <w:tc>
          <w:tcPr>
            <w:tcW w:w="872" w:type="dxa"/>
            <w:shd w:val="clear" w:color="auto" w:fill="auto"/>
            <w:vAlign w:val="center"/>
          </w:tcPr>
          <w:p w14:paraId="1D84DB21" w14:textId="3603C3D7"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37,06</w:t>
            </w:r>
          </w:p>
        </w:tc>
        <w:tc>
          <w:tcPr>
            <w:tcW w:w="881" w:type="dxa"/>
            <w:shd w:val="clear" w:color="auto" w:fill="auto"/>
            <w:vAlign w:val="center"/>
          </w:tcPr>
          <w:p w14:paraId="0CD72FBF" w14:textId="497CCF52"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hAnsi="Times New Roman" w:cs="Times New Roman"/>
                <w:b/>
                <w:bCs/>
                <w:i/>
                <w:iCs/>
                <w:sz w:val="18"/>
                <w:szCs w:val="20"/>
              </w:rPr>
              <w:t>0,00</w:t>
            </w:r>
          </w:p>
        </w:tc>
        <w:tc>
          <w:tcPr>
            <w:tcW w:w="701" w:type="dxa"/>
          </w:tcPr>
          <w:p w14:paraId="364F730D" w14:textId="5AD86405" w:rsidR="00DD18D9" w:rsidRPr="002618EC"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proofErr w:type="gramStart"/>
            <w:r w:rsidRPr="002618EC">
              <w:rPr>
                <w:rFonts w:ascii="Times New Roman" w:eastAsia="Times New Roman" w:hAnsi="Times New Roman" w:cs="Times New Roman"/>
                <w:sz w:val="18"/>
                <w:szCs w:val="20"/>
              </w:rPr>
              <w:t>2021-2030</w:t>
            </w:r>
            <w:proofErr w:type="gramEnd"/>
            <w:r w:rsidR="00FF0701" w:rsidRPr="002618EC">
              <w:rPr>
                <w:rFonts w:ascii="Times New Roman" w:eastAsia="Times New Roman" w:hAnsi="Times New Roman" w:cs="Times New Roman"/>
                <w:sz w:val="18"/>
                <w:szCs w:val="20"/>
              </w:rPr>
              <w:t xml:space="preserve"> гг.</w:t>
            </w:r>
          </w:p>
        </w:tc>
        <w:tc>
          <w:tcPr>
            <w:tcW w:w="1358" w:type="dxa"/>
          </w:tcPr>
          <w:p w14:paraId="1433E182" w14:textId="77777777" w:rsidR="00DD18D9" w:rsidRPr="002618EC"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2025 г </w:t>
            </w:r>
          </w:p>
          <w:p w14:paraId="255F0794" w14:textId="1829ADBC" w:rsidR="00DD18D9" w:rsidRPr="002618EC"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3,572</w:t>
            </w:r>
          </w:p>
          <w:p w14:paraId="49B279F4" w14:textId="77777777" w:rsidR="00DD18D9" w:rsidRPr="002618EC"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618EC">
              <w:rPr>
                <w:rFonts w:ascii="Times New Roman" w:eastAsia="Times New Roman" w:hAnsi="Times New Roman" w:cs="Times New Roman"/>
                <w:sz w:val="18"/>
                <w:szCs w:val="20"/>
              </w:rPr>
              <w:t xml:space="preserve">В 2030 г. - </w:t>
            </w:r>
          </w:p>
          <w:p w14:paraId="20FD8A33" w14:textId="738EDD21" w:rsidR="00DD18D9" w:rsidRPr="002618EC"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18EC">
              <w:rPr>
                <w:rFonts w:ascii="Times New Roman" w:hAnsi="Times New Roman" w:cs="Times New Roman"/>
                <w:sz w:val="18"/>
                <w:szCs w:val="18"/>
              </w:rPr>
              <w:t>9,386</w:t>
            </w:r>
          </w:p>
        </w:tc>
      </w:tr>
      <w:tr w:rsidR="00DD18D9" w:rsidRPr="00437A26" w14:paraId="5289AF36"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2ED049C" w14:textId="77777777" w:rsidR="00DD18D9" w:rsidRPr="00437A26" w:rsidRDefault="00DD18D9" w:rsidP="00DD18D9">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1.6.4.</w:t>
            </w:r>
          </w:p>
        </w:tc>
        <w:tc>
          <w:tcPr>
            <w:tcW w:w="3830" w:type="dxa"/>
          </w:tcPr>
          <w:p w14:paraId="59D67411" w14:textId="77777777" w:rsidR="00DD18D9" w:rsidRPr="00437A26"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Снижение потерь </w:t>
            </w:r>
            <w:r w:rsidRPr="00437A26">
              <w:rPr>
                <w:rFonts w:ascii="Times New Roman" w:eastAsia="Times New Roman" w:hAnsi="Times New Roman" w:cs="Times New Roman"/>
                <w:sz w:val="18"/>
                <w:szCs w:val="20"/>
              </w:rPr>
              <w:t xml:space="preserve">электроэнергии </w:t>
            </w:r>
            <w:r w:rsidRPr="00437A26">
              <w:rPr>
                <w:rFonts w:ascii="Times New Roman" w:eastAsia="Times New Roman" w:hAnsi="Times New Roman" w:cs="Times New Roman"/>
                <w:color w:val="000000"/>
                <w:sz w:val="18"/>
                <w:szCs w:val="20"/>
              </w:rPr>
              <w:t>НЭСК (Джалал-</w:t>
            </w:r>
            <w:proofErr w:type="spellStart"/>
            <w:r w:rsidRPr="00437A26">
              <w:rPr>
                <w:rFonts w:ascii="Times New Roman" w:eastAsia="Times New Roman" w:hAnsi="Times New Roman" w:cs="Times New Roman"/>
                <w:color w:val="000000"/>
                <w:sz w:val="18"/>
                <w:szCs w:val="20"/>
              </w:rPr>
              <w:t>Абадэлектро</w:t>
            </w:r>
            <w:proofErr w:type="spellEnd"/>
            <w:r w:rsidRPr="00437A26">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sz w:val="18"/>
                <w:szCs w:val="20"/>
              </w:rPr>
              <w:t>СМ.</w:t>
            </w:r>
          </w:p>
        </w:tc>
        <w:tc>
          <w:tcPr>
            <w:tcW w:w="2108" w:type="dxa"/>
            <w:vMerge/>
          </w:tcPr>
          <w:p w14:paraId="132F8E24" w14:textId="77777777" w:rsidR="00DD18D9" w:rsidRPr="00437A26" w:rsidRDefault="00DD18D9" w:rsidP="00DD18D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226CBD04" w14:textId="33A50401" w:rsidR="00DD18D9" w:rsidRPr="00437A26" w:rsidRDefault="00053711"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2253BF">
              <w:rPr>
                <w:rFonts w:ascii="Times New Roman" w:eastAsia="Times New Roman" w:hAnsi="Times New Roman" w:cs="Times New Roman"/>
                <w:color w:val="000000"/>
                <w:sz w:val="18"/>
                <w:szCs w:val="20"/>
              </w:rPr>
              <w:t>Потери</w:t>
            </w:r>
          </w:p>
        </w:tc>
        <w:tc>
          <w:tcPr>
            <w:tcW w:w="1534" w:type="dxa"/>
          </w:tcPr>
          <w:p w14:paraId="409C164C" w14:textId="542A49D0"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9</w:t>
            </w:r>
            <w:r w:rsidR="00A162B7">
              <w:rPr>
                <w:rFonts w:ascii="Times New Roman" w:eastAsia="Times New Roman" w:hAnsi="Times New Roman" w:cs="Times New Roman"/>
                <w:color w:val="000000"/>
                <w:sz w:val="18"/>
                <w:szCs w:val="20"/>
                <w:lang w:val="en-US"/>
              </w:rPr>
              <w:t>-10</w:t>
            </w:r>
            <w:proofErr w:type="gramEnd"/>
            <w:r w:rsidR="00053711">
              <w:rPr>
                <w:rFonts w:ascii="Times New Roman" w:eastAsia="Times New Roman" w:hAnsi="Times New Roman" w:cs="Times New Roman"/>
                <w:color w:val="000000"/>
                <w:sz w:val="18"/>
                <w:szCs w:val="20"/>
              </w:rPr>
              <w:t xml:space="preserve"> %</w:t>
            </w:r>
          </w:p>
        </w:tc>
        <w:tc>
          <w:tcPr>
            <w:tcW w:w="866" w:type="dxa"/>
            <w:shd w:val="clear" w:color="auto" w:fill="D9E2F3" w:themeFill="accent5" w:themeFillTint="33"/>
            <w:vAlign w:val="center"/>
          </w:tcPr>
          <w:p w14:paraId="3F104544" w14:textId="755EA646"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90,57</w:t>
            </w:r>
          </w:p>
        </w:tc>
        <w:tc>
          <w:tcPr>
            <w:tcW w:w="872" w:type="dxa"/>
            <w:shd w:val="clear" w:color="auto" w:fill="D9E2F3" w:themeFill="accent5" w:themeFillTint="33"/>
            <w:vAlign w:val="center"/>
          </w:tcPr>
          <w:p w14:paraId="6E3E0B81" w14:textId="4B1DB2FB"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90,57</w:t>
            </w:r>
          </w:p>
        </w:tc>
        <w:tc>
          <w:tcPr>
            <w:tcW w:w="881" w:type="dxa"/>
            <w:shd w:val="clear" w:color="auto" w:fill="D9E2F3" w:themeFill="accent5" w:themeFillTint="33"/>
            <w:vAlign w:val="center"/>
          </w:tcPr>
          <w:p w14:paraId="5D4C50D8" w14:textId="4D682239"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53C64768" w14:textId="3A81FA3E"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20"/>
              </w:rPr>
            </w:pPr>
            <w:proofErr w:type="gramStart"/>
            <w:r w:rsidRPr="00437A26">
              <w:rPr>
                <w:rFonts w:ascii="Times New Roman" w:eastAsia="Times New Roman" w:hAnsi="Times New Roman" w:cs="Times New Roman"/>
                <w:color w:val="000000"/>
                <w:sz w:val="18"/>
                <w:szCs w:val="20"/>
              </w:rPr>
              <w:t>2021-2030</w:t>
            </w:r>
            <w:proofErr w:type="gramEnd"/>
            <w:r w:rsidR="00FF0701">
              <w:rPr>
                <w:rFonts w:ascii="Times New Roman" w:eastAsia="Times New Roman" w:hAnsi="Times New Roman" w:cs="Times New Roman"/>
                <w:color w:val="000000"/>
                <w:sz w:val="18"/>
                <w:szCs w:val="20"/>
              </w:rPr>
              <w:t xml:space="preserve"> гг.</w:t>
            </w:r>
          </w:p>
        </w:tc>
        <w:tc>
          <w:tcPr>
            <w:tcW w:w="1358" w:type="dxa"/>
          </w:tcPr>
          <w:p w14:paraId="0EA8358F" w14:textId="77777777" w:rsidR="00DD18D9" w:rsidRPr="00FF20E3"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FF20E3">
              <w:rPr>
                <w:rFonts w:ascii="Times New Roman" w:eastAsia="Times New Roman" w:hAnsi="Times New Roman" w:cs="Times New Roman"/>
                <w:sz w:val="18"/>
                <w:szCs w:val="20"/>
              </w:rPr>
              <w:t xml:space="preserve">В 2025 г </w:t>
            </w:r>
          </w:p>
          <w:p w14:paraId="661B64E5" w14:textId="4864F00B" w:rsidR="00DD18D9" w:rsidRPr="00FF20E3"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20E3">
              <w:rPr>
                <w:rFonts w:ascii="Times New Roman" w:hAnsi="Times New Roman" w:cs="Times New Roman"/>
                <w:sz w:val="18"/>
                <w:szCs w:val="18"/>
              </w:rPr>
              <w:t>2,930</w:t>
            </w:r>
          </w:p>
          <w:p w14:paraId="43FA9D00" w14:textId="77777777" w:rsidR="00DD18D9" w:rsidRPr="00FF20E3"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FF20E3">
              <w:rPr>
                <w:rFonts w:ascii="Times New Roman" w:eastAsia="Times New Roman" w:hAnsi="Times New Roman" w:cs="Times New Roman"/>
                <w:sz w:val="18"/>
                <w:szCs w:val="20"/>
              </w:rPr>
              <w:t xml:space="preserve">В 2030 г. - </w:t>
            </w:r>
          </w:p>
          <w:p w14:paraId="78AE51EB" w14:textId="7D50CD6D"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FF20E3">
              <w:rPr>
                <w:rFonts w:ascii="Times New Roman" w:hAnsi="Times New Roman" w:cs="Times New Roman"/>
                <w:sz w:val="18"/>
                <w:szCs w:val="18"/>
              </w:rPr>
              <w:t>5,910</w:t>
            </w:r>
          </w:p>
        </w:tc>
      </w:tr>
      <w:tr w:rsidR="00BC0B61" w:rsidRPr="00437A26" w14:paraId="1625E7A4" w14:textId="77777777" w:rsidTr="008B23C3">
        <w:tc>
          <w:tcPr>
            <w:cnfStyle w:val="001000000000" w:firstRow="0" w:lastRow="0" w:firstColumn="1" w:lastColumn="0" w:oddVBand="0" w:evenVBand="0" w:oddHBand="0" w:evenHBand="0" w:firstRowFirstColumn="0" w:firstRowLastColumn="0" w:lastRowFirstColumn="0" w:lastRowLastColumn="0"/>
            <w:tcW w:w="14596" w:type="dxa"/>
            <w:gridSpan w:val="10"/>
          </w:tcPr>
          <w:p w14:paraId="07139ACA"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i/>
                <w:color w:val="000000"/>
                <w:sz w:val="18"/>
                <w:szCs w:val="20"/>
              </w:rPr>
              <w:t>Задача 1.7. Улучшение систем теплоснабжения г. Бишкек</w:t>
            </w:r>
          </w:p>
        </w:tc>
      </w:tr>
      <w:tr w:rsidR="009F68F7" w:rsidRPr="00437A26" w14:paraId="6DF56990"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7343128"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1.7.1 </w:t>
            </w:r>
          </w:p>
        </w:tc>
        <w:tc>
          <w:tcPr>
            <w:tcW w:w="3830" w:type="dxa"/>
          </w:tcPr>
          <w:p w14:paraId="384E964F" w14:textId="77777777"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Снижение потерь при распределении. СМ.</w:t>
            </w:r>
          </w:p>
        </w:tc>
        <w:tc>
          <w:tcPr>
            <w:tcW w:w="2108" w:type="dxa"/>
            <w:vMerge w:val="restart"/>
          </w:tcPr>
          <w:p w14:paraId="39E9392E" w14:textId="77777777"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 ОАО «Бишкек теплосеть»</w:t>
            </w:r>
          </w:p>
        </w:tc>
        <w:tc>
          <w:tcPr>
            <w:tcW w:w="1600" w:type="dxa"/>
          </w:tcPr>
          <w:p w14:paraId="43436371" w14:textId="7F74F103" w:rsidR="009F68F7" w:rsidRPr="00437A26" w:rsidRDefault="00A31660"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2253BF">
              <w:rPr>
                <w:rFonts w:ascii="Times New Roman" w:eastAsia="Times New Roman" w:hAnsi="Times New Roman" w:cs="Times New Roman"/>
                <w:color w:val="000000"/>
                <w:sz w:val="18"/>
                <w:szCs w:val="20"/>
              </w:rPr>
              <w:t>Потери</w:t>
            </w:r>
          </w:p>
        </w:tc>
        <w:tc>
          <w:tcPr>
            <w:tcW w:w="1534" w:type="dxa"/>
          </w:tcPr>
          <w:p w14:paraId="0B4AB5B4" w14:textId="22D886D6"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w:t>
            </w:r>
            <w:r w:rsidR="00A162B7">
              <w:rPr>
                <w:rFonts w:ascii="Times New Roman" w:eastAsia="Times New Roman" w:hAnsi="Times New Roman" w:cs="Times New Roman"/>
                <w:color w:val="000000"/>
                <w:sz w:val="18"/>
                <w:szCs w:val="20"/>
                <w:lang w:val="en-US"/>
              </w:rPr>
              <w:t>4</w:t>
            </w:r>
            <w:r w:rsidRPr="00437A26">
              <w:rPr>
                <w:rFonts w:ascii="Times New Roman" w:eastAsia="Times New Roman" w:hAnsi="Times New Roman" w:cs="Times New Roman"/>
                <w:color w:val="000000"/>
                <w:sz w:val="18"/>
                <w:szCs w:val="20"/>
              </w:rPr>
              <w:t>-2</w:t>
            </w:r>
            <w:r w:rsidR="00A162B7">
              <w:rPr>
                <w:rFonts w:ascii="Times New Roman" w:eastAsia="Times New Roman" w:hAnsi="Times New Roman" w:cs="Times New Roman"/>
                <w:color w:val="000000"/>
                <w:sz w:val="18"/>
                <w:szCs w:val="20"/>
                <w:lang w:val="en-US"/>
              </w:rPr>
              <w:t>5</w:t>
            </w:r>
            <w:proofErr w:type="gramEnd"/>
            <w:r w:rsidR="00A31660">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color w:val="000000"/>
                <w:sz w:val="18"/>
                <w:szCs w:val="20"/>
              </w:rPr>
              <w:t>%</w:t>
            </w:r>
          </w:p>
        </w:tc>
        <w:tc>
          <w:tcPr>
            <w:tcW w:w="866" w:type="dxa"/>
            <w:shd w:val="clear" w:color="auto" w:fill="D9E2F3" w:themeFill="accent5" w:themeFillTint="33"/>
            <w:vAlign w:val="center"/>
          </w:tcPr>
          <w:p w14:paraId="4C297116" w14:textId="67B993F6"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20,95</w:t>
            </w:r>
          </w:p>
        </w:tc>
        <w:tc>
          <w:tcPr>
            <w:tcW w:w="872" w:type="dxa"/>
            <w:shd w:val="clear" w:color="auto" w:fill="D9E2F3" w:themeFill="accent5" w:themeFillTint="33"/>
            <w:vAlign w:val="center"/>
          </w:tcPr>
          <w:p w14:paraId="6CE449C2" w14:textId="556E2480"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20,95</w:t>
            </w:r>
          </w:p>
        </w:tc>
        <w:tc>
          <w:tcPr>
            <w:tcW w:w="881" w:type="dxa"/>
            <w:shd w:val="clear" w:color="auto" w:fill="D9E2F3" w:themeFill="accent5" w:themeFillTint="33"/>
            <w:vAlign w:val="center"/>
          </w:tcPr>
          <w:p w14:paraId="0CEE7F7B" w14:textId="7D7B1E0F"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349D49A8" w14:textId="276A01FA"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2021-2030</w:t>
            </w:r>
            <w:proofErr w:type="gramEnd"/>
            <w:r w:rsidR="00FF0701">
              <w:rPr>
                <w:rFonts w:ascii="Times New Roman" w:eastAsia="Times New Roman" w:hAnsi="Times New Roman" w:cs="Times New Roman"/>
                <w:color w:val="000000"/>
                <w:sz w:val="18"/>
                <w:szCs w:val="20"/>
              </w:rPr>
              <w:t xml:space="preserve"> гг.</w:t>
            </w:r>
          </w:p>
        </w:tc>
        <w:tc>
          <w:tcPr>
            <w:tcW w:w="1358" w:type="dxa"/>
            <w:vMerge w:val="restart"/>
          </w:tcPr>
          <w:p w14:paraId="111F7FCF" w14:textId="43DC540C"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В 2025 г – 3,</w:t>
            </w:r>
            <w:r w:rsidRPr="00437A26">
              <w:rPr>
                <w:rFonts w:ascii="Times New Roman" w:eastAsia="Times New Roman" w:hAnsi="Times New Roman" w:cs="Times New Roman"/>
                <w:color w:val="000000"/>
                <w:sz w:val="18"/>
                <w:szCs w:val="20"/>
              </w:rPr>
              <w:t>7</w:t>
            </w:r>
            <w:r>
              <w:rPr>
                <w:rFonts w:ascii="Times New Roman" w:eastAsia="Times New Roman" w:hAnsi="Times New Roman" w:cs="Times New Roman"/>
                <w:color w:val="000000"/>
                <w:sz w:val="18"/>
                <w:szCs w:val="20"/>
              </w:rPr>
              <w:t>54</w:t>
            </w:r>
          </w:p>
          <w:p w14:paraId="0076F082" w14:textId="433FE3AF"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В 2030 г.– 3,754</w:t>
            </w:r>
          </w:p>
        </w:tc>
      </w:tr>
      <w:tr w:rsidR="009F68F7" w:rsidRPr="00437A26" w14:paraId="08364EC9"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7ADFBE4F"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1.7.2</w:t>
            </w:r>
          </w:p>
        </w:tc>
        <w:tc>
          <w:tcPr>
            <w:tcW w:w="3830" w:type="dxa"/>
          </w:tcPr>
          <w:p w14:paraId="7494D1F6"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Модернизация теплосетей для повышения энергоэффективности. СМ.</w:t>
            </w:r>
          </w:p>
        </w:tc>
        <w:tc>
          <w:tcPr>
            <w:tcW w:w="2108" w:type="dxa"/>
            <w:vMerge/>
          </w:tcPr>
          <w:p w14:paraId="0C47AE8D" w14:textId="77777777" w:rsidR="009F68F7" w:rsidRPr="00437A26" w:rsidRDefault="009F68F7" w:rsidP="009F68F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35000528" w14:textId="5A125E66" w:rsidR="009F68F7" w:rsidRPr="00437A26" w:rsidRDefault="00ED2037" w:rsidP="00A316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Снижение потребления </w:t>
            </w:r>
            <w:r w:rsidR="00A31660">
              <w:rPr>
                <w:rFonts w:ascii="Times New Roman" w:eastAsia="Times New Roman" w:hAnsi="Times New Roman" w:cs="Times New Roman"/>
                <w:color w:val="000000"/>
                <w:sz w:val="18"/>
                <w:szCs w:val="20"/>
              </w:rPr>
              <w:t>электроэнергии</w:t>
            </w:r>
          </w:p>
        </w:tc>
        <w:tc>
          <w:tcPr>
            <w:tcW w:w="1534" w:type="dxa"/>
          </w:tcPr>
          <w:p w14:paraId="5CD29045" w14:textId="583A2399" w:rsidR="009F68F7" w:rsidRPr="00437A26" w:rsidRDefault="00ED203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33</w:t>
            </w:r>
            <w:r w:rsidR="00A31660">
              <w:rPr>
                <w:rFonts w:ascii="Times New Roman" w:eastAsia="Times New Roman" w:hAnsi="Times New Roman" w:cs="Times New Roman"/>
                <w:color w:val="000000"/>
                <w:sz w:val="18"/>
                <w:szCs w:val="20"/>
              </w:rPr>
              <w:t xml:space="preserve"> </w:t>
            </w:r>
            <w:r w:rsidR="009F68F7" w:rsidRPr="00437A26">
              <w:rPr>
                <w:rFonts w:ascii="Times New Roman" w:eastAsia="Times New Roman" w:hAnsi="Times New Roman" w:cs="Times New Roman"/>
                <w:color w:val="000000"/>
                <w:sz w:val="18"/>
                <w:szCs w:val="20"/>
              </w:rPr>
              <w:t>%</w:t>
            </w:r>
          </w:p>
        </w:tc>
        <w:tc>
          <w:tcPr>
            <w:tcW w:w="866" w:type="dxa"/>
            <w:shd w:val="clear" w:color="auto" w:fill="auto"/>
            <w:vAlign w:val="center"/>
          </w:tcPr>
          <w:p w14:paraId="14F57E83" w14:textId="773D244D"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20,95</w:t>
            </w:r>
          </w:p>
        </w:tc>
        <w:tc>
          <w:tcPr>
            <w:tcW w:w="872" w:type="dxa"/>
            <w:shd w:val="clear" w:color="auto" w:fill="auto"/>
            <w:vAlign w:val="center"/>
          </w:tcPr>
          <w:p w14:paraId="29031A18" w14:textId="7FA68BBD"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20,95</w:t>
            </w:r>
          </w:p>
        </w:tc>
        <w:tc>
          <w:tcPr>
            <w:tcW w:w="881" w:type="dxa"/>
            <w:shd w:val="clear" w:color="auto" w:fill="auto"/>
            <w:vAlign w:val="center"/>
          </w:tcPr>
          <w:p w14:paraId="770CCE87" w14:textId="334BD5E9"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415BF9A5" w14:textId="28DAAB6A"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2021-2030</w:t>
            </w:r>
            <w:proofErr w:type="gramEnd"/>
            <w:r w:rsidR="00FF0701">
              <w:rPr>
                <w:rFonts w:ascii="Times New Roman" w:eastAsia="Times New Roman" w:hAnsi="Times New Roman" w:cs="Times New Roman"/>
                <w:color w:val="000000"/>
                <w:sz w:val="18"/>
                <w:szCs w:val="20"/>
              </w:rPr>
              <w:t xml:space="preserve"> гг.</w:t>
            </w:r>
          </w:p>
        </w:tc>
        <w:tc>
          <w:tcPr>
            <w:tcW w:w="1358" w:type="dxa"/>
            <w:vMerge/>
          </w:tcPr>
          <w:p w14:paraId="0084F84D" w14:textId="77777777" w:rsidR="009F68F7" w:rsidRPr="00437A26" w:rsidRDefault="009F68F7" w:rsidP="009F68F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r>
      <w:tr w:rsidR="009F68F7" w:rsidRPr="00437A26" w14:paraId="0EE5C667"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tcPr>
          <w:p w14:paraId="267919F6" w14:textId="77777777" w:rsidR="009F68F7" w:rsidRPr="00437A26" w:rsidRDefault="009F68F7" w:rsidP="009F68F7">
            <w:pPr>
              <w:rPr>
                <w:rFonts w:ascii="Times New Roman" w:eastAsia="Times New Roman" w:hAnsi="Times New Roman" w:cs="Times New Roman"/>
                <w:i/>
                <w:sz w:val="18"/>
                <w:szCs w:val="20"/>
              </w:rPr>
            </w:pPr>
            <w:r w:rsidRPr="00437A26">
              <w:rPr>
                <w:rFonts w:ascii="Times New Roman" w:eastAsia="Times New Roman" w:hAnsi="Times New Roman" w:cs="Times New Roman"/>
                <w:i/>
                <w:sz w:val="18"/>
                <w:szCs w:val="20"/>
              </w:rPr>
              <w:t>Задача 1.8. Повышение потенциала сектора по мониторингу и отчетности о выбросах ПГ</w:t>
            </w:r>
          </w:p>
        </w:tc>
      </w:tr>
      <w:tr w:rsidR="009F68F7" w:rsidRPr="00437A26" w14:paraId="3A12793F"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1FF918F3"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1.8.1</w:t>
            </w:r>
          </w:p>
        </w:tc>
        <w:tc>
          <w:tcPr>
            <w:tcW w:w="3830" w:type="dxa"/>
          </w:tcPr>
          <w:p w14:paraId="323EF4F6"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Вклад сектора в разработку национальной стратегии низко-углеродного развития с учетом гендерных аспектов и интересов уязвимых групп. </w:t>
            </w:r>
            <w:r w:rsidRPr="00437A26">
              <w:rPr>
                <w:rFonts w:ascii="Times New Roman" w:eastAsia="Times New Roman" w:hAnsi="Times New Roman" w:cs="Times New Roman"/>
                <w:sz w:val="18"/>
                <w:szCs w:val="20"/>
              </w:rPr>
              <w:t>СМ.</w:t>
            </w:r>
          </w:p>
        </w:tc>
        <w:tc>
          <w:tcPr>
            <w:tcW w:w="2108" w:type="dxa"/>
            <w:vMerge w:val="restart"/>
          </w:tcPr>
          <w:p w14:paraId="344858EC" w14:textId="04783B6D"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МЭ, </w:t>
            </w:r>
            <w:proofErr w:type="spellStart"/>
            <w:r w:rsidRPr="00437A26">
              <w:rPr>
                <w:rFonts w:ascii="Times New Roman" w:eastAsia="Times New Roman" w:hAnsi="Times New Roman" w:cs="Times New Roman"/>
                <w:color w:val="000000"/>
                <w:sz w:val="18"/>
                <w:szCs w:val="20"/>
              </w:rPr>
              <w:t>МТиК</w:t>
            </w:r>
            <w:proofErr w:type="spellEnd"/>
            <w:r w:rsidRPr="00437A26">
              <w:rPr>
                <w:rFonts w:ascii="Times New Roman" w:eastAsia="Times New Roman" w:hAnsi="Times New Roman" w:cs="Times New Roman"/>
                <w:color w:val="000000"/>
                <w:sz w:val="18"/>
                <w:szCs w:val="20"/>
              </w:rPr>
              <w:t xml:space="preserve">, МПРЭТН, Мэрии, МП, </w:t>
            </w:r>
            <w:proofErr w:type="spellStart"/>
            <w:r w:rsidR="00FE7B68">
              <w:rPr>
                <w:rFonts w:ascii="Times New Roman" w:eastAsia="Times New Roman" w:hAnsi="Times New Roman" w:cs="Times New Roman"/>
                <w:color w:val="000000"/>
                <w:sz w:val="18"/>
                <w:szCs w:val="20"/>
              </w:rPr>
              <w:t>р</w:t>
            </w:r>
            <w:r w:rsidRPr="00437A26">
              <w:rPr>
                <w:rFonts w:ascii="Times New Roman" w:eastAsia="Times New Roman" w:hAnsi="Times New Roman" w:cs="Times New Roman"/>
                <w:color w:val="000000"/>
                <w:sz w:val="18"/>
                <w:szCs w:val="20"/>
              </w:rPr>
              <w:t>аспредкомпании</w:t>
            </w:r>
            <w:proofErr w:type="spellEnd"/>
          </w:p>
        </w:tc>
        <w:tc>
          <w:tcPr>
            <w:tcW w:w="1600" w:type="dxa"/>
          </w:tcPr>
          <w:p w14:paraId="568825DE"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Раздел в стратегии НУР</w:t>
            </w:r>
          </w:p>
        </w:tc>
        <w:tc>
          <w:tcPr>
            <w:tcW w:w="1534" w:type="dxa"/>
          </w:tcPr>
          <w:p w14:paraId="4021ACD2" w14:textId="28E918F9" w:rsidR="009F68F7" w:rsidRPr="00437A26" w:rsidRDefault="00FE7B68"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w:t>
            </w:r>
          </w:p>
        </w:tc>
        <w:tc>
          <w:tcPr>
            <w:tcW w:w="866" w:type="dxa"/>
            <w:shd w:val="clear" w:color="auto" w:fill="auto"/>
            <w:vAlign w:val="center"/>
          </w:tcPr>
          <w:p w14:paraId="66EFDD7D" w14:textId="7F5A160B"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0,01</w:t>
            </w:r>
          </w:p>
        </w:tc>
        <w:tc>
          <w:tcPr>
            <w:tcW w:w="872" w:type="dxa"/>
            <w:shd w:val="clear" w:color="auto" w:fill="auto"/>
            <w:vAlign w:val="center"/>
          </w:tcPr>
          <w:p w14:paraId="1B10DF27" w14:textId="082351C3"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1</w:t>
            </w:r>
          </w:p>
        </w:tc>
        <w:tc>
          <w:tcPr>
            <w:tcW w:w="881" w:type="dxa"/>
            <w:shd w:val="clear" w:color="auto" w:fill="auto"/>
            <w:vAlign w:val="center"/>
          </w:tcPr>
          <w:p w14:paraId="714D8D5E" w14:textId="4E044D40"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0</w:t>
            </w:r>
          </w:p>
        </w:tc>
        <w:tc>
          <w:tcPr>
            <w:tcW w:w="701" w:type="dxa"/>
          </w:tcPr>
          <w:p w14:paraId="473543D0" w14:textId="67EEC1F2"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2021-2030</w:t>
            </w:r>
            <w:proofErr w:type="gramEnd"/>
            <w:r w:rsidR="00FF0701">
              <w:rPr>
                <w:rFonts w:ascii="Times New Roman" w:eastAsia="Times New Roman" w:hAnsi="Times New Roman" w:cs="Times New Roman"/>
                <w:color w:val="000000"/>
                <w:sz w:val="18"/>
                <w:szCs w:val="20"/>
              </w:rPr>
              <w:t xml:space="preserve"> гг.</w:t>
            </w:r>
          </w:p>
        </w:tc>
        <w:tc>
          <w:tcPr>
            <w:tcW w:w="1358" w:type="dxa"/>
          </w:tcPr>
          <w:p w14:paraId="6177555B"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9F68F7" w:rsidRPr="00437A26" w14:paraId="21CA13F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1C24305"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1.8.2</w:t>
            </w:r>
          </w:p>
        </w:tc>
        <w:tc>
          <w:tcPr>
            <w:tcW w:w="3830" w:type="dxa"/>
          </w:tcPr>
          <w:p w14:paraId="44920E8D" w14:textId="77777777"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Создание системы мониторинга выбросов ПГ в секторе и подсекторах. </w:t>
            </w:r>
            <w:r w:rsidRPr="00437A26">
              <w:rPr>
                <w:rFonts w:ascii="Times New Roman" w:eastAsia="Times New Roman" w:hAnsi="Times New Roman" w:cs="Times New Roman"/>
                <w:sz w:val="18"/>
                <w:szCs w:val="20"/>
              </w:rPr>
              <w:t>СДМ.</w:t>
            </w:r>
          </w:p>
        </w:tc>
        <w:tc>
          <w:tcPr>
            <w:tcW w:w="2108" w:type="dxa"/>
            <w:vMerge/>
          </w:tcPr>
          <w:p w14:paraId="32451B41" w14:textId="77777777" w:rsidR="009F68F7" w:rsidRPr="00437A26" w:rsidRDefault="009F68F7" w:rsidP="009F68F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203352E6" w14:textId="4CE74A55" w:rsidR="009F68F7" w:rsidRPr="00437A26" w:rsidRDefault="00A31660"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Проекты НПА</w:t>
            </w:r>
          </w:p>
        </w:tc>
        <w:tc>
          <w:tcPr>
            <w:tcW w:w="1534" w:type="dxa"/>
          </w:tcPr>
          <w:p w14:paraId="6C000390" w14:textId="568364D4" w:rsidR="009F68F7" w:rsidRPr="00437A26" w:rsidRDefault="00A31660"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Утвержденные </w:t>
            </w:r>
            <w:r w:rsidR="009F68F7" w:rsidRPr="00437A26">
              <w:rPr>
                <w:rFonts w:ascii="Times New Roman" w:eastAsia="Times New Roman" w:hAnsi="Times New Roman" w:cs="Times New Roman"/>
                <w:color w:val="000000"/>
                <w:sz w:val="18"/>
                <w:szCs w:val="20"/>
              </w:rPr>
              <w:t>НПА</w:t>
            </w:r>
          </w:p>
        </w:tc>
        <w:tc>
          <w:tcPr>
            <w:tcW w:w="866" w:type="dxa"/>
            <w:shd w:val="clear" w:color="auto" w:fill="D9E2F3" w:themeFill="accent5" w:themeFillTint="33"/>
            <w:vAlign w:val="center"/>
          </w:tcPr>
          <w:p w14:paraId="5795AC7D" w14:textId="16147EEC"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0,01</w:t>
            </w:r>
          </w:p>
        </w:tc>
        <w:tc>
          <w:tcPr>
            <w:tcW w:w="872" w:type="dxa"/>
            <w:shd w:val="clear" w:color="auto" w:fill="D9E2F3" w:themeFill="accent5" w:themeFillTint="33"/>
            <w:vAlign w:val="center"/>
          </w:tcPr>
          <w:p w14:paraId="240716F2" w14:textId="2B55E214"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D9E2F3" w:themeFill="accent5" w:themeFillTint="33"/>
            <w:vAlign w:val="center"/>
          </w:tcPr>
          <w:p w14:paraId="3F080C18" w14:textId="18CED18A"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0,01</w:t>
            </w:r>
          </w:p>
        </w:tc>
        <w:tc>
          <w:tcPr>
            <w:tcW w:w="701" w:type="dxa"/>
          </w:tcPr>
          <w:p w14:paraId="32C4C7D1" w14:textId="4D9342D8"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2021-2030</w:t>
            </w:r>
            <w:proofErr w:type="gramEnd"/>
            <w:r w:rsidR="00FF0701">
              <w:rPr>
                <w:rFonts w:ascii="Times New Roman" w:eastAsia="Times New Roman" w:hAnsi="Times New Roman" w:cs="Times New Roman"/>
                <w:color w:val="000000"/>
                <w:sz w:val="18"/>
                <w:szCs w:val="20"/>
              </w:rPr>
              <w:t xml:space="preserve"> гг.</w:t>
            </w:r>
          </w:p>
        </w:tc>
        <w:tc>
          <w:tcPr>
            <w:tcW w:w="1358" w:type="dxa"/>
          </w:tcPr>
          <w:p w14:paraId="42326143" w14:textId="77777777"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9F68F7" w:rsidRPr="00437A26" w14:paraId="4DBD4129"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606DCA24"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1.8.3</w:t>
            </w:r>
          </w:p>
        </w:tc>
        <w:tc>
          <w:tcPr>
            <w:tcW w:w="3830" w:type="dxa"/>
          </w:tcPr>
          <w:p w14:paraId="6EF0C33B"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Разработка учебных программ с учетом гендерных аспектов и интересов уязвимых групп и проведение курсов повышение квалификации, </w:t>
            </w:r>
            <w:r w:rsidRPr="00437A26">
              <w:rPr>
                <w:rFonts w:ascii="Times New Roman" w:eastAsia="Times New Roman" w:hAnsi="Times New Roman" w:cs="Times New Roman"/>
                <w:sz w:val="18"/>
                <w:szCs w:val="20"/>
              </w:rPr>
              <w:t>СДМ.</w:t>
            </w:r>
          </w:p>
        </w:tc>
        <w:tc>
          <w:tcPr>
            <w:tcW w:w="2108" w:type="dxa"/>
            <w:vMerge/>
          </w:tcPr>
          <w:p w14:paraId="257EADD0" w14:textId="77777777" w:rsidR="009F68F7" w:rsidRPr="00437A26" w:rsidRDefault="009F68F7" w:rsidP="009F68F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261C274F" w14:textId="77777777" w:rsidR="009F68F7" w:rsidRPr="002D6792"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2D6792">
              <w:rPr>
                <w:rFonts w:ascii="Times New Roman" w:eastAsia="Times New Roman" w:hAnsi="Times New Roman" w:cs="Times New Roman"/>
                <w:color w:val="000000" w:themeColor="text1"/>
                <w:sz w:val="18"/>
                <w:szCs w:val="18"/>
              </w:rPr>
              <w:t xml:space="preserve">Учебные программы для специалистов энергосектора </w:t>
            </w:r>
          </w:p>
          <w:p w14:paraId="211CD4DF" w14:textId="77777777" w:rsidR="009F68F7" w:rsidRPr="00B405CA"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p>
          <w:p w14:paraId="07DED650" w14:textId="58CF7F32" w:rsidR="009F68F7" w:rsidRPr="00BC0B61" w:rsidRDefault="009F68F7" w:rsidP="002D6792">
            <w:pPr>
              <w:pStyle w:val="af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B405CA">
              <w:rPr>
                <w:rFonts w:ascii="Times New Roman" w:hAnsi="Times New Roman" w:cs="Times New Roman"/>
                <w:sz w:val="18"/>
                <w:szCs w:val="18"/>
              </w:rPr>
              <w:t>Кол</w:t>
            </w:r>
            <w:r w:rsidRPr="00BC0B61">
              <w:rPr>
                <w:rFonts w:ascii="Times New Roman" w:hAnsi="Times New Roman" w:cs="Times New Roman"/>
                <w:sz w:val="18"/>
                <w:szCs w:val="18"/>
              </w:rPr>
              <w:t>ичество обученных</w:t>
            </w:r>
          </w:p>
        </w:tc>
        <w:tc>
          <w:tcPr>
            <w:tcW w:w="1534" w:type="dxa"/>
          </w:tcPr>
          <w:p w14:paraId="167FCAFA" w14:textId="13BCCD96" w:rsidR="009F68F7"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1 </w:t>
            </w:r>
            <w:proofErr w:type="spellStart"/>
            <w:r w:rsidR="00A31660">
              <w:rPr>
                <w:rFonts w:ascii="Times New Roman" w:eastAsia="Times New Roman" w:hAnsi="Times New Roman" w:cs="Times New Roman"/>
                <w:color w:val="000000"/>
                <w:sz w:val="18"/>
                <w:szCs w:val="20"/>
              </w:rPr>
              <w:t>м</w:t>
            </w:r>
            <w:r>
              <w:rPr>
                <w:rFonts w:ascii="Times New Roman" w:eastAsia="Times New Roman" w:hAnsi="Times New Roman" w:cs="Times New Roman"/>
                <w:color w:val="000000"/>
                <w:sz w:val="18"/>
                <w:szCs w:val="20"/>
              </w:rPr>
              <w:t>ультимодульная</w:t>
            </w:r>
            <w:proofErr w:type="spellEnd"/>
            <w:r>
              <w:rPr>
                <w:rFonts w:ascii="Times New Roman" w:eastAsia="Times New Roman" w:hAnsi="Times New Roman" w:cs="Times New Roman"/>
                <w:color w:val="000000"/>
                <w:sz w:val="18"/>
                <w:szCs w:val="20"/>
              </w:rPr>
              <w:t xml:space="preserve"> программа</w:t>
            </w:r>
          </w:p>
          <w:p w14:paraId="2B1B6235" w14:textId="77777777" w:rsidR="009F68F7"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p w14:paraId="61173CC4" w14:textId="77777777" w:rsidR="00A31660" w:rsidRDefault="00A31660"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p w14:paraId="549360BF" w14:textId="77777777" w:rsidR="009F68F7"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Не менее 3 обучений год </w:t>
            </w:r>
          </w:p>
          <w:p w14:paraId="0AD07510" w14:textId="4970F4CC"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Не менее 75 </w:t>
            </w:r>
            <w:r w:rsidR="00FE7B68">
              <w:rPr>
                <w:rFonts w:ascii="Times New Roman" w:eastAsia="Times New Roman" w:hAnsi="Times New Roman" w:cs="Times New Roman"/>
                <w:color w:val="000000"/>
                <w:sz w:val="18"/>
                <w:szCs w:val="20"/>
              </w:rPr>
              <w:t xml:space="preserve">чел. </w:t>
            </w:r>
            <w:r w:rsidR="00380134">
              <w:rPr>
                <w:rFonts w:ascii="Times New Roman" w:eastAsia="Times New Roman" w:hAnsi="Times New Roman" w:cs="Times New Roman"/>
                <w:color w:val="000000"/>
                <w:sz w:val="18"/>
                <w:szCs w:val="20"/>
              </w:rPr>
              <w:t>обученных в год (30% женщин</w:t>
            </w:r>
            <w:r>
              <w:rPr>
                <w:rFonts w:ascii="Times New Roman" w:eastAsia="Times New Roman" w:hAnsi="Times New Roman" w:cs="Times New Roman"/>
                <w:color w:val="000000"/>
                <w:sz w:val="18"/>
                <w:szCs w:val="20"/>
              </w:rPr>
              <w:t>)</w:t>
            </w:r>
          </w:p>
        </w:tc>
        <w:tc>
          <w:tcPr>
            <w:tcW w:w="866" w:type="dxa"/>
            <w:shd w:val="clear" w:color="auto" w:fill="auto"/>
            <w:vAlign w:val="center"/>
          </w:tcPr>
          <w:p w14:paraId="7A278A8D" w14:textId="51495E6B"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0,06</w:t>
            </w:r>
          </w:p>
        </w:tc>
        <w:tc>
          <w:tcPr>
            <w:tcW w:w="872" w:type="dxa"/>
            <w:shd w:val="clear" w:color="auto" w:fill="auto"/>
            <w:vAlign w:val="center"/>
          </w:tcPr>
          <w:p w14:paraId="59FB35B6" w14:textId="06B80D0F"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0,01</w:t>
            </w:r>
          </w:p>
        </w:tc>
        <w:tc>
          <w:tcPr>
            <w:tcW w:w="881" w:type="dxa"/>
            <w:shd w:val="clear" w:color="auto" w:fill="auto"/>
            <w:vAlign w:val="center"/>
          </w:tcPr>
          <w:p w14:paraId="154875F0" w14:textId="047FBF6F"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0,05</w:t>
            </w:r>
          </w:p>
        </w:tc>
        <w:tc>
          <w:tcPr>
            <w:tcW w:w="701" w:type="dxa"/>
          </w:tcPr>
          <w:p w14:paraId="17E14478" w14:textId="257841D2"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2021-2030</w:t>
            </w:r>
            <w:proofErr w:type="gramEnd"/>
            <w:r w:rsidR="00FF0701">
              <w:rPr>
                <w:rFonts w:ascii="Times New Roman" w:eastAsia="Times New Roman" w:hAnsi="Times New Roman" w:cs="Times New Roman"/>
                <w:color w:val="000000"/>
                <w:sz w:val="18"/>
                <w:szCs w:val="20"/>
              </w:rPr>
              <w:t xml:space="preserve"> гг.</w:t>
            </w:r>
          </w:p>
        </w:tc>
        <w:tc>
          <w:tcPr>
            <w:tcW w:w="1358" w:type="dxa"/>
          </w:tcPr>
          <w:p w14:paraId="380C5FA0"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400FBE" w:rsidRPr="00437A26" w14:paraId="5305BA1A"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0799909" w14:textId="77777777" w:rsidR="00400FBE" w:rsidRPr="00437A26" w:rsidRDefault="00400FBE" w:rsidP="002D6792">
            <w:pPr>
              <w:tabs>
                <w:tab w:val="left" w:pos="7406"/>
              </w:tabs>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1.8.4</w:t>
            </w:r>
          </w:p>
        </w:tc>
        <w:tc>
          <w:tcPr>
            <w:tcW w:w="3830" w:type="dxa"/>
          </w:tcPr>
          <w:p w14:paraId="03F0D1A1" w14:textId="77777777" w:rsidR="00400FBE" w:rsidRPr="00437A26" w:rsidRDefault="00400FBE"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Проведение оценки потребностей в технологиях сектора </w:t>
            </w:r>
            <w:r w:rsidRPr="00437A26">
              <w:rPr>
                <w:rFonts w:ascii="Times New Roman" w:eastAsia="Times New Roman" w:hAnsi="Times New Roman" w:cs="Times New Roman"/>
                <w:color w:val="000000"/>
                <w:sz w:val="18"/>
                <w:szCs w:val="20"/>
              </w:rPr>
              <w:t>с учетом гендерных аспектов и интересов уязвимых групп</w:t>
            </w:r>
            <w:r w:rsidRPr="00437A26">
              <w:rPr>
                <w:rFonts w:ascii="Times New Roman" w:eastAsia="Times New Roman" w:hAnsi="Times New Roman" w:cs="Times New Roman"/>
                <w:sz w:val="18"/>
                <w:szCs w:val="20"/>
              </w:rPr>
              <w:t>. СДМ.</w:t>
            </w:r>
          </w:p>
        </w:tc>
        <w:tc>
          <w:tcPr>
            <w:tcW w:w="2108" w:type="dxa"/>
          </w:tcPr>
          <w:p w14:paraId="48A6BB92" w14:textId="33DFC2EB" w:rsidR="00400FBE" w:rsidRPr="00437A26" w:rsidRDefault="00400FBE"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 МПРЭТН (ГЭФ-ЮНЕП)</w:t>
            </w:r>
          </w:p>
        </w:tc>
        <w:tc>
          <w:tcPr>
            <w:tcW w:w="1600" w:type="dxa"/>
          </w:tcPr>
          <w:p w14:paraId="3F769EB7" w14:textId="66385163" w:rsidR="00400FBE" w:rsidRPr="00437A26" w:rsidRDefault="00400FBE"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Исследование</w:t>
            </w:r>
          </w:p>
        </w:tc>
        <w:tc>
          <w:tcPr>
            <w:tcW w:w="1534" w:type="dxa"/>
          </w:tcPr>
          <w:p w14:paraId="44B3A1AE" w14:textId="199725CC" w:rsidR="00400FBE" w:rsidRPr="00437A26" w:rsidRDefault="00400FBE"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Документ по итогам оценки потребностей в технологиях</w:t>
            </w:r>
          </w:p>
        </w:tc>
        <w:tc>
          <w:tcPr>
            <w:tcW w:w="866" w:type="dxa"/>
            <w:shd w:val="clear" w:color="auto" w:fill="D9E2F3" w:themeFill="accent5" w:themeFillTint="33"/>
            <w:vAlign w:val="center"/>
          </w:tcPr>
          <w:p w14:paraId="3A4E69D3" w14:textId="2A4570B0" w:rsidR="00400FBE" w:rsidRPr="00437A26" w:rsidRDefault="00400FBE" w:rsidP="00400F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0,12</w:t>
            </w:r>
          </w:p>
        </w:tc>
        <w:tc>
          <w:tcPr>
            <w:tcW w:w="872" w:type="dxa"/>
            <w:shd w:val="clear" w:color="auto" w:fill="D9E2F3" w:themeFill="accent5" w:themeFillTint="33"/>
            <w:vAlign w:val="center"/>
          </w:tcPr>
          <w:p w14:paraId="6D3EA6C8" w14:textId="4500D612" w:rsidR="00400FBE" w:rsidRPr="00437A26" w:rsidRDefault="00400FBE" w:rsidP="00400F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D9E2F3" w:themeFill="accent5" w:themeFillTint="33"/>
            <w:vAlign w:val="center"/>
          </w:tcPr>
          <w:p w14:paraId="17912C69" w14:textId="4C214AFA" w:rsidR="00400FBE" w:rsidRPr="00437A26" w:rsidRDefault="00400FBE" w:rsidP="00400F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0,12</w:t>
            </w:r>
          </w:p>
        </w:tc>
        <w:tc>
          <w:tcPr>
            <w:tcW w:w="701" w:type="dxa"/>
          </w:tcPr>
          <w:p w14:paraId="37618565" w14:textId="1181D79B" w:rsidR="00400FBE" w:rsidRPr="00437A26" w:rsidRDefault="00400FBE" w:rsidP="00400F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2022-2030</w:t>
            </w:r>
            <w:proofErr w:type="gramEnd"/>
            <w:r w:rsidR="00FF0701">
              <w:rPr>
                <w:rFonts w:ascii="Times New Roman" w:eastAsia="Times New Roman" w:hAnsi="Times New Roman" w:cs="Times New Roman"/>
                <w:color w:val="000000"/>
                <w:sz w:val="18"/>
                <w:szCs w:val="20"/>
              </w:rPr>
              <w:t xml:space="preserve"> гг.</w:t>
            </w:r>
          </w:p>
        </w:tc>
        <w:tc>
          <w:tcPr>
            <w:tcW w:w="1358" w:type="dxa"/>
          </w:tcPr>
          <w:p w14:paraId="334757F2" w14:textId="77777777" w:rsidR="00400FBE" w:rsidRPr="00437A26" w:rsidRDefault="00400FBE" w:rsidP="00400F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400FBE" w:rsidRPr="00437A26" w14:paraId="4BE095E4"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1DC15376" w14:textId="77777777" w:rsidR="00400FBE" w:rsidRPr="00437A26" w:rsidRDefault="00400FBE" w:rsidP="002D6792">
            <w:pPr>
              <w:tabs>
                <w:tab w:val="left" w:pos="7406"/>
              </w:tabs>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1.8.5</w:t>
            </w:r>
          </w:p>
        </w:tc>
        <w:tc>
          <w:tcPr>
            <w:tcW w:w="3830" w:type="dxa"/>
          </w:tcPr>
          <w:p w14:paraId="1CAB8B72" w14:textId="77777777" w:rsidR="00400FBE" w:rsidRPr="00437A26" w:rsidRDefault="00400FBE"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Запрет на ввоз не энергоэффективного бытового оборудования, класса не ниже </w:t>
            </w:r>
            <w:proofErr w:type="gramStart"/>
            <w:r w:rsidRPr="00437A26">
              <w:rPr>
                <w:rFonts w:ascii="Times New Roman" w:eastAsia="Times New Roman" w:hAnsi="Times New Roman" w:cs="Times New Roman"/>
                <w:sz w:val="18"/>
                <w:szCs w:val="20"/>
              </w:rPr>
              <w:t>« B</w:t>
            </w:r>
            <w:proofErr w:type="gramEnd"/>
            <w:r w:rsidRPr="00437A26">
              <w:rPr>
                <w:rFonts w:ascii="Times New Roman" w:eastAsia="Times New Roman" w:hAnsi="Times New Roman" w:cs="Times New Roman"/>
                <w:sz w:val="18"/>
                <w:szCs w:val="20"/>
              </w:rPr>
              <w:t>» СМ.</w:t>
            </w:r>
          </w:p>
        </w:tc>
        <w:tc>
          <w:tcPr>
            <w:tcW w:w="2108" w:type="dxa"/>
          </w:tcPr>
          <w:p w14:paraId="7C114304" w14:textId="0573DF2A" w:rsidR="00400FBE" w:rsidRPr="00437A26" w:rsidRDefault="00400FBE"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МЭ</w:t>
            </w:r>
          </w:p>
        </w:tc>
        <w:tc>
          <w:tcPr>
            <w:tcW w:w="1600" w:type="dxa"/>
          </w:tcPr>
          <w:p w14:paraId="3D44EFE8" w14:textId="43ECF3CA" w:rsidR="00400FBE" w:rsidRPr="00437A26" w:rsidRDefault="00400FBE"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Проекты НПА</w:t>
            </w:r>
          </w:p>
        </w:tc>
        <w:tc>
          <w:tcPr>
            <w:tcW w:w="1534" w:type="dxa"/>
          </w:tcPr>
          <w:p w14:paraId="18B47013" w14:textId="745161F3" w:rsidR="00400FBE" w:rsidRPr="00437A26" w:rsidRDefault="00400FBE"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Утвержденные </w:t>
            </w:r>
            <w:r w:rsidRPr="00437A26">
              <w:rPr>
                <w:rFonts w:ascii="Times New Roman" w:eastAsia="Times New Roman" w:hAnsi="Times New Roman" w:cs="Times New Roman"/>
                <w:sz w:val="18"/>
                <w:szCs w:val="20"/>
              </w:rPr>
              <w:t>НПА</w:t>
            </w:r>
          </w:p>
        </w:tc>
        <w:tc>
          <w:tcPr>
            <w:tcW w:w="866" w:type="dxa"/>
            <w:shd w:val="clear" w:color="auto" w:fill="auto"/>
            <w:vAlign w:val="center"/>
          </w:tcPr>
          <w:p w14:paraId="5D3C45BE" w14:textId="4944F91E" w:rsidR="00400FBE" w:rsidRPr="00437A26" w:rsidRDefault="00400FBE" w:rsidP="00400F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0,01</w:t>
            </w:r>
          </w:p>
        </w:tc>
        <w:tc>
          <w:tcPr>
            <w:tcW w:w="872" w:type="dxa"/>
            <w:shd w:val="clear" w:color="auto" w:fill="auto"/>
            <w:vAlign w:val="center"/>
          </w:tcPr>
          <w:p w14:paraId="6C4C76BE" w14:textId="7615C9D7" w:rsidR="00400FBE" w:rsidRPr="00437A26" w:rsidRDefault="00400FBE" w:rsidP="00400F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0,01</w:t>
            </w:r>
          </w:p>
        </w:tc>
        <w:tc>
          <w:tcPr>
            <w:tcW w:w="881" w:type="dxa"/>
            <w:shd w:val="clear" w:color="auto" w:fill="auto"/>
            <w:vAlign w:val="center"/>
          </w:tcPr>
          <w:p w14:paraId="4C74465E" w14:textId="3CED240F" w:rsidR="00400FBE" w:rsidRPr="00437A26" w:rsidRDefault="00400FBE" w:rsidP="00400F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0,00</w:t>
            </w:r>
          </w:p>
        </w:tc>
        <w:tc>
          <w:tcPr>
            <w:tcW w:w="701" w:type="dxa"/>
          </w:tcPr>
          <w:p w14:paraId="23BC5AFE" w14:textId="3D38FF45" w:rsidR="00400FBE" w:rsidRPr="00437A26" w:rsidRDefault="00400FBE" w:rsidP="00400F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2023</w:t>
            </w:r>
            <w:r w:rsidR="00FF0701">
              <w:rPr>
                <w:rFonts w:ascii="Times New Roman" w:eastAsia="Times New Roman" w:hAnsi="Times New Roman" w:cs="Times New Roman"/>
                <w:sz w:val="18"/>
                <w:szCs w:val="20"/>
              </w:rPr>
              <w:t xml:space="preserve"> г.</w:t>
            </w:r>
          </w:p>
        </w:tc>
        <w:tc>
          <w:tcPr>
            <w:tcW w:w="1358" w:type="dxa"/>
          </w:tcPr>
          <w:p w14:paraId="0BFB89C2" w14:textId="77777777" w:rsidR="00400FBE" w:rsidRPr="00437A26" w:rsidRDefault="00400FBE" w:rsidP="00400F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НО</w:t>
            </w:r>
          </w:p>
        </w:tc>
      </w:tr>
      <w:tr w:rsidR="009F68F7" w:rsidRPr="00437A26" w14:paraId="03EC2E7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tcPr>
          <w:p w14:paraId="01E3316F" w14:textId="77777777" w:rsidR="009F68F7" w:rsidRPr="00437A26" w:rsidRDefault="009F68F7" w:rsidP="002D6792">
            <w:pPr>
              <w:tabs>
                <w:tab w:val="left" w:pos="7406"/>
              </w:tabs>
              <w:rPr>
                <w:rFonts w:ascii="Times New Roman" w:eastAsia="Times New Roman" w:hAnsi="Times New Roman" w:cs="Times New Roman"/>
                <w:i/>
                <w:color w:val="000000"/>
                <w:sz w:val="18"/>
                <w:szCs w:val="20"/>
              </w:rPr>
            </w:pPr>
            <w:r w:rsidRPr="00437A26">
              <w:rPr>
                <w:rFonts w:ascii="Times New Roman" w:eastAsia="Times New Roman" w:hAnsi="Times New Roman" w:cs="Times New Roman"/>
                <w:i/>
                <w:color w:val="000000"/>
                <w:sz w:val="18"/>
                <w:szCs w:val="20"/>
              </w:rPr>
              <w:t>Задача 1.9. Повышение информированности населения</w:t>
            </w:r>
          </w:p>
        </w:tc>
      </w:tr>
      <w:tr w:rsidR="00D449BC" w:rsidRPr="00437A26" w14:paraId="6D31D45E"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16C04FFA" w14:textId="77777777" w:rsidR="00D449BC" w:rsidRPr="00437A26" w:rsidRDefault="00D449BC" w:rsidP="002D6792">
            <w:pPr>
              <w:tabs>
                <w:tab w:val="left" w:pos="7406"/>
              </w:tabs>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1.9.1</w:t>
            </w:r>
          </w:p>
        </w:tc>
        <w:tc>
          <w:tcPr>
            <w:tcW w:w="3830" w:type="dxa"/>
          </w:tcPr>
          <w:p w14:paraId="6AC8D6C4" w14:textId="77777777" w:rsidR="00D449BC" w:rsidRPr="00437A26" w:rsidRDefault="00D449BC"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Разработка коммуникационных продуктов по энергосбережению, ВИЭ с учетом гендерных аспектов и интересов уязвимых групп. </w:t>
            </w:r>
            <w:r w:rsidRPr="00437A26">
              <w:rPr>
                <w:rFonts w:ascii="Times New Roman" w:eastAsia="Times New Roman" w:hAnsi="Times New Roman" w:cs="Times New Roman"/>
                <w:sz w:val="18"/>
                <w:szCs w:val="20"/>
              </w:rPr>
              <w:t>СДМ.</w:t>
            </w:r>
          </w:p>
        </w:tc>
        <w:tc>
          <w:tcPr>
            <w:tcW w:w="2108" w:type="dxa"/>
            <w:vMerge w:val="restart"/>
          </w:tcPr>
          <w:p w14:paraId="35E40D8F" w14:textId="77777777" w:rsidR="00D449BC" w:rsidRPr="00437A26" w:rsidRDefault="00D449BC"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МЭ, </w:t>
            </w:r>
            <w:proofErr w:type="spellStart"/>
            <w:r w:rsidRPr="00437A26">
              <w:rPr>
                <w:rFonts w:ascii="Times New Roman" w:eastAsia="Times New Roman" w:hAnsi="Times New Roman" w:cs="Times New Roman"/>
                <w:color w:val="000000"/>
                <w:sz w:val="18"/>
                <w:szCs w:val="20"/>
              </w:rPr>
              <w:t>МТиК</w:t>
            </w:r>
            <w:proofErr w:type="spellEnd"/>
            <w:r w:rsidRPr="00437A26">
              <w:rPr>
                <w:rFonts w:ascii="Times New Roman" w:eastAsia="Times New Roman" w:hAnsi="Times New Roman" w:cs="Times New Roman"/>
                <w:color w:val="000000"/>
                <w:sz w:val="18"/>
                <w:szCs w:val="20"/>
              </w:rPr>
              <w:t>, МПРЭТН, Мэрии, СМИ</w:t>
            </w:r>
          </w:p>
        </w:tc>
        <w:tc>
          <w:tcPr>
            <w:tcW w:w="1600" w:type="dxa"/>
          </w:tcPr>
          <w:p w14:paraId="08E8FBD9" w14:textId="709C5932" w:rsidR="00D449BC" w:rsidRPr="00437A26" w:rsidRDefault="004478EC"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534" w:type="dxa"/>
          </w:tcPr>
          <w:p w14:paraId="6D125F96" w14:textId="77777777"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8 ТВ передач</w:t>
            </w:r>
          </w:p>
          <w:p w14:paraId="74EA00B0" w14:textId="77777777"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8 </w:t>
            </w:r>
            <w:proofErr w:type="gramStart"/>
            <w:r w:rsidRPr="00437A26">
              <w:rPr>
                <w:rFonts w:ascii="Times New Roman" w:eastAsia="Times New Roman" w:hAnsi="Times New Roman" w:cs="Times New Roman"/>
                <w:color w:val="000000"/>
                <w:sz w:val="18"/>
                <w:szCs w:val="20"/>
              </w:rPr>
              <w:t>радио программ</w:t>
            </w:r>
            <w:proofErr w:type="gramEnd"/>
          </w:p>
          <w:p w14:paraId="5029623D" w14:textId="77777777"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4 статьи в прессе</w:t>
            </w:r>
          </w:p>
          <w:p w14:paraId="5EAA9334" w14:textId="44838324"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4 буклета * 1000 экз</w:t>
            </w:r>
            <w:r w:rsidR="00353686">
              <w:rPr>
                <w:rFonts w:ascii="Times New Roman" w:eastAsia="Times New Roman" w:hAnsi="Times New Roman" w:cs="Times New Roman"/>
                <w:color w:val="000000"/>
                <w:sz w:val="18"/>
                <w:szCs w:val="20"/>
              </w:rPr>
              <w:t>.</w:t>
            </w:r>
          </w:p>
          <w:p w14:paraId="50DE11F3" w14:textId="51F974B0"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 4 плаката * 400 экз</w:t>
            </w:r>
            <w:r w:rsidR="00353686">
              <w:rPr>
                <w:rFonts w:ascii="Times New Roman" w:eastAsia="Times New Roman" w:hAnsi="Times New Roman" w:cs="Times New Roman"/>
                <w:color w:val="000000"/>
                <w:sz w:val="18"/>
                <w:szCs w:val="20"/>
              </w:rPr>
              <w:t>.</w:t>
            </w:r>
          </w:p>
        </w:tc>
        <w:tc>
          <w:tcPr>
            <w:tcW w:w="866" w:type="dxa"/>
            <w:shd w:val="clear" w:color="auto" w:fill="auto"/>
            <w:vAlign w:val="center"/>
          </w:tcPr>
          <w:p w14:paraId="72636BDE" w14:textId="708D1D1A" w:rsidR="00D449BC" w:rsidRPr="00C1792F"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D449BC">
              <w:rPr>
                <w:rFonts w:ascii="Times New Roman" w:hAnsi="Times New Roman" w:cs="Times New Roman"/>
                <w:b/>
                <w:bCs/>
                <w:i/>
                <w:iCs/>
                <w:color w:val="000000"/>
                <w:sz w:val="18"/>
                <w:szCs w:val="18"/>
              </w:rPr>
              <w:t>0,60</w:t>
            </w:r>
          </w:p>
        </w:tc>
        <w:tc>
          <w:tcPr>
            <w:tcW w:w="872" w:type="dxa"/>
            <w:shd w:val="clear" w:color="auto" w:fill="auto"/>
            <w:vAlign w:val="center"/>
          </w:tcPr>
          <w:p w14:paraId="6B2E269F" w14:textId="70A25D7D" w:rsidR="00D449BC" w:rsidRPr="008B23C3"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1792F">
              <w:rPr>
                <w:rFonts w:ascii="Times New Roman" w:hAnsi="Times New Roman" w:cs="Times New Roman"/>
                <w:b/>
                <w:bCs/>
                <w:i/>
                <w:iCs/>
                <w:color w:val="000000"/>
                <w:sz w:val="18"/>
                <w:szCs w:val="18"/>
              </w:rPr>
              <w:t>0,02</w:t>
            </w:r>
          </w:p>
        </w:tc>
        <w:tc>
          <w:tcPr>
            <w:tcW w:w="881" w:type="dxa"/>
            <w:shd w:val="clear" w:color="auto" w:fill="auto"/>
            <w:vAlign w:val="center"/>
          </w:tcPr>
          <w:p w14:paraId="648C8F15" w14:textId="1FE965BF" w:rsidR="00D449BC" w:rsidRPr="008B23C3"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8B23C3">
              <w:rPr>
                <w:rFonts w:ascii="Times New Roman" w:hAnsi="Times New Roman" w:cs="Times New Roman"/>
                <w:b/>
                <w:bCs/>
                <w:i/>
                <w:iCs/>
                <w:color w:val="000000"/>
                <w:sz w:val="18"/>
                <w:szCs w:val="18"/>
              </w:rPr>
              <w:t>0,58</w:t>
            </w:r>
          </w:p>
        </w:tc>
        <w:tc>
          <w:tcPr>
            <w:tcW w:w="701" w:type="dxa"/>
          </w:tcPr>
          <w:p w14:paraId="7F59F310" w14:textId="4EA5C91D" w:rsidR="00D449BC" w:rsidRPr="00437A26"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2023-2030</w:t>
            </w:r>
            <w:proofErr w:type="gramEnd"/>
            <w:r w:rsidR="00FF0701">
              <w:rPr>
                <w:rFonts w:ascii="Times New Roman" w:eastAsia="Times New Roman" w:hAnsi="Times New Roman" w:cs="Times New Roman"/>
                <w:color w:val="000000"/>
                <w:sz w:val="18"/>
                <w:szCs w:val="20"/>
              </w:rPr>
              <w:t xml:space="preserve"> гг.</w:t>
            </w:r>
          </w:p>
        </w:tc>
        <w:tc>
          <w:tcPr>
            <w:tcW w:w="1358" w:type="dxa"/>
          </w:tcPr>
          <w:p w14:paraId="38CEB63B" w14:textId="77777777" w:rsidR="00D449BC" w:rsidRPr="00437A26" w:rsidRDefault="00D449BC" w:rsidP="00D449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D449BC" w:rsidRPr="00437A26" w14:paraId="2EF09BD6"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BACF94F" w14:textId="77777777" w:rsidR="00D449BC" w:rsidRPr="00437A26" w:rsidRDefault="00D449BC" w:rsidP="002D6792">
            <w:pPr>
              <w:tabs>
                <w:tab w:val="left" w:pos="7406"/>
              </w:tabs>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1.9.2</w:t>
            </w:r>
          </w:p>
        </w:tc>
        <w:tc>
          <w:tcPr>
            <w:tcW w:w="3830" w:type="dxa"/>
          </w:tcPr>
          <w:p w14:paraId="25E5198D" w14:textId="77777777" w:rsidR="00D449BC" w:rsidRPr="00437A26" w:rsidRDefault="00D449BC"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Проведение информационных кампаний по энергосбережению и ВИЭ с учетом гендерных аспектов и интересов уязвимых групп. </w:t>
            </w:r>
            <w:r w:rsidRPr="00437A26">
              <w:rPr>
                <w:rFonts w:ascii="Times New Roman" w:eastAsia="Times New Roman" w:hAnsi="Times New Roman" w:cs="Times New Roman"/>
                <w:sz w:val="18"/>
                <w:szCs w:val="20"/>
              </w:rPr>
              <w:t>СДМ.</w:t>
            </w:r>
            <w:r w:rsidRPr="00437A26">
              <w:rPr>
                <w:rFonts w:ascii="Times New Roman" w:eastAsia="Times New Roman" w:hAnsi="Times New Roman" w:cs="Times New Roman"/>
                <w:color w:val="000000"/>
                <w:sz w:val="18"/>
                <w:szCs w:val="20"/>
              </w:rPr>
              <w:t xml:space="preserve"> </w:t>
            </w:r>
          </w:p>
        </w:tc>
        <w:tc>
          <w:tcPr>
            <w:tcW w:w="2108" w:type="dxa"/>
            <w:vMerge/>
          </w:tcPr>
          <w:p w14:paraId="6112057F" w14:textId="77777777" w:rsidR="00D449BC" w:rsidRPr="00437A26" w:rsidRDefault="00D449BC" w:rsidP="002D6792">
            <w:pPr>
              <w:widowControl w:val="0"/>
              <w:pBdr>
                <w:top w:val="nil"/>
                <w:left w:val="nil"/>
                <w:bottom w:val="nil"/>
                <w:right w:val="nil"/>
                <w:between w:val="nil"/>
              </w:pBdr>
              <w:tabs>
                <w:tab w:val="left" w:pos="7406"/>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0B69B9B9" w14:textId="25C51C36" w:rsidR="00D449BC" w:rsidRPr="00437A26" w:rsidRDefault="00D449BC"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534" w:type="dxa"/>
          </w:tcPr>
          <w:p w14:paraId="7206A6DA" w14:textId="77777777"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8 ТВ передач</w:t>
            </w:r>
          </w:p>
          <w:p w14:paraId="043BDF54" w14:textId="77777777"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8 </w:t>
            </w:r>
            <w:proofErr w:type="gramStart"/>
            <w:r w:rsidRPr="00437A26">
              <w:rPr>
                <w:rFonts w:ascii="Times New Roman" w:eastAsia="Times New Roman" w:hAnsi="Times New Roman" w:cs="Times New Roman"/>
                <w:sz w:val="18"/>
                <w:szCs w:val="20"/>
              </w:rPr>
              <w:t>радио программ</w:t>
            </w:r>
            <w:proofErr w:type="gramEnd"/>
          </w:p>
          <w:p w14:paraId="07F33CD0" w14:textId="77777777"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4 статьи в прессе</w:t>
            </w:r>
          </w:p>
          <w:p w14:paraId="197099E2" w14:textId="297755A4"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4 буклета * 1000 экз</w:t>
            </w:r>
            <w:r w:rsidR="00353686">
              <w:rPr>
                <w:rFonts w:ascii="Times New Roman" w:eastAsia="Times New Roman" w:hAnsi="Times New Roman" w:cs="Times New Roman"/>
                <w:sz w:val="18"/>
                <w:szCs w:val="20"/>
              </w:rPr>
              <w:t>.</w:t>
            </w:r>
          </w:p>
          <w:p w14:paraId="0FCC2DEC" w14:textId="31F6C72D"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 4 плаката * 400 экз</w:t>
            </w:r>
            <w:r w:rsidR="00353686">
              <w:rPr>
                <w:rFonts w:ascii="Times New Roman" w:eastAsia="Times New Roman" w:hAnsi="Times New Roman" w:cs="Times New Roman"/>
                <w:sz w:val="18"/>
                <w:szCs w:val="20"/>
              </w:rPr>
              <w:t>.</w:t>
            </w:r>
          </w:p>
        </w:tc>
        <w:tc>
          <w:tcPr>
            <w:tcW w:w="866" w:type="dxa"/>
            <w:shd w:val="clear" w:color="auto" w:fill="D9E2F3" w:themeFill="accent5" w:themeFillTint="33"/>
            <w:vAlign w:val="center"/>
          </w:tcPr>
          <w:p w14:paraId="270A80C4" w14:textId="57F10210" w:rsidR="00D449BC" w:rsidRPr="00C1792F" w:rsidRDefault="00D449BC" w:rsidP="00D449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D449BC">
              <w:rPr>
                <w:rFonts w:ascii="Times New Roman" w:hAnsi="Times New Roman" w:cs="Times New Roman"/>
                <w:b/>
                <w:bCs/>
                <w:i/>
                <w:iCs/>
                <w:color w:val="000000"/>
                <w:sz w:val="18"/>
                <w:szCs w:val="18"/>
              </w:rPr>
              <w:t>0,47</w:t>
            </w:r>
          </w:p>
        </w:tc>
        <w:tc>
          <w:tcPr>
            <w:tcW w:w="872" w:type="dxa"/>
            <w:shd w:val="clear" w:color="auto" w:fill="D9E2F3" w:themeFill="accent5" w:themeFillTint="33"/>
            <w:vAlign w:val="center"/>
          </w:tcPr>
          <w:p w14:paraId="58FAA45C" w14:textId="53E90A0F" w:rsidR="00D449BC" w:rsidRPr="008B23C3" w:rsidRDefault="00D449BC" w:rsidP="00D449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1792F">
              <w:rPr>
                <w:rFonts w:ascii="Times New Roman" w:hAnsi="Times New Roman" w:cs="Times New Roman"/>
                <w:b/>
                <w:bCs/>
                <w:i/>
                <w:iCs/>
                <w:color w:val="000000"/>
                <w:sz w:val="18"/>
                <w:szCs w:val="18"/>
              </w:rPr>
              <w:t>0,02</w:t>
            </w:r>
          </w:p>
        </w:tc>
        <w:tc>
          <w:tcPr>
            <w:tcW w:w="881" w:type="dxa"/>
            <w:shd w:val="clear" w:color="auto" w:fill="D9E2F3" w:themeFill="accent5" w:themeFillTint="33"/>
            <w:vAlign w:val="center"/>
          </w:tcPr>
          <w:p w14:paraId="2280505D" w14:textId="2E33D105" w:rsidR="00D449BC" w:rsidRPr="008B23C3" w:rsidRDefault="00D449BC" w:rsidP="00D449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8B23C3">
              <w:rPr>
                <w:rFonts w:ascii="Times New Roman" w:hAnsi="Times New Roman" w:cs="Times New Roman"/>
                <w:b/>
                <w:bCs/>
                <w:i/>
                <w:iCs/>
                <w:color w:val="000000"/>
                <w:sz w:val="18"/>
                <w:szCs w:val="18"/>
              </w:rPr>
              <w:t>0,45</w:t>
            </w:r>
          </w:p>
        </w:tc>
        <w:tc>
          <w:tcPr>
            <w:tcW w:w="701" w:type="dxa"/>
          </w:tcPr>
          <w:p w14:paraId="2F97CBB0" w14:textId="49214F93" w:rsidR="00D449BC" w:rsidRPr="00437A26" w:rsidRDefault="00D449BC" w:rsidP="00D449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gramStart"/>
            <w:r w:rsidRPr="00437A26">
              <w:rPr>
                <w:rFonts w:ascii="Times New Roman" w:eastAsia="Times New Roman" w:hAnsi="Times New Roman" w:cs="Times New Roman"/>
                <w:color w:val="000000"/>
                <w:sz w:val="18"/>
                <w:szCs w:val="20"/>
              </w:rPr>
              <w:t>2022-2030</w:t>
            </w:r>
            <w:proofErr w:type="gramEnd"/>
            <w:r w:rsidR="00FF0701">
              <w:rPr>
                <w:rFonts w:ascii="Times New Roman" w:eastAsia="Times New Roman" w:hAnsi="Times New Roman" w:cs="Times New Roman"/>
                <w:color w:val="000000"/>
                <w:sz w:val="18"/>
                <w:szCs w:val="20"/>
              </w:rPr>
              <w:t xml:space="preserve"> гг.</w:t>
            </w:r>
          </w:p>
        </w:tc>
        <w:tc>
          <w:tcPr>
            <w:tcW w:w="1358" w:type="dxa"/>
          </w:tcPr>
          <w:p w14:paraId="6D6DF8D9" w14:textId="77777777"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D449BC" w:rsidRPr="00437A26" w14:paraId="589B7843" w14:textId="77777777" w:rsidTr="008B23C3">
        <w:tc>
          <w:tcPr>
            <w:cnfStyle w:val="001000000000" w:firstRow="0" w:lastRow="0" w:firstColumn="1" w:lastColumn="0" w:oddVBand="0" w:evenVBand="0" w:oddHBand="0" w:evenHBand="0" w:firstRowFirstColumn="0" w:firstRowLastColumn="0" w:lastRowFirstColumn="0" w:lastRowLastColumn="0"/>
            <w:tcW w:w="9918" w:type="dxa"/>
            <w:gridSpan w:val="5"/>
          </w:tcPr>
          <w:p w14:paraId="5F973615" w14:textId="1658B6DF" w:rsidR="00D449BC" w:rsidRPr="00437A26" w:rsidRDefault="00D449BC" w:rsidP="002D6792">
            <w:pPr>
              <w:tabs>
                <w:tab w:val="left" w:pos="7406"/>
              </w:tabs>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Итого по</w:t>
            </w:r>
            <w:r>
              <w:rPr>
                <w:rFonts w:ascii="Times New Roman" w:eastAsia="Times New Roman" w:hAnsi="Times New Roman" w:cs="Times New Roman"/>
                <w:sz w:val="18"/>
                <w:szCs w:val="20"/>
              </w:rPr>
              <w:t xml:space="preserve"> сектору</w:t>
            </w:r>
            <w:r w:rsidRPr="00437A26">
              <w:rPr>
                <w:rFonts w:ascii="Times New Roman" w:eastAsia="Times New Roman" w:hAnsi="Times New Roman" w:cs="Times New Roman"/>
                <w:sz w:val="18"/>
                <w:szCs w:val="20"/>
              </w:rPr>
              <w:t>:</w:t>
            </w:r>
          </w:p>
          <w:p w14:paraId="4702BF8F" w14:textId="77777777" w:rsidR="00D449BC" w:rsidRPr="00437A26" w:rsidRDefault="00D449BC" w:rsidP="002D6792">
            <w:pPr>
              <w:tabs>
                <w:tab w:val="left" w:pos="7406"/>
              </w:tabs>
              <w:rPr>
                <w:rFonts w:ascii="Times New Roman" w:eastAsia="Times New Roman" w:hAnsi="Times New Roman" w:cs="Times New Roman"/>
                <w:sz w:val="18"/>
                <w:szCs w:val="20"/>
              </w:rPr>
            </w:pPr>
          </w:p>
        </w:tc>
        <w:tc>
          <w:tcPr>
            <w:tcW w:w="866" w:type="dxa"/>
            <w:shd w:val="clear" w:color="auto" w:fill="auto"/>
            <w:vAlign w:val="center"/>
          </w:tcPr>
          <w:p w14:paraId="4F7BBB6C" w14:textId="3AEE7B62" w:rsidR="00D449BC" w:rsidRPr="002D6792" w:rsidRDefault="006606A2"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6606A2">
              <w:rPr>
                <w:rFonts w:ascii="Times New Roman" w:hAnsi="Times New Roman" w:cs="Times New Roman"/>
                <w:b/>
                <w:i/>
                <w:color w:val="000000"/>
                <w:sz w:val="18"/>
                <w:szCs w:val="18"/>
              </w:rPr>
              <w:t>63</w:t>
            </w:r>
            <w:r w:rsidR="005865FB">
              <w:rPr>
                <w:rFonts w:ascii="Times New Roman" w:hAnsi="Times New Roman" w:cs="Times New Roman"/>
                <w:b/>
                <w:i/>
                <w:color w:val="000000"/>
                <w:sz w:val="18"/>
                <w:szCs w:val="18"/>
              </w:rPr>
              <w:t>48</w:t>
            </w:r>
            <w:r w:rsidRPr="006606A2">
              <w:rPr>
                <w:rFonts w:ascii="Times New Roman" w:hAnsi="Times New Roman" w:cs="Times New Roman"/>
                <w:b/>
                <w:i/>
                <w:color w:val="000000"/>
                <w:sz w:val="18"/>
                <w:szCs w:val="18"/>
              </w:rPr>
              <w:t>,</w:t>
            </w:r>
            <w:r w:rsidR="003B459A">
              <w:rPr>
                <w:rFonts w:ascii="Times New Roman" w:hAnsi="Times New Roman" w:cs="Times New Roman"/>
                <w:b/>
                <w:i/>
                <w:color w:val="000000"/>
                <w:sz w:val="18"/>
                <w:szCs w:val="18"/>
              </w:rPr>
              <w:t>02</w:t>
            </w:r>
          </w:p>
        </w:tc>
        <w:tc>
          <w:tcPr>
            <w:tcW w:w="872" w:type="dxa"/>
            <w:shd w:val="clear" w:color="auto" w:fill="auto"/>
            <w:vAlign w:val="center"/>
          </w:tcPr>
          <w:p w14:paraId="58D1FC58" w14:textId="6A001F43" w:rsidR="00D449BC" w:rsidRPr="002D6792"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2D6792">
              <w:rPr>
                <w:rFonts w:ascii="Times New Roman" w:hAnsi="Times New Roman" w:cs="Times New Roman"/>
                <w:b/>
                <w:i/>
                <w:color w:val="000000"/>
                <w:sz w:val="18"/>
                <w:szCs w:val="18"/>
              </w:rPr>
              <w:t>2201,88</w:t>
            </w:r>
          </w:p>
        </w:tc>
        <w:tc>
          <w:tcPr>
            <w:tcW w:w="881" w:type="dxa"/>
            <w:shd w:val="clear" w:color="auto" w:fill="auto"/>
            <w:vAlign w:val="center"/>
          </w:tcPr>
          <w:p w14:paraId="0ACA9B35" w14:textId="6CBD2DF7" w:rsidR="00D449BC" w:rsidRPr="002D6792" w:rsidRDefault="006606A2"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6606A2">
              <w:rPr>
                <w:rFonts w:ascii="Times New Roman" w:hAnsi="Times New Roman" w:cs="Times New Roman"/>
                <w:b/>
                <w:i/>
                <w:color w:val="000000"/>
                <w:sz w:val="18"/>
                <w:szCs w:val="18"/>
              </w:rPr>
              <w:t>41</w:t>
            </w:r>
            <w:r w:rsidR="003B459A">
              <w:rPr>
                <w:rFonts w:ascii="Times New Roman" w:hAnsi="Times New Roman" w:cs="Times New Roman"/>
                <w:b/>
                <w:i/>
                <w:color w:val="000000"/>
                <w:sz w:val="18"/>
                <w:szCs w:val="18"/>
              </w:rPr>
              <w:t>46</w:t>
            </w:r>
            <w:r w:rsidRPr="006606A2">
              <w:rPr>
                <w:rFonts w:ascii="Times New Roman" w:hAnsi="Times New Roman" w:cs="Times New Roman"/>
                <w:b/>
                <w:i/>
                <w:color w:val="000000"/>
                <w:sz w:val="18"/>
                <w:szCs w:val="18"/>
              </w:rPr>
              <w:t>,</w:t>
            </w:r>
            <w:r w:rsidR="003B459A">
              <w:rPr>
                <w:rFonts w:ascii="Times New Roman" w:hAnsi="Times New Roman" w:cs="Times New Roman"/>
                <w:b/>
                <w:i/>
                <w:color w:val="000000"/>
                <w:sz w:val="18"/>
                <w:szCs w:val="18"/>
              </w:rPr>
              <w:t>14</w:t>
            </w:r>
          </w:p>
        </w:tc>
        <w:tc>
          <w:tcPr>
            <w:tcW w:w="701" w:type="dxa"/>
          </w:tcPr>
          <w:p w14:paraId="19B0EE90" w14:textId="1DF6A5C7" w:rsidR="00D449BC" w:rsidRPr="00437A26"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proofErr w:type="gramStart"/>
            <w:r w:rsidRPr="00437A26">
              <w:rPr>
                <w:rFonts w:ascii="Times New Roman" w:eastAsia="Times New Roman" w:hAnsi="Times New Roman" w:cs="Times New Roman"/>
                <w:b/>
                <w:sz w:val="18"/>
                <w:szCs w:val="20"/>
              </w:rPr>
              <w:t>2023-2030</w:t>
            </w:r>
            <w:proofErr w:type="gramEnd"/>
            <w:r w:rsidR="00FF0701">
              <w:rPr>
                <w:rFonts w:ascii="Times New Roman" w:eastAsia="Times New Roman" w:hAnsi="Times New Roman" w:cs="Times New Roman"/>
                <w:b/>
                <w:sz w:val="18"/>
                <w:szCs w:val="20"/>
              </w:rPr>
              <w:t xml:space="preserve"> гг.</w:t>
            </w:r>
          </w:p>
        </w:tc>
        <w:tc>
          <w:tcPr>
            <w:tcW w:w="1358" w:type="dxa"/>
          </w:tcPr>
          <w:p w14:paraId="63F196B8" w14:textId="77777777" w:rsidR="00D449BC" w:rsidRPr="00FF20E3" w:rsidRDefault="00D449BC" w:rsidP="00D449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r w:rsidRPr="00FF20E3">
              <w:rPr>
                <w:rFonts w:ascii="Times New Roman" w:eastAsia="Times New Roman" w:hAnsi="Times New Roman" w:cs="Times New Roman"/>
                <w:b/>
                <w:sz w:val="18"/>
                <w:szCs w:val="20"/>
              </w:rPr>
              <w:t>В 2025 г –</w:t>
            </w:r>
          </w:p>
          <w:p w14:paraId="79B719C0" w14:textId="3099610E" w:rsidR="00060339" w:rsidRPr="00FF20E3" w:rsidRDefault="00341C35" w:rsidP="00D449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r w:rsidRPr="00FF20E3">
              <w:rPr>
                <w:rFonts w:ascii="Times New Roman" w:hAnsi="Times New Roman" w:cs="Times New Roman"/>
                <w:sz w:val="18"/>
                <w:szCs w:val="18"/>
              </w:rPr>
              <w:t>2146,518</w:t>
            </w:r>
          </w:p>
          <w:p w14:paraId="64CBFB4F" w14:textId="41BFE4BE" w:rsidR="00D449BC" w:rsidRPr="00FF20E3" w:rsidRDefault="00D449BC" w:rsidP="00D449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r w:rsidRPr="00FF20E3">
              <w:rPr>
                <w:rFonts w:ascii="Times New Roman" w:eastAsia="Times New Roman" w:hAnsi="Times New Roman" w:cs="Times New Roman"/>
                <w:b/>
                <w:sz w:val="18"/>
                <w:szCs w:val="20"/>
              </w:rPr>
              <w:t xml:space="preserve">В 2030 г – </w:t>
            </w:r>
          </w:p>
          <w:p w14:paraId="6C3F6F3D" w14:textId="072D2789" w:rsidR="00D449BC" w:rsidRPr="003D3C3E" w:rsidRDefault="00D52540" w:rsidP="00D449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FF20E3">
              <w:rPr>
                <w:rFonts w:ascii="Times New Roman" w:hAnsi="Times New Roman" w:cs="Times New Roman"/>
                <w:sz w:val="18"/>
                <w:szCs w:val="18"/>
              </w:rPr>
              <w:t>4177,025</w:t>
            </w:r>
          </w:p>
        </w:tc>
      </w:tr>
    </w:tbl>
    <w:p w14:paraId="5F617AFA" w14:textId="388D5530" w:rsidR="00F23D1E" w:rsidRPr="00437A26" w:rsidRDefault="00C751D1">
      <w:pPr>
        <w:rPr>
          <w:rFonts w:ascii="Times New Roman" w:eastAsia="Times New Roman" w:hAnsi="Times New Roman" w:cs="Times New Roman"/>
        </w:rPr>
      </w:pPr>
      <w:r w:rsidRPr="00437A26">
        <w:rPr>
          <w:rFonts w:ascii="Times New Roman" w:hAnsi="Times New Roman" w:cs="Times New Roman"/>
        </w:rPr>
        <w:br w:type="page"/>
      </w:r>
    </w:p>
    <w:p w14:paraId="39B7C474" w14:textId="23927411" w:rsidR="00F23D1E" w:rsidRPr="00437A26" w:rsidRDefault="00C751D1" w:rsidP="007D2579">
      <w:pPr>
        <w:pStyle w:val="1"/>
      </w:pPr>
      <w:bookmarkStart w:id="13" w:name="_Toc130648360"/>
      <w:bookmarkStart w:id="14" w:name="_Toc130648414"/>
      <w:bookmarkStart w:id="15" w:name="_Toc136901118"/>
      <w:r w:rsidRPr="00437A26">
        <w:t xml:space="preserve">План реализации ОНУВ по </w:t>
      </w:r>
      <w:proofErr w:type="spellStart"/>
      <w:r w:rsidRPr="00437A26">
        <w:t>митигации</w:t>
      </w:r>
      <w:proofErr w:type="spellEnd"/>
      <w:r w:rsidRPr="00437A26">
        <w:t xml:space="preserve"> в секторе «Транспорт»</w:t>
      </w:r>
      <w:bookmarkEnd w:id="13"/>
      <w:bookmarkEnd w:id="14"/>
      <w:bookmarkEnd w:id="15"/>
    </w:p>
    <w:tbl>
      <w:tblPr>
        <w:tblStyle w:val="aff"/>
        <w:tblW w:w="14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599"/>
        <w:gridCol w:w="2127"/>
        <w:gridCol w:w="1419"/>
        <w:gridCol w:w="1417"/>
        <w:gridCol w:w="873"/>
        <w:gridCol w:w="876"/>
        <w:gridCol w:w="890"/>
        <w:gridCol w:w="708"/>
        <w:gridCol w:w="1731"/>
      </w:tblGrid>
      <w:tr w:rsidR="00F23D1E" w:rsidRPr="00437A26" w14:paraId="2E99539B" w14:textId="77777777" w:rsidTr="005F28D8">
        <w:trPr>
          <w:cnfStyle w:val="100000000000" w:firstRow="1" w:lastRow="0" w:firstColumn="0" w:lastColumn="0" w:oddVBand="0" w:evenVBand="0" w:oddHBand="0" w:evenHBand="0" w:firstRowFirstColumn="0" w:firstRowLastColumn="0" w:lastRowFirstColumn="0" w:lastRowLastColumn="0"/>
          <w:trHeight w:val="482"/>
          <w:tblHeader/>
        </w:trPr>
        <w:tc>
          <w:tcPr>
            <w:cnfStyle w:val="001000000000" w:firstRow="0" w:lastRow="0" w:firstColumn="1" w:lastColumn="0" w:oddVBand="0" w:evenVBand="0" w:oddHBand="0" w:evenHBand="0" w:firstRowFirstColumn="0" w:firstRowLastColumn="0" w:lastRowFirstColumn="0" w:lastRowLastColumn="0"/>
            <w:tcW w:w="647" w:type="dxa"/>
            <w:vMerge w:val="restart"/>
            <w:tcBorders>
              <w:top w:val="none" w:sz="0" w:space="0" w:color="auto"/>
              <w:left w:val="none" w:sz="0" w:space="0" w:color="auto"/>
              <w:bottom w:val="none" w:sz="0" w:space="0" w:color="auto"/>
              <w:right w:val="none" w:sz="0" w:space="0" w:color="auto"/>
            </w:tcBorders>
            <w:vAlign w:val="center"/>
          </w:tcPr>
          <w:p w14:paraId="59F864BD"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3599" w:type="dxa"/>
            <w:vMerge w:val="restart"/>
            <w:tcBorders>
              <w:top w:val="none" w:sz="0" w:space="0" w:color="auto"/>
              <w:left w:val="none" w:sz="0" w:space="0" w:color="auto"/>
              <w:bottom w:val="none" w:sz="0" w:space="0" w:color="auto"/>
              <w:right w:val="none" w:sz="0" w:space="0" w:color="auto"/>
            </w:tcBorders>
            <w:vAlign w:val="center"/>
          </w:tcPr>
          <w:p w14:paraId="293D9542"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Политические меры и действия</w:t>
            </w:r>
          </w:p>
        </w:tc>
        <w:tc>
          <w:tcPr>
            <w:tcW w:w="2127" w:type="dxa"/>
            <w:vMerge w:val="restart"/>
            <w:tcBorders>
              <w:top w:val="none" w:sz="0" w:space="0" w:color="auto"/>
              <w:left w:val="none" w:sz="0" w:space="0" w:color="auto"/>
              <w:bottom w:val="none" w:sz="0" w:space="0" w:color="auto"/>
              <w:right w:val="none" w:sz="0" w:space="0" w:color="auto"/>
            </w:tcBorders>
            <w:vAlign w:val="center"/>
          </w:tcPr>
          <w:p w14:paraId="3A93BC59"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419" w:type="dxa"/>
            <w:vMerge w:val="restart"/>
            <w:tcBorders>
              <w:top w:val="none" w:sz="0" w:space="0" w:color="auto"/>
              <w:left w:val="none" w:sz="0" w:space="0" w:color="auto"/>
              <w:bottom w:val="none" w:sz="0" w:space="0" w:color="auto"/>
              <w:right w:val="none" w:sz="0" w:space="0" w:color="auto"/>
            </w:tcBorders>
            <w:vAlign w:val="center"/>
          </w:tcPr>
          <w:p w14:paraId="50AD851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417" w:type="dxa"/>
            <w:vMerge w:val="restart"/>
            <w:tcBorders>
              <w:top w:val="none" w:sz="0" w:space="0" w:color="auto"/>
              <w:left w:val="none" w:sz="0" w:space="0" w:color="auto"/>
              <w:bottom w:val="none" w:sz="0" w:space="0" w:color="auto"/>
              <w:right w:val="none" w:sz="0" w:space="0" w:color="auto"/>
            </w:tcBorders>
            <w:vAlign w:val="center"/>
          </w:tcPr>
          <w:p w14:paraId="2BD78645"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w:t>
            </w:r>
          </w:p>
        </w:tc>
        <w:tc>
          <w:tcPr>
            <w:tcW w:w="2639" w:type="dxa"/>
            <w:gridSpan w:val="3"/>
            <w:tcBorders>
              <w:top w:val="none" w:sz="0" w:space="0" w:color="auto"/>
              <w:left w:val="none" w:sz="0" w:space="0" w:color="auto"/>
              <w:bottom w:val="none" w:sz="0" w:space="0" w:color="auto"/>
              <w:right w:val="none" w:sz="0" w:space="0" w:color="auto"/>
            </w:tcBorders>
            <w:vAlign w:val="center"/>
          </w:tcPr>
          <w:p w14:paraId="0646C06A" w14:textId="713BBF63" w:rsidR="00F23D1E" w:rsidRPr="00437A26" w:rsidRDefault="00C751D1" w:rsidP="002335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Ресурсное обеспечение, млн долларов США 202</w:t>
            </w:r>
            <w:r w:rsidR="0023351E" w:rsidRPr="00437A26">
              <w:rPr>
                <w:rFonts w:ascii="Times New Roman" w:eastAsia="Times New Roman" w:hAnsi="Times New Roman" w:cs="Times New Roman"/>
                <w:sz w:val="18"/>
                <w:szCs w:val="18"/>
              </w:rPr>
              <w:t>3</w:t>
            </w:r>
            <w:r w:rsidRPr="00437A26">
              <w:rPr>
                <w:rFonts w:ascii="Times New Roman" w:eastAsia="Times New Roman" w:hAnsi="Times New Roman" w:cs="Times New Roman"/>
                <w:sz w:val="18"/>
                <w:szCs w:val="18"/>
              </w:rPr>
              <w:t>.</w:t>
            </w:r>
          </w:p>
        </w:tc>
        <w:tc>
          <w:tcPr>
            <w:tcW w:w="708" w:type="dxa"/>
            <w:vMerge w:val="restart"/>
            <w:tcBorders>
              <w:top w:val="none" w:sz="0" w:space="0" w:color="auto"/>
              <w:left w:val="none" w:sz="0" w:space="0" w:color="auto"/>
              <w:bottom w:val="none" w:sz="0" w:space="0" w:color="auto"/>
              <w:right w:val="none" w:sz="0" w:space="0" w:color="auto"/>
            </w:tcBorders>
            <w:vAlign w:val="center"/>
          </w:tcPr>
          <w:p w14:paraId="6350509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Срок реализации, годы</w:t>
            </w:r>
          </w:p>
        </w:tc>
        <w:tc>
          <w:tcPr>
            <w:tcW w:w="1731" w:type="dxa"/>
            <w:vMerge w:val="restart"/>
            <w:tcBorders>
              <w:top w:val="none" w:sz="0" w:space="0" w:color="auto"/>
              <w:left w:val="none" w:sz="0" w:space="0" w:color="auto"/>
              <w:bottom w:val="none" w:sz="0" w:space="0" w:color="auto"/>
              <w:right w:val="none" w:sz="0" w:space="0" w:color="auto"/>
            </w:tcBorders>
            <w:vAlign w:val="center"/>
          </w:tcPr>
          <w:p w14:paraId="1B307F8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Ожидаемые сокращения, тыс. т СО</w:t>
            </w:r>
            <w:r w:rsidRPr="00437A26">
              <w:rPr>
                <w:rFonts w:ascii="Times New Roman" w:eastAsia="Times New Roman" w:hAnsi="Times New Roman" w:cs="Times New Roman"/>
                <w:sz w:val="18"/>
                <w:szCs w:val="18"/>
                <w:vertAlign w:val="subscript"/>
              </w:rPr>
              <w:t>2</w:t>
            </w:r>
            <w:r w:rsidRPr="00437A26">
              <w:rPr>
                <w:rFonts w:ascii="Times New Roman" w:eastAsia="Times New Roman" w:hAnsi="Times New Roman" w:cs="Times New Roman"/>
                <w:sz w:val="18"/>
                <w:szCs w:val="18"/>
              </w:rPr>
              <w:t xml:space="preserve"> экв.</w:t>
            </w:r>
            <w:r w:rsidRPr="00437A26">
              <w:rPr>
                <w:rFonts w:ascii="Times New Roman" w:eastAsia="Times New Roman" w:hAnsi="Times New Roman" w:cs="Times New Roman"/>
                <w:sz w:val="18"/>
                <w:szCs w:val="18"/>
                <w:vertAlign w:val="superscript"/>
              </w:rPr>
              <w:footnoteReference w:id="9"/>
            </w:r>
          </w:p>
        </w:tc>
      </w:tr>
      <w:tr w:rsidR="00F23D1E" w:rsidRPr="00437A26" w14:paraId="477921B0" w14:textId="77777777" w:rsidTr="005F28D8">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647" w:type="dxa"/>
            <w:vMerge/>
            <w:tcBorders>
              <w:top w:val="none" w:sz="0" w:space="0" w:color="auto"/>
              <w:left w:val="none" w:sz="0" w:space="0" w:color="auto"/>
              <w:bottom w:val="none" w:sz="0" w:space="0" w:color="auto"/>
              <w:right w:val="none" w:sz="0" w:space="0" w:color="auto"/>
            </w:tcBorders>
            <w:vAlign w:val="center"/>
          </w:tcPr>
          <w:p w14:paraId="4B293AEC"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599" w:type="dxa"/>
            <w:vMerge/>
            <w:tcBorders>
              <w:top w:val="none" w:sz="0" w:space="0" w:color="auto"/>
              <w:left w:val="none" w:sz="0" w:space="0" w:color="auto"/>
              <w:bottom w:val="none" w:sz="0" w:space="0" w:color="auto"/>
              <w:right w:val="none" w:sz="0" w:space="0" w:color="auto"/>
            </w:tcBorders>
            <w:vAlign w:val="center"/>
          </w:tcPr>
          <w:p w14:paraId="07C652D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2127" w:type="dxa"/>
            <w:vMerge/>
            <w:tcBorders>
              <w:top w:val="none" w:sz="0" w:space="0" w:color="auto"/>
              <w:left w:val="none" w:sz="0" w:space="0" w:color="auto"/>
              <w:bottom w:val="none" w:sz="0" w:space="0" w:color="auto"/>
              <w:right w:val="none" w:sz="0" w:space="0" w:color="auto"/>
            </w:tcBorders>
            <w:vAlign w:val="center"/>
          </w:tcPr>
          <w:p w14:paraId="5E65CE0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419" w:type="dxa"/>
            <w:vMerge/>
            <w:tcBorders>
              <w:top w:val="none" w:sz="0" w:space="0" w:color="auto"/>
              <w:left w:val="none" w:sz="0" w:space="0" w:color="auto"/>
              <w:bottom w:val="none" w:sz="0" w:space="0" w:color="auto"/>
              <w:right w:val="none" w:sz="0" w:space="0" w:color="auto"/>
            </w:tcBorders>
            <w:vAlign w:val="center"/>
          </w:tcPr>
          <w:p w14:paraId="029E22B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417" w:type="dxa"/>
            <w:vMerge/>
            <w:tcBorders>
              <w:top w:val="none" w:sz="0" w:space="0" w:color="auto"/>
              <w:left w:val="none" w:sz="0" w:space="0" w:color="auto"/>
              <w:bottom w:val="none" w:sz="0" w:space="0" w:color="auto"/>
              <w:right w:val="none" w:sz="0" w:space="0" w:color="auto"/>
            </w:tcBorders>
            <w:vAlign w:val="center"/>
          </w:tcPr>
          <w:p w14:paraId="07A75C9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873" w:type="dxa"/>
            <w:tcBorders>
              <w:top w:val="none" w:sz="0" w:space="0" w:color="auto"/>
              <w:left w:val="none" w:sz="0" w:space="0" w:color="auto"/>
              <w:bottom w:val="none" w:sz="0" w:space="0" w:color="auto"/>
              <w:right w:val="none" w:sz="0" w:space="0" w:color="auto"/>
            </w:tcBorders>
            <w:vAlign w:val="center"/>
          </w:tcPr>
          <w:p w14:paraId="3A98D67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Необходимые</w:t>
            </w:r>
          </w:p>
        </w:tc>
        <w:tc>
          <w:tcPr>
            <w:tcW w:w="876" w:type="dxa"/>
            <w:tcBorders>
              <w:top w:val="none" w:sz="0" w:space="0" w:color="auto"/>
              <w:left w:val="none" w:sz="0" w:space="0" w:color="auto"/>
              <w:bottom w:val="none" w:sz="0" w:space="0" w:color="auto"/>
              <w:right w:val="none" w:sz="0" w:space="0" w:color="auto"/>
            </w:tcBorders>
            <w:vAlign w:val="center"/>
          </w:tcPr>
          <w:p w14:paraId="1468857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средства</w:t>
            </w:r>
          </w:p>
        </w:tc>
        <w:tc>
          <w:tcPr>
            <w:tcW w:w="890" w:type="dxa"/>
            <w:tcBorders>
              <w:top w:val="none" w:sz="0" w:space="0" w:color="auto"/>
              <w:left w:val="none" w:sz="0" w:space="0" w:color="auto"/>
              <w:bottom w:val="none" w:sz="0" w:space="0" w:color="auto"/>
              <w:right w:val="none" w:sz="0" w:space="0" w:color="auto"/>
            </w:tcBorders>
            <w:vAlign w:val="center"/>
          </w:tcPr>
          <w:p w14:paraId="08D5D70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Международная поддержка</w:t>
            </w:r>
          </w:p>
        </w:tc>
        <w:tc>
          <w:tcPr>
            <w:tcW w:w="708" w:type="dxa"/>
            <w:vMerge/>
            <w:tcBorders>
              <w:top w:val="none" w:sz="0" w:space="0" w:color="auto"/>
              <w:left w:val="none" w:sz="0" w:space="0" w:color="auto"/>
              <w:bottom w:val="none" w:sz="0" w:space="0" w:color="auto"/>
              <w:right w:val="none" w:sz="0" w:space="0" w:color="auto"/>
            </w:tcBorders>
            <w:vAlign w:val="center"/>
          </w:tcPr>
          <w:p w14:paraId="0EA7712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31" w:type="dxa"/>
            <w:vMerge/>
            <w:tcBorders>
              <w:top w:val="none" w:sz="0" w:space="0" w:color="auto"/>
              <w:left w:val="none" w:sz="0" w:space="0" w:color="auto"/>
              <w:bottom w:val="none" w:sz="0" w:space="0" w:color="auto"/>
              <w:right w:val="none" w:sz="0" w:space="0" w:color="auto"/>
            </w:tcBorders>
            <w:vAlign w:val="center"/>
          </w:tcPr>
          <w:p w14:paraId="48AD9D5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76E2103E" w14:textId="77777777" w:rsidTr="005F28D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287" w:type="dxa"/>
            <w:gridSpan w:val="10"/>
            <w:shd w:val="clear" w:color="auto" w:fill="auto"/>
          </w:tcPr>
          <w:p w14:paraId="0D0E410C" w14:textId="77777777" w:rsidR="00F23D1E" w:rsidRPr="00437A26" w:rsidRDefault="00C751D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sz w:val="18"/>
                <w:szCs w:val="18"/>
              </w:rPr>
              <w:t>Задача 1.1. Развитие электротранспорта</w:t>
            </w:r>
          </w:p>
        </w:tc>
      </w:tr>
      <w:tr w:rsidR="00C1792F" w:rsidRPr="00437A26" w14:paraId="1B61EB13" w14:textId="77777777" w:rsidTr="005F28D8">
        <w:trPr>
          <w:trHeight w:val="746"/>
        </w:trPr>
        <w:tc>
          <w:tcPr>
            <w:cnfStyle w:val="001000000000" w:firstRow="0" w:lastRow="0" w:firstColumn="1" w:lastColumn="0" w:oddVBand="0" w:evenVBand="0" w:oddHBand="0" w:evenHBand="0" w:firstRowFirstColumn="0" w:firstRowLastColumn="0" w:lastRowFirstColumn="0" w:lastRowLastColumn="0"/>
            <w:tcW w:w="647" w:type="dxa"/>
          </w:tcPr>
          <w:p w14:paraId="59962524"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3599" w:type="dxa"/>
          </w:tcPr>
          <w:p w14:paraId="701BB16A"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легкового транспорта с ДВС на электромобили. СДМ, В</w:t>
            </w:r>
          </w:p>
        </w:tc>
        <w:tc>
          <w:tcPr>
            <w:tcW w:w="2127" w:type="dxa"/>
          </w:tcPr>
          <w:p w14:paraId="71721974" w14:textId="12CE4C50" w:rsidR="00C1792F" w:rsidRPr="00437A26" w:rsidRDefault="005635B6"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proofErr w:type="gramStart"/>
            <w:r w:rsidRPr="005635B6">
              <w:rPr>
                <w:rFonts w:ascii="Times New Roman" w:eastAsia="Times New Roman" w:hAnsi="Times New Roman" w:cs="Times New Roman"/>
                <w:sz w:val="18"/>
                <w:szCs w:val="18"/>
              </w:rPr>
              <w:t>МТиК</w:t>
            </w:r>
            <w:proofErr w:type="spellEnd"/>
            <w:r w:rsidRPr="005635B6">
              <w:rPr>
                <w:rFonts w:ascii="Times New Roman" w:eastAsia="Times New Roman" w:hAnsi="Times New Roman" w:cs="Times New Roman"/>
                <w:sz w:val="18"/>
                <w:szCs w:val="18"/>
              </w:rPr>
              <w:t xml:space="preserve"> </w:t>
            </w:r>
            <w:r w:rsidR="00C1792F" w:rsidRPr="00437A26">
              <w:rPr>
                <w:rFonts w:ascii="Times New Roman" w:eastAsia="Times New Roman" w:hAnsi="Times New Roman" w:cs="Times New Roman"/>
                <w:sz w:val="18"/>
                <w:szCs w:val="18"/>
              </w:rPr>
              <w:t>,</w:t>
            </w:r>
            <w:proofErr w:type="gramEnd"/>
            <w:r w:rsidR="00C1792F" w:rsidRPr="00437A26">
              <w:rPr>
                <w:rFonts w:ascii="Times New Roman" w:eastAsia="Times New Roman" w:hAnsi="Times New Roman" w:cs="Times New Roman"/>
                <w:sz w:val="18"/>
                <w:szCs w:val="18"/>
              </w:rPr>
              <w:t xml:space="preserve"> </w:t>
            </w:r>
            <w:proofErr w:type="spellStart"/>
            <w:r w:rsidR="00C1792F" w:rsidRPr="00437A26">
              <w:rPr>
                <w:rFonts w:ascii="Times New Roman" w:eastAsia="Times New Roman" w:hAnsi="Times New Roman" w:cs="Times New Roman"/>
                <w:sz w:val="18"/>
                <w:szCs w:val="18"/>
              </w:rPr>
              <w:t>МЭиК</w:t>
            </w:r>
            <w:proofErr w:type="spellEnd"/>
            <w:r w:rsidR="00C1792F" w:rsidRPr="00437A26">
              <w:rPr>
                <w:rFonts w:ascii="Times New Roman" w:eastAsia="Times New Roman" w:hAnsi="Times New Roman" w:cs="Times New Roman"/>
                <w:sz w:val="18"/>
                <w:szCs w:val="18"/>
              </w:rPr>
              <w:t>, МФ, частные пользователи</w:t>
            </w:r>
          </w:p>
        </w:tc>
        <w:tc>
          <w:tcPr>
            <w:tcW w:w="1419" w:type="dxa"/>
          </w:tcPr>
          <w:p w14:paraId="41477159" w14:textId="56DA6C90" w:rsidR="00C1792F" w:rsidRPr="00437A26" w:rsidRDefault="00D44BC9"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Доля электромобилей </w:t>
            </w:r>
            <w:r w:rsidR="004478EC">
              <w:rPr>
                <w:rFonts w:ascii="Times New Roman" w:eastAsia="Times New Roman" w:hAnsi="Times New Roman" w:cs="Times New Roman"/>
                <w:sz w:val="18"/>
                <w:szCs w:val="18"/>
              </w:rPr>
              <w:t>(</w:t>
            </w:r>
            <w:r w:rsidR="00C1792F" w:rsidRPr="00437A26">
              <w:rPr>
                <w:rFonts w:ascii="Times New Roman" w:eastAsia="Times New Roman" w:hAnsi="Times New Roman" w:cs="Times New Roman"/>
                <w:sz w:val="18"/>
                <w:szCs w:val="18"/>
              </w:rPr>
              <w:t>% от всех легковых</w:t>
            </w:r>
            <w:r w:rsidR="004478EC">
              <w:rPr>
                <w:rFonts w:ascii="Times New Roman" w:eastAsia="Times New Roman" w:hAnsi="Times New Roman" w:cs="Times New Roman"/>
                <w:sz w:val="18"/>
                <w:szCs w:val="18"/>
              </w:rPr>
              <w:t>)</w:t>
            </w:r>
          </w:p>
        </w:tc>
        <w:tc>
          <w:tcPr>
            <w:tcW w:w="1417" w:type="dxa"/>
          </w:tcPr>
          <w:p w14:paraId="6CD4470F" w14:textId="78B5D333" w:rsidR="00C1792F" w:rsidRPr="00437A26" w:rsidRDefault="00C1792F" w:rsidP="00447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roofErr w:type="gramStart"/>
            <w:r w:rsidRPr="00437A26">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4478EC">
              <w:rPr>
                <w:rFonts w:ascii="Times New Roman" w:eastAsia="Times New Roman" w:hAnsi="Times New Roman" w:cs="Times New Roman"/>
                <w:color w:val="FF0000"/>
                <w:sz w:val="18"/>
                <w:szCs w:val="18"/>
              </w:rPr>
              <w:t xml:space="preserve"> </w:t>
            </w:r>
            <w:r w:rsidR="004478EC">
              <w:rPr>
                <w:rFonts w:ascii="Times New Roman" w:eastAsia="Times New Roman" w:hAnsi="Times New Roman" w:cs="Times New Roman"/>
                <w:sz w:val="18"/>
                <w:szCs w:val="18"/>
              </w:rPr>
              <w:t>ежегодно</w:t>
            </w:r>
            <w:proofErr w:type="gramEnd"/>
          </w:p>
        </w:tc>
        <w:tc>
          <w:tcPr>
            <w:tcW w:w="873" w:type="dxa"/>
            <w:shd w:val="clear" w:color="auto" w:fill="auto"/>
            <w:vAlign w:val="center"/>
          </w:tcPr>
          <w:p w14:paraId="26B70196" w14:textId="72743C84"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1 854,25</w:t>
            </w:r>
          </w:p>
        </w:tc>
        <w:tc>
          <w:tcPr>
            <w:tcW w:w="876" w:type="dxa"/>
            <w:shd w:val="clear" w:color="auto" w:fill="auto"/>
            <w:vAlign w:val="center"/>
          </w:tcPr>
          <w:p w14:paraId="55C4AA23" w14:textId="704290DB"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0,00</w:t>
            </w:r>
          </w:p>
        </w:tc>
        <w:tc>
          <w:tcPr>
            <w:tcW w:w="890" w:type="dxa"/>
            <w:shd w:val="clear" w:color="auto" w:fill="auto"/>
            <w:vAlign w:val="center"/>
          </w:tcPr>
          <w:p w14:paraId="74BFE7F7" w14:textId="44BC19F8"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1 854,25</w:t>
            </w:r>
          </w:p>
        </w:tc>
        <w:tc>
          <w:tcPr>
            <w:tcW w:w="708" w:type="dxa"/>
          </w:tcPr>
          <w:p w14:paraId="0132D41D" w14:textId="1A4281F0"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2025-2030</w:t>
            </w:r>
            <w:proofErr w:type="gramEnd"/>
            <w:r w:rsidR="00FF0701" w:rsidRPr="00FF20E3">
              <w:rPr>
                <w:rFonts w:ascii="Times New Roman" w:eastAsia="Times New Roman" w:hAnsi="Times New Roman" w:cs="Times New Roman"/>
                <w:sz w:val="18"/>
                <w:szCs w:val="18"/>
              </w:rPr>
              <w:t xml:space="preserve"> гг.</w:t>
            </w:r>
          </w:p>
        </w:tc>
        <w:tc>
          <w:tcPr>
            <w:tcW w:w="1731" w:type="dxa"/>
          </w:tcPr>
          <w:p w14:paraId="3CBA2354" w14:textId="77777777" w:rsidR="00C1792F" w:rsidRPr="00FF20E3"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2025 г – 54,422</w:t>
            </w:r>
            <w:r w:rsidRPr="00FF20E3">
              <w:rPr>
                <w:rFonts w:ascii="Times New Roman" w:eastAsia="Times New Roman" w:hAnsi="Times New Roman" w:cs="Times New Roman"/>
                <w:sz w:val="18"/>
                <w:szCs w:val="18"/>
                <w:vertAlign w:val="superscript"/>
              </w:rPr>
              <w:footnoteReference w:id="10"/>
            </w:r>
          </w:p>
          <w:p w14:paraId="1A14648B" w14:textId="446D63AB" w:rsidR="00C1792F" w:rsidRPr="00FF20E3"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2030 г – 318,478</w:t>
            </w:r>
          </w:p>
        </w:tc>
      </w:tr>
      <w:tr w:rsidR="00C1792F" w:rsidRPr="00437A26" w14:paraId="53D18690" w14:textId="77777777" w:rsidTr="005F28D8">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647" w:type="dxa"/>
          </w:tcPr>
          <w:p w14:paraId="1683E713"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3599" w:type="dxa"/>
          </w:tcPr>
          <w:p w14:paraId="5D447158" w14:textId="35AD9F04"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Расширение использования общественного электротранспорта с заменой автобусов с ДВС и сети зарядных станции. СДМ, Н.</w:t>
            </w:r>
          </w:p>
        </w:tc>
        <w:tc>
          <w:tcPr>
            <w:tcW w:w="2127" w:type="dxa"/>
          </w:tcPr>
          <w:p w14:paraId="25BD3053" w14:textId="1FBD7E6B" w:rsidR="00C1792F" w:rsidRPr="00437A26" w:rsidRDefault="004478EC" w:rsidP="00737A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5635B6">
              <w:rPr>
                <w:rFonts w:ascii="Times New Roman" w:eastAsia="Times New Roman" w:hAnsi="Times New Roman" w:cs="Times New Roman"/>
                <w:sz w:val="18"/>
                <w:szCs w:val="18"/>
              </w:rPr>
              <w:t>МТиК</w:t>
            </w:r>
            <w:proofErr w:type="spellEnd"/>
            <w:r w:rsidR="00C1792F" w:rsidRPr="00437A26">
              <w:rPr>
                <w:rFonts w:ascii="Times New Roman" w:eastAsia="Times New Roman" w:hAnsi="Times New Roman" w:cs="Times New Roman"/>
                <w:sz w:val="18"/>
                <w:szCs w:val="18"/>
              </w:rPr>
              <w:t xml:space="preserve">, </w:t>
            </w:r>
            <w:r w:rsidR="0035352E">
              <w:rPr>
                <w:rFonts w:ascii="Times New Roman" w:eastAsia="Times New Roman" w:hAnsi="Times New Roman" w:cs="Times New Roman"/>
                <w:sz w:val="18"/>
                <w:szCs w:val="18"/>
              </w:rPr>
              <w:t>М</w:t>
            </w:r>
            <w:r w:rsidR="00C1792F" w:rsidRPr="00437A26">
              <w:rPr>
                <w:rFonts w:ascii="Times New Roman" w:eastAsia="Times New Roman" w:hAnsi="Times New Roman" w:cs="Times New Roman"/>
                <w:sz w:val="18"/>
                <w:szCs w:val="18"/>
              </w:rPr>
              <w:t xml:space="preserve">эрия г. Бишкека, </w:t>
            </w:r>
            <w:r w:rsidR="00737A3C">
              <w:rPr>
                <w:rFonts w:ascii="Times New Roman" w:eastAsia="Times New Roman" w:hAnsi="Times New Roman" w:cs="Times New Roman"/>
                <w:sz w:val="18"/>
                <w:szCs w:val="18"/>
              </w:rPr>
              <w:t>м</w:t>
            </w:r>
            <w:r w:rsidR="00737A3C" w:rsidRPr="00437A26">
              <w:rPr>
                <w:rFonts w:ascii="Times New Roman" w:eastAsia="Times New Roman" w:hAnsi="Times New Roman" w:cs="Times New Roman"/>
                <w:sz w:val="18"/>
                <w:szCs w:val="18"/>
              </w:rPr>
              <w:t xml:space="preserve">униципальные </w:t>
            </w:r>
            <w:proofErr w:type="gramStart"/>
            <w:r w:rsidR="00C1792F" w:rsidRPr="00437A26">
              <w:rPr>
                <w:rFonts w:ascii="Times New Roman" w:eastAsia="Times New Roman" w:hAnsi="Times New Roman" w:cs="Times New Roman"/>
                <w:sz w:val="18"/>
                <w:szCs w:val="18"/>
              </w:rPr>
              <w:t>транспортные  предприятия</w:t>
            </w:r>
            <w:proofErr w:type="gramEnd"/>
          </w:p>
        </w:tc>
        <w:tc>
          <w:tcPr>
            <w:tcW w:w="1419" w:type="dxa"/>
          </w:tcPr>
          <w:p w14:paraId="65F398CC" w14:textId="2A2C1808" w:rsidR="00C1792F" w:rsidRPr="00437A26" w:rsidRDefault="004478EC"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т</w:t>
            </w:r>
            <w:r w:rsidR="00C1792F" w:rsidRPr="00437A26">
              <w:rPr>
                <w:rFonts w:ascii="Times New Roman" w:eastAsia="Times New Roman" w:hAnsi="Times New Roman" w:cs="Times New Roman"/>
                <w:sz w:val="18"/>
                <w:szCs w:val="18"/>
              </w:rPr>
              <w:t>роллейбус</w:t>
            </w:r>
            <w:r>
              <w:rPr>
                <w:rFonts w:ascii="Times New Roman" w:eastAsia="Times New Roman" w:hAnsi="Times New Roman" w:cs="Times New Roman"/>
                <w:sz w:val="18"/>
                <w:szCs w:val="18"/>
              </w:rPr>
              <w:t>ов</w:t>
            </w:r>
          </w:p>
          <w:p w14:paraId="4D39B03C" w14:textId="4468D9EB" w:rsidR="00C1792F" w:rsidRPr="00437A26" w:rsidRDefault="004478EC"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э</w:t>
            </w:r>
            <w:r w:rsidR="00C1792F" w:rsidRPr="00437A26">
              <w:rPr>
                <w:rFonts w:ascii="Times New Roman" w:eastAsia="Times New Roman" w:hAnsi="Times New Roman" w:cs="Times New Roman"/>
                <w:sz w:val="18"/>
                <w:szCs w:val="18"/>
              </w:rPr>
              <w:t>лектробус</w:t>
            </w:r>
            <w:r>
              <w:rPr>
                <w:rFonts w:ascii="Times New Roman" w:eastAsia="Times New Roman" w:hAnsi="Times New Roman" w:cs="Times New Roman"/>
                <w:sz w:val="18"/>
                <w:szCs w:val="18"/>
              </w:rPr>
              <w:t>ов</w:t>
            </w:r>
          </w:p>
          <w:p w14:paraId="392ADDBE" w14:textId="7FC94D28" w:rsidR="00C1792F" w:rsidRPr="00437A26" w:rsidRDefault="004478EC" w:rsidP="00447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з</w:t>
            </w:r>
            <w:r w:rsidR="00C1792F" w:rsidRPr="00437A26">
              <w:rPr>
                <w:rFonts w:ascii="Times New Roman" w:eastAsia="Times New Roman" w:hAnsi="Times New Roman" w:cs="Times New Roman"/>
                <w:sz w:val="18"/>
                <w:szCs w:val="18"/>
              </w:rPr>
              <w:t>арядны</w:t>
            </w:r>
            <w:r>
              <w:rPr>
                <w:rFonts w:ascii="Times New Roman" w:eastAsia="Times New Roman" w:hAnsi="Times New Roman" w:cs="Times New Roman"/>
                <w:sz w:val="18"/>
                <w:szCs w:val="18"/>
              </w:rPr>
              <w:t>х</w:t>
            </w:r>
            <w:r w:rsidR="00C1792F" w:rsidRPr="00437A26">
              <w:rPr>
                <w:rFonts w:ascii="Times New Roman" w:eastAsia="Times New Roman" w:hAnsi="Times New Roman" w:cs="Times New Roman"/>
                <w:sz w:val="18"/>
                <w:szCs w:val="18"/>
              </w:rPr>
              <w:t xml:space="preserve"> станци</w:t>
            </w:r>
            <w:r>
              <w:rPr>
                <w:rFonts w:ascii="Times New Roman" w:eastAsia="Times New Roman" w:hAnsi="Times New Roman" w:cs="Times New Roman"/>
                <w:sz w:val="18"/>
                <w:szCs w:val="18"/>
              </w:rPr>
              <w:t>й</w:t>
            </w:r>
          </w:p>
        </w:tc>
        <w:tc>
          <w:tcPr>
            <w:tcW w:w="1417" w:type="dxa"/>
          </w:tcPr>
          <w:p w14:paraId="3C8983BC" w14:textId="1F93945C"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w:t>
            </w:r>
            <w:r w:rsidR="004478EC">
              <w:rPr>
                <w:rFonts w:ascii="Times New Roman" w:eastAsia="Times New Roman" w:hAnsi="Times New Roman" w:cs="Times New Roman"/>
                <w:sz w:val="18"/>
                <w:szCs w:val="18"/>
              </w:rPr>
              <w:t xml:space="preserve"> шт.</w:t>
            </w:r>
          </w:p>
          <w:p w14:paraId="28B17D72" w14:textId="77777777" w:rsidR="004478EC" w:rsidRDefault="004478EC"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28FA89B" w14:textId="644F5320"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135</w:t>
            </w:r>
            <w:r w:rsidR="004478EC">
              <w:rPr>
                <w:rFonts w:ascii="Times New Roman" w:eastAsia="Times New Roman" w:hAnsi="Times New Roman" w:cs="Times New Roman"/>
                <w:sz w:val="18"/>
                <w:szCs w:val="18"/>
              </w:rPr>
              <w:t xml:space="preserve"> шт. </w:t>
            </w:r>
          </w:p>
          <w:p w14:paraId="706F85B6" w14:textId="77777777" w:rsidR="004478EC" w:rsidRDefault="004478EC"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C43E599" w14:textId="04933289"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4478EC">
              <w:rPr>
                <w:rFonts w:ascii="Times New Roman" w:eastAsia="Times New Roman" w:hAnsi="Times New Roman" w:cs="Times New Roman"/>
                <w:sz w:val="18"/>
                <w:szCs w:val="18"/>
              </w:rPr>
              <w:t xml:space="preserve"> шт.</w:t>
            </w:r>
          </w:p>
        </w:tc>
        <w:tc>
          <w:tcPr>
            <w:tcW w:w="873" w:type="dxa"/>
            <w:shd w:val="clear" w:color="auto" w:fill="D9E2F3" w:themeFill="accent5" w:themeFillTint="33"/>
            <w:vAlign w:val="center"/>
          </w:tcPr>
          <w:p w14:paraId="33CC0DA1" w14:textId="7F3D1508"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135,69</w:t>
            </w:r>
          </w:p>
        </w:tc>
        <w:tc>
          <w:tcPr>
            <w:tcW w:w="876" w:type="dxa"/>
            <w:shd w:val="clear" w:color="auto" w:fill="D9E2F3" w:themeFill="accent5" w:themeFillTint="33"/>
            <w:vAlign w:val="center"/>
          </w:tcPr>
          <w:p w14:paraId="3633AB50" w14:textId="655CE138"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0,02</w:t>
            </w:r>
          </w:p>
        </w:tc>
        <w:tc>
          <w:tcPr>
            <w:tcW w:w="890" w:type="dxa"/>
            <w:shd w:val="clear" w:color="auto" w:fill="D9E2F3" w:themeFill="accent5" w:themeFillTint="33"/>
            <w:vAlign w:val="center"/>
          </w:tcPr>
          <w:p w14:paraId="773FDD06" w14:textId="3739115D"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135,66</w:t>
            </w:r>
          </w:p>
        </w:tc>
        <w:tc>
          <w:tcPr>
            <w:tcW w:w="708" w:type="dxa"/>
          </w:tcPr>
          <w:p w14:paraId="680F1B86" w14:textId="047F81F9"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2025-2030</w:t>
            </w:r>
            <w:proofErr w:type="gramEnd"/>
            <w:r w:rsidR="00FF0701" w:rsidRPr="00FF20E3">
              <w:rPr>
                <w:rFonts w:ascii="Times New Roman" w:eastAsia="Times New Roman" w:hAnsi="Times New Roman" w:cs="Times New Roman"/>
                <w:sz w:val="18"/>
                <w:szCs w:val="18"/>
              </w:rPr>
              <w:t xml:space="preserve"> гг.</w:t>
            </w:r>
          </w:p>
        </w:tc>
        <w:tc>
          <w:tcPr>
            <w:tcW w:w="1731" w:type="dxa"/>
          </w:tcPr>
          <w:p w14:paraId="269FD6B2"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2025 г – 6,838</w:t>
            </w:r>
          </w:p>
          <w:p w14:paraId="5CFC3D89"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2030 г – 6,838</w:t>
            </w:r>
          </w:p>
        </w:tc>
      </w:tr>
      <w:tr w:rsidR="00C1792F" w:rsidRPr="00437A26" w14:paraId="65E1CA3C" w14:textId="77777777" w:rsidTr="005F28D8">
        <w:trPr>
          <w:trHeight w:val="1126"/>
        </w:trPr>
        <w:tc>
          <w:tcPr>
            <w:cnfStyle w:val="001000000000" w:firstRow="0" w:lastRow="0" w:firstColumn="1" w:lastColumn="0" w:oddVBand="0" w:evenVBand="0" w:oddHBand="0" w:evenHBand="0" w:firstRowFirstColumn="0" w:firstRowLastColumn="0" w:lastRowFirstColumn="0" w:lastRowLastColumn="0"/>
            <w:tcW w:w="647" w:type="dxa"/>
          </w:tcPr>
          <w:p w14:paraId="28241B54"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1.1.3.</w:t>
            </w:r>
          </w:p>
        </w:tc>
        <w:tc>
          <w:tcPr>
            <w:tcW w:w="3599" w:type="dxa"/>
          </w:tcPr>
          <w:p w14:paraId="0C393744" w14:textId="43F90364"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лиц, принимающих решения и других заинтересованных сторон для развития электротранспорта в КР с учетом гендерных аспектов. СДМ</w:t>
            </w:r>
          </w:p>
        </w:tc>
        <w:tc>
          <w:tcPr>
            <w:tcW w:w="2127" w:type="dxa"/>
          </w:tcPr>
          <w:p w14:paraId="0A09E5B4" w14:textId="4B9E8862" w:rsidR="00C1792F" w:rsidRPr="00437A26" w:rsidRDefault="004478EC"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5635B6">
              <w:rPr>
                <w:rFonts w:ascii="Times New Roman" w:eastAsia="Times New Roman" w:hAnsi="Times New Roman" w:cs="Times New Roman"/>
                <w:sz w:val="18"/>
                <w:szCs w:val="18"/>
              </w:rPr>
              <w:t>МТиК</w:t>
            </w:r>
            <w:proofErr w:type="spellEnd"/>
            <w:r>
              <w:rPr>
                <w:rFonts w:ascii="Times New Roman" w:eastAsia="Times New Roman" w:hAnsi="Times New Roman" w:cs="Times New Roman"/>
                <w:sz w:val="18"/>
                <w:szCs w:val="18"/>
              </w:rPr>
              <w:t>,</w:t>
            </w:r>
            <w:r w:rsidR="00C1792F" w:rsidRPr="00437A26">
              <w:rPr>
                <w:rFonts w:ascii="Times New Roman" w:eastAsia="Times New Roman" w:hAnsi="Times New Roman" w:cs="Times New Roman"/>
                <w:sz w:val="18"/>
                <w:szCs w:val="18"/>
              </w:rPr>
              <w:t xml:space="preserve"> ПРООН</w:t>
            </w:r>
          </w:p>
        </w:tc>
        <w:tc>
          <w:tcPr>
            <w:tcW w:w="1419" w:type="dxa"/>
          </w:tcPr>
          <w:p w14:paraId="6499BA7A" w14:textId="272D7A8F" w:rsidR="00C1792F" w:rsidRPr="00CF55EF" w:rsidRDefault="00691A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Количество</w:t>
            </w:r>
            <w:r w:rsidR="00C1792F" w:rsidRPr="00437A26">
              <w:rPr>
                <w:rFonts w:ascii="Times New Roman" w:eastAsia="Times New Roman" w:hAnsi="Times New Roman" w:cs="Times New Roman"/>
                <w:sz w:val="18"/>
                <w:szCs w:val="18"/>
              </w:rPr>
              <w:t xml:space="preserve"> </w:t>
            </w:r>
            <w:proofErr w:type="gramStart"/>
            <w:r w:rsidR="00C1792F" w:rsidRPr="00437A26">
              <w:rPr>
                <w:rFonts w:ascii="Times New Roman" w:eastAsia="Times New Roman" w:hAnsi="Times New Roman" w:cs="Times New Roman"/>
                <w:sz w:val="18"/>
                <w:szCs w:val="18"/>
              </w:rPr>
              <w:t>обученных</w:t>
            </w:r>
            <w:r w:rsidR="00C1792F">
              <w:rPr>
                <w:rFonts w:ascii="Times New Roman" w:eastAsia="Times New Roman" w:hAnsi="Times New Roman" w:cs="Times New Roman"/>
                <w:color w:val="FF0000"/>
                <w:sz w:val="18"/>
                <w:szCs w:val="18"/>
              </w:rPr>
              <w:t xml:space="preserve"> </w:t>
            </w:r>
            <w:r w:rsidR="00C1792F" w:rsidRPr="002D6792">
              <w:rPr>
                <w:rFonts w:ascii="Times New Roman" w:eastAsia="Times New Roman" w:hAnsi="Times New Roman" w:cs="Times New Roman"/>
                <w:color w:val="000000" w:themeColor="text1"/>
                <w:sz w:val="18"/>
                <w:szCs w:val="18"/>
              </w:rPr>
              <w:t>сотрудников транспорта и лиц</w:t>
            </w:r>
            <w:proofErr w:type="gramEnd"/>
            <w:r w:rsidR="00C1792F" w:rsidRPr="002D6792">
              <w:rPr>
                <w:rFonts w:ascii="Times New Roman" w:eastAsia="Times New Roman" w:hAnsi="Times New Roman" w:cs="Times New Roman"/>
                <w:color w:val="000000" w:themeColor="text1"/>
                <w:sz w:val="18"/>
                <w:szCs w:val="18"/>
              </w:rPr>
              <w:t xml:space="preserve"> принимающих решения в секторе транспорт</w:t>
            </w:r>
          </w:p>
        </w:tc>
        <w:tc>
          <w:tcPr>
            <w:tcW w:w="1417" w:type="dxa"/>
          </w:tcPr>
          <w:p w14:paraId="7893C923" w14:textId="2C820F6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1600 </w:t>
            </w:r>
            <w:r w:rsidR="00DD1C12">
              <w:rPr>
                <w:rFonts w:ascii="Times New Roman" w:eastAsia="Times New Roman" w:hAnsi="Times New Roman" w:cs="Times New Roman"/>
                <w:sz w:val="18"/>
                <w:szCs w:val="18"/>
              </w:rPr>
              <w:t xml:space="preserve">чел. </w:t>
            </w:r>
            <w:r w:rsidRPr="00437A26">
              <w:rPr>
                <w:rFonts w:ascii="Times New Roman" w:eastAsia="Times New Roman" w:hAnsi="Times New Roman" w:cs="Times New Roman"/>
                <w:sz w:val="18"/>
                <w:szCs w:val="18"/>
              </w:rPr>
              <w:t>(не более 60% лиц одного пола)</w:t>
            </w:r>
          </w:p>
        </w:tc>
        <w:tc>
          <w:tcPr>
            <w:tcW w:w="873" w:type="dxa"/>
            <w:shd w:val="clear" w:color="auto" w:fill="auto"/>
            <w:vAlign w:val="center"/>
          </w:tcPr>
          <w:p w14:paraId="5898365B" w14:textId="235BE578"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0,09</w:t>
            </w:r>
          </w:p>
        </w:tc>
        <w:tc>
          <w:tcPr>
            <w:tcW w:w="876" w:type="dxa"/>
            <w:shd w:val="clear" w:color="auto" w:fill="auto"/>
            <w:vAlign w:val="center"/>
          </w:tcPr>
          <w:p w14:paraId="626A1799" w14:textId="177EE76A"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0,00</w:t>
            </w:r>
          </w:p>
        </w:tc>
        <w:tc>
          <w:tcPr>
            <w:tcW w:w="890" w:type="dxa"/>
            <w:shd w:val="clear" w:color="auto" w:fill="auto"/>
            <w:vAlign w:val="center"/>
          </w:tcPr>
          <w:p w14:paraId="1B1840EB" w14:textId="7A809789"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0,09</w:t>
            </w:r>
          </w:p>
        </w:tc>
        <w:tc>
          <w:tcPr>
            <w:tcW w:w="708" w:type="dxa"/>
          </w:tcPr>
          <w:p w14:paraId="0C7F4646" w14:textId="2AA9E043"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2025-2030</w:t>
            </w:r>
            <w:proofErr w:type="gramEnd"/>
            <w:r w:rsidR="00FF0701" w:rsidRPr="00FF20E3">
              <w:rPr>
                <w:rFonts w:ascii="Times New Roman" w:eastAsia="Times New Roman" w:hAnsi="Times New Roman" w:cs="Times New Roman"/>
                <w:sz w:val="18"/>
                <w:szCs w:val="18"/>
              </w:rPr>
              <w:t xml:space="preserve"> гг.</w:t>
            </w:r>
          </w:p>
        </w:tc>
        <w:tc>
          <w:tcPr>
            <w:tcW w:w="1731" w:type="dxa"/>
          </w:tcPr>
          <w:p w14:paraId="09B7A92D" w14:textId="77777777" w:rsidR="00C1792F" w:rsidRPr="00FF20E3"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НО</w:t>
            </w:r>
            <w:r w:rsidRPr="00FF20E3">
              <w:rPr>
                <w:rFonts w:ascii="Times New Roman" w:eastAsia="Times New Roman" w:hAnsi="Times New Roman" w:cs="Times New Roman"/>
                <w:sz w:val="18"/>
                <w:szCs w:val="18"/>
                <w:vertAlign w:val="superscript"/>
              </w:rPr>
              <w:footnoteReference w:id="11"/>
            </w:r>
          </w:p>
        </w:tc>
      </w:tr>
      <w:tr w:rsidR="00C1792F" w:rsidRPr="00437A26" w14:paraId="17F781EA" w14:textId="77777777" w:rsidTr="005F28D8">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4287" w:type="dxa"/>
            <w:gridSpan w:val="10"/>
          </w:tcPr>
          <w:p w14:paraId="2218440E"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1.2. Улучшение управление дорожным движением и развитие велосипедной инфраструктуры</w:t>
            </w:r>
          </w:p>
        </w:tc>
      </w:tr>
      <w:tr w:rsidR="00C1792F" w:rsidRPr="00437A26" w14:paraId="5DE31479" w14:textId="77777777" w:rsidTr="005F28D8">
        <w:trPr>
          <w:trHeight w:val="930"/>
        </w:trPr>
        <w:tc>
          <w:tcPr>
            <w:cnfStyle w:val="001000000000" w:firstRow="0" w:lastRow="0" w:firstColumn="1" w:lastColumn="0" w:oddVBand="0" w:evenVBand="0" w:oddHBand="0" w:evenHBand="0" w:firstRowFirstColumn="0" w:firstRowLastColumn="0" w:lastRowFirstColumn="0" w:lastRowLastColumn="0"/>
            <w:tcW w:w="647" w:type="dxa"/>
          </w:tcPr>
          <w:p w14:paraId="0D3FA3A9"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3599" w:type="dxa"/>
          </w:tcPr>
          <w:p w14:paraId="5D763FF7"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Улучшение управления дорожным движением и планирование</w:t>
            </w:r>
            <w:r w:rsidRPr="00437A26">
              <w:rPr>
                <w:rFonts w:ascii="Times New Roman" w:eastAsia="Times New Roman" w:hAnsi="Times New Roman" w:cs="Times New Roman"/>
                <w:sz w:val="18"/>
                <w:szCs w:val="18"/>
                <w:vertAlign w:val="superscript"/>
              </w:rPr>
              <w:footnoteReference w:id="12"/>
            </w:r>
            <w:r w:rsidRPr="00437A26">
              <w:rPr>
                <w:rFonts w:ascii="Times New Roman" w:eastAsia="Times New Roman" w:hAnsi="Times New Roman" w:cs="Times New Roman"/>
                <w:sz w:val="18"/>
                <w:szCs w:val="18"/>
              </w:rPr>
              <w:t>. СМ</w:t>
            </w:r>
          </w:p>
        </w:tc>
        <w:tc>
          <w:tcPr>
            <w:tcW w:w="2127" w:type="dxa"/>
          </w:tcPr>
          <w:p w14:paraId="1C80E211" w14:textId="4F8B14E0"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Мэрия г. Бишкек, </w:t>
            </w:r>
            <w:proofErr w:type="spellStart"/>
            <w:r>
              <w:rPr>
                <w:rFonts w:ascii="Times New Roman" w:eastAsia="Times New Roman" w:hAnsi="Times New Roman" w:cs="Times New Roman"/>
                <w:sz w:val="18"/>
                <w:szCs w:val="18"/>
              </w:rPr>
              <w:t>МТиК</w:t>
            </w:r>
            <w:proofErr w:type="spellEnd"/>
            <w:r>
              <w:rPr>
                <w:rFonts w:ascii="Times New Roman" w:eastAsia="Times New Roman" w:hAnsi="Times New Roman" w:cs="Times New Roman"/>
                <w:sz w:val="18"/>
                <w:szCs w:val="18"/>
              </w:rPr>
              <w:t>, Г</w:t>
            </w:r>
            <w:r w:rsidRPr="002D6792">
              <w:rPr>
                <w:rFonts w:ascii="Times New Roman" w:eastAsia="Times New Roman" w:hAnsi="Times New Roman" w:cs="Times New Roman"/>
                <w:color w:val="000000" w:themeColor="text1"/>
                <w:sz w:val="18"/>
                <w:szCs w:val="18"/>
              </w:rPr>
              <w:t>УПМ</w:t>
            </w:r>
          </w:p>
        </w:tc>
        <w:tc>
          <w:tcPr>
            <w:tcW w:w="1419" w:type="dxa"/>
          </w:tcPr>
          <w:p w14:paraId="176D58E8" w14:textId="2F610631" w:rsidR="00C1792F" w:rsidRPr="00437A26" w:rsidRDefault="00691A55" w:rsidP="00737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w:t>
            </w:r>
            <w:r w:rsidR="00C1792F" w:rsidRPr="00437A26">
              <w:rPr>
                <w:rFonts w:ascii="Times New Roman" w:eastAsia="Times New Roman" w:hAnsi="Times New Roman" w:cs="Times New Roman"/>
                <w:sz w:val="18"/>
                <w:szCs w:val="18"/>
              </w:rPr>
              <w:t xml:space="preserve">окращения ПГ от дорожного транспорта после внедрения мер. </w:t>
            </w:r>
            <w:r>
              <w:rPr>
                <w:rFonts w:ascii="Times New Roman" w:eastAsia="Times New Roman" w:hAnsi="Times New Roman" w:cs="Times New Roman"/>
                <w:sz w:val="18"/>
                <w:szCs w:val="18"/>
              </w:rPr>
              <w:t>(</w:t>
            </w:r>
            <w:r w:rsidR="00C1792F" w:rsidRPr="00437A26">
              <w:rPr>
                <w:rFonts w:ascii="Times New Roman" w:eastAsia="Times New Roman" w:hAnsi="Times New Roman" w:cs="Times New Roman"/>
                <w:sz w:val="18"/>
                <w:szCs w:val="18"/>
              </w:rPr>
              <w:t>см. сноску</w:t>
            </w:r>
            <w:r>
              <w:rPr>
                <w:rFonts w:ascii="Times New Roman" w:eastAsia="Times New Roman" w:hAnsi="Times New Roman" w:cs="Times New Roman"/>
                <w:sz w:val="18"/>
                <w:szCs w:val="18"/>
              </w:rPr>
              <w:t>)</w:t>
            </w:r>
          </w:p>
        </w:tc>
        <w:tc>
          <w:tcPr>
            <w:tcW w:w="1417" w:type="dxa"/>
          </w:tcPr>
          <w:p w14:paraId="58F86EA2" w14:textId="147B7FC9"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737A3C">
              <w:rPr>
                <w:rFonts w:ascii="Times New Roman" w:eastAsia="Times New Roman" w:hAnsi="Times New Roman" w:cs="Times New Roman"/>
                <w:color w:val="000000" w:themeColor="text1"/>
                <w:sz w:val="18"/>
                <w:szCs w:val="18"/>
              </w:rPr>
              <w:t>2-3</w:t>
            </w:r>
            <w:proofErr w:type="gramEnd"/>
            <w:r w:rsidR="00737A3C" w:rsidRPr="00737A3C">
              <w:rPr>
                <w:rFonts w:ascii="Times New Roman" w:eastAsia="Times New Roman" w:hAnsi="Times New Roman" w:cs="Times New Roman"/>
                <w:color w:val="000000" w:themeColor="text1"/>
                <w:sz w:val="18"/>
                <w:szCs w:val="18"/>
              </w:rPr>
              <w:t xml:space="preserve"> </w:t>
            </w:r>
            <w:r w:rsidRPr="00437A26">
              <w:rPr>
                <w:rFonts w:ascii="Times New Roman" w:eastAsia="Times New Roman" w:hAnsi="Times New Roman" w:cs="Times New Roman"/>
                <w:sz w:val="18"/>
                <w:szCs w:val="18"/>
              </w:rPr>
              <w:t>% ежегодно</w:t>
            </w:r>
          </w:p>
        </w:tc>
        <w:tc>
          <w:tcPr>
            <w:tcW w:w="873" w:type="dxa"/>
            <w:shd w:val="clear" w:color="auto" w:fill="auto"/>
            <w:vAlign w:val="center"/>
          </w:tcPr>
          <w:p w14:paraId="4DB91916" w14:textId="32424E4B"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w:t>
            </w:r>
            <w:r>
              <w:rPr>
                <w:rFonts w:ascii="Times New Roman" w:hAnsi="Times New Roman" w:cs="Times New Roman"/>
                <w:b/>
                <w:bCs/>
                <w:i/>
                <w:iCs/>
                <w:color w:val="000000"/>
                <w:sz w:val="18"/>
                <w:szCs w:val="18"/>
              </w:rPr>
              <w:t>8</w:t>
            </w:r>
            <w:r w:rsidRPr="00437A26">
              <w:rPr>
                <w:rFonts w:ascii="Times New Roman" w:hAnsi="Times New Roman" w:cs="Times New Roman"/>
                <w:b/>
                <w:bCs/>
                <w:i/>
                <w:iCs/>
                <w:color w:val="000000"/>
                <w:sz w:val="18"/>
                <w:szCs w:val="18"/>
              </w:rPr>
              <w:t>,</w:t>
            </w:r>
            <w:r>
              <w:rPr>
                <w:rFonts w:ascii="Times New Roman" w:hAnsi="Times New Roman" w:cs="Times New Roman"/>
                <w:b/>
                <w:bCs/>
                <w:i/>
                <w:iCs/>
                <w:color w:val="000000"/>
                <w:sz w:val="18"/>
                <w:szCs w:val="18"/>
              </w:rPr>
              <w:t>6</w:t>
            </w:r>
            <w:r w:rsidRPr="00437A26">
              <w:rPr>
                <w:rFonts w:ascii="Times New Roman" w:hAnsi="Times New Roman" w:cs="Times New Roman"/>
                <w:b/>
                <w:bCs/>
                <w:i/>
                <w:iCs/>
                <w:color w:val="000000"/>
                <w:sz w:val="18"/>
                <w:szCs w:val="18"/>
              </w:rPr>
              <w:t>5</w:t>
            </w:r>
          </w:p>
        </w:tc>
        <w:tc>
          <w:tcPr>
            <w:tcW w:w="876" w:type="dxa"/>
            <w:shd w:val="clear" w:color="auto" w:fill="auto"/>
            <w:vAlign w:val="center"/>
          </w:tcPr>
          <w:p w14:paraId="510451D5" w14:textId="34C25FE6"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9</w:t>
            </w:r>
            <w:r>
              <w:rPr>
                <w:rFonts w:ascii="Times New Roman" w:hAnsi="Times New Roman" w:cs="Times New Roman"/>
                <w:b/>
                <w:bCs/>
                <w:i/>
                <w:iCs/>
                <w:color w:val="000000"/>
                <w:sz w:val="18"/>
                <w:szCs w:val="18"/>
              </w:rPr>
              <w:t>3</w:t>
            </w:r>
            <w:r w:rsidRPr="00437A26">
              <w:rPr>
                <w:rFonts w:ascii="Times New Roman" w:hAnsi="Times New Roman" w:cs="Times New Roman"/>
                <w:b/>
                <w:bCs/>
                <w:i/>
                <w:iCs/>
                <w:color w:val="000000"/>
                <w:sz w:val="18"/>
                <w:szCs w:val="18"/>
              </w:rPr>
              <w:t>,</w:t>
            </w:r>
            <w:r>
              <w:rPr>
                <w:rFonts w:ascii="Times New Roman" w:hAnsi="Times New Roman" w:cs="Times New Roman"/>
                <w:b/>
                <w:bCs/>
                <w:i/>
                <w:iCs/>
                <w:color w:val="000000"/>
                <w:sz w:val="18"/>
                <w:szCs w:val="18"/>
              </w:rPr>
              <w:t>6</w:t>
            </w:r>
            <w:r w:rsidRPr="00437A26">
              <w:rPr>
                <w:rFonts w:ascii="Times New Roman" w:hAnsi="Times New Roman" w:cs="Times New Roman"/>
                <w:b/>
                <w:bCs/>
                <w:i/>
                <w:iCs/>
                <w:color w:val="000000"/>
                <w:sz w:val="18"/>
                <w:szCs w:val="18"/>
              </w:rPr>
              <w:t>5</w:t>
            </w:r>
          </w:p>
        </w:tc>
        <w:tc>
          <w:tcPr>
            <w:tcW w:w="890" w:type="dxa"/>
            <w:shd w:val="clear" w:color="auto" w:fill="auto"/>
            <w:vAlign w:val="center"/>
          </w:tcPr>
          <w:p w14:paraId="2DC44759" w14:textId="1FE5CD6D"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15,00</w:t>
            </w:r>
          </w:p>
        </w:tc>
        <w:tc>
          <w:tcPr>
            <w:tcW w:w="708" w:type="dxa"/>
          </w:tcPr>
          <w:p w14:paraId="5DF1FB8B" w14:textId="520D23A9"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гг.</w:t>
            </w:r>
          </w:p>
        </w:tc>
        <w:tc>
          <w:tcPr>
            <w:tcW w:w="1731" w:type="dxa"/>
          </w:tcPr>
          <w:p w14:paraId="274BF803"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103,669</w:t>
            </w:r>
          </w:p>
          <w:p w14:paraId="28764FE0"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vertAlign w:val="superscript"/>
              </w:rPr>
            </w:pPr>
            <w:r w:rsidRPr="00437A26">
              <w:rPr>
                <w:rFonts w:ascii="Times New Roman" w:eastAsia="Times New Roman" w:hAnsi="Times New Roman" w:cs="Times New Roman"/>
                <w:sz w:val="18"/>
                <w:szCs w:val="18"/>
              </w:rPr>
              <w:t>В 2030 г – 232,534</w:t>
            </w:r>
          </w:p>
        </w:tc>
      </w:tr>
      <w:tr w:rsidR="00C1792F" w:rsidRPr="00437A26" w14:paraId="632061F3" w14:textId="77777777" w:rsidTr="005F28D8">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647" w:type="dxa"/>
          </w:tcPr>
          <w:p w14:paraId="6B954676"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3599" w:type="dxa"/>
          </w:tcPr>
          <w:p w14:paraId="58BD1B45"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Развитие велосипедной инфраструктуры. СМ</w:t>
            </w:r>
            <w:r w:rsidRPr="00437A26">
              <w:rPr>
                <w:rFonts w:ascii="Times New Roman" w:eastAsia="Times New Roman" w:hAnsi="Times New Roman" w:cs="Times New Roman"/>
                <w:sz w:val="18"/>
                <w:szCs w:val="18"/>
                <w:vertAlign w:val="superscript"/>
              </w:rPr>
              <w:footnoteReference w:id="13"/>
            </w:r>
            <w:r w:rsidRPr="00437A26">
              <w:rPr>
                <w:rFonts w:ascii="Times New Roman" w:eastAsia="Times New Roman" w:hAnsi="Times New Roman" w:cs="Times New Roman"/>
                <w:sz w:val="18"/>
                <w:szCs w:val="18"/>
              </w:rPr>
              <w:t xml:space="preserve">. </w:t>
            </w:r>
          </w:p>
        </w:tc>
        <w:tc>
          <w:tcPr>
            <w:tcW w:w="2127" w:type="dxa"/>
          </w:tcPr>
          <w:p w14:paraId="69CC1063" w14:textId="7AE3CEC4"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 xml:space="preserve">Мэрия </w:t>
            </w:r>
            <w:r w:rsidRPr="00FF20E3">
              <w:rPr>
                <w:rFonts w:ascii="Times New Roman" w:eastAsia="Times New Roman" w:hAnsi="Times New Roman" w:cs="Times New Roman"/>
                <w:color w:val="000000" w:themeColor="text1"/>
                <w:sz w:val="18"/>
                <w:szCs w:val="18"/>
              </w:rPr>
              <w:t>г</w:t>
            </w:r>
            <w:r w:rsidR="00737A3C" w:rsidRPr="00FF20E3">
              <w:rPr>
                <w:rFonts w:ascii="Times New Roman" w:eastAsia="Times New Roman" w:hAnsi="Times New Roman" w:cs="Times New Roman"/>
                <w:color w:val="000000" w:themeColor="text1"/>
                <w:sz w:val="18"/>
                <w:szCs w:val="18"/>
              </w:rPr>
              <w:t>.</w:t>
            </w:r>
            <w:r w:rsidRPr="00FF20E3">
              <w:rPr>
                <w:rFonts w:ascii="Times New Roman" w:eastAsia="Times New Roman" w:hAnsi="Times New Roman" w:cs="Times New Roman"/>
                <w:color w:val="000000" w:themeColor="text1"/>
                <w:sz w:val="18"/>
                <w:szCs w:val="18"/>
              </w:rPr>
              <w:t xml:space="preserve"> Бишкек</w:t>
            </w:r>
            <w:r w:rsidRPr="00FF20E3">
              <w:rPr>
                <w:rFonts w:ascii="Times New Roman" w:eastAsia="Times New Roman" w:hAnsi="Times New Roman" w:cs="Times New Roman"/>
                <w:sz w:val="18"/>
                <w:szCs w:val="18"/>
              </w:rPr>
              <w:t xml:space="preserve">, </w:t>
            </w:r>
            <w:proofErr w:type="spellStart"/>
            <w:r w:rsidRPr="00FF20E3">
              <w:rPr>
                <w:rFonts w:ascii="Times New Roman" w:eastAsia="Times New Roman" w:hAnsi="Times New Roman" w:cs="Times New Roman"/>
                <w:sz w:val="18"/>
                <w:szCs w:val="18"/>
              </w:rPr>
              <w:t>МТиК</w:t>
            </w:r>
            <w:proofErr w:type="spellEnd"/>
          </w:p>
        </w:tc>
        <w:tc>
          <w:tcPr>
            <w:tcW w:w="1419" w:type="dxa"/>
          </w:tcPr>
          <w:p w14:paraId="549D9C80" w14:textId="4E06A464" w:rsidR="00C1792F" w:rsidRPr="00FF20E3" w:rsidRDefault="00737A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20"/>
              </w:rPr>
              <w:t>Протяженность велосипедной инфраструктуры</w:t>
            </w:r>
          </w:p>
        </w:tc>
        <w:tc>
          <w:tcPr>
            <w:tcW w:w="1417" w:type="dxa"/>
          </w:tcPr>
          <w:p w14:paraId="3D89C1FA" w14:textId="11C67659"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20"/>
              </w:rPr>
              <w:t xml:space="preserve">50 км </w:t>
            </w:r>
            <w:proofErr w:type="gramStart"/>
            <w:r w:rsidRPr="00FF20E3">
              <w:rPr>
                <w:rFonts w:ascii="Times New Roman" w:eastAsia="Times New Roman" w:hAnsi="Times New Roman" w:cs="Times New Roman"/>
                <w:sz w:val="18"/>
                <w:szCs w:val="20"/>
              </w:rPr>
              <w:t>дорожек  для</w:t>
            </w:r>
            <w:proofErr w:type="gramEnd"/>
            <w:r w:rsidRPr="00FF20E3">
              <w:rPr>
                <w:rFonts w:ascii="Times New Roman" w:eastAsia="Times New Roman" w:hAnsi="Times New Roman" w:cs="Times New Roman"/>
                <w:sz w:val="18"/>
                <w:szCs w:val="20"/>
              </w:rPr>
              <w:t xml:space="preserve"> велосипедов</w:t>
            </w:r>
            <w:r w:rsidR="00737A3C" w:rsidRPr="00FF20E3">
              <w:rPr>
                <w:rFonts w:ascii="Times New Roman" w:eastAsia="Times New Roman" w:hAnsi="Times New Roman" w:cs="Times New Roman"/>
                <w:sz w:val="18"/>
                <w:szCs w:val="20"/>
              </w:rPr>
              <w:t xml:space="preserve"> ежегодно</w:t>
            </w:r>
          </w:p>
        </w:tc>
        <w:tc>
          <w:tcPr>
            <w:tcW w:w="873" w:type="dxa"/>
            <w:shd w:val="clear" w:color="auto" w:fill="D9E2F3" w:themeFill="accent5" w:themeFillTint="33"/>
            <w:vAlign w:val="center"/>
          </w:tcPr>
          <w:p w14:paraId="68E367BD" w14:textId="6FDD6957"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30,00</w:t>
            </w:r>
          </w:p>
        </w:tc>
        <w:tc>
          <w:tcPr>
            <w:tcW w:w="876" w:type="dxa"/>
            <w:shd w:val="clear" w:color="auto" w:fill="D9E2F3" w:themeFill="accent5" w:themeFillTint="33"/>
            <w:vAlign w:val="center"/>
          </w:tcPr>
          <w:p w14:paraId="770FA848" w14:textId="1C1F26B8"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0,00</w:t>
            </w:r>
          </w:p>
        </w:tc>
        <w:tc>
          <w:tcPr>
            <w:tcW w:w="890" w:type="dxa"/>
            <w:shd w:val="clear" w:color="auto" w:fill="D9E2F3" w:themeFill="accent5" w:themeFillTint="33"/>
            <w:vAlign w:val="center"/>
          </w:tcPr>
          <w:p w14:paraId="2EB7BE34" w14:textId="721D1AE9"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30,00</w:t>
            </w:r>
          </w:p>
        </w:tc>
        <w:tc>
          <w:tcPr>
            <w:tcW w:w="708" w:type="dxa"/>
          </w:tcPr>
          <w:p w14:paraId="5A08A808" w14:textId="5D1DE282"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2025-2030</w:t>
            </w:r>
            <w:proofErr w:type="gramEnd"/>
            <w:r w:rsidR="00FF0701" w:rsidRPr="00FF20E3">
              <w:rPr>
                <w:rFonts w:ascii="Times New Roman" w:eastAsia="Times New Roman" w:hAnsi="Times New Roman" w:cs="Times New Roman"/>
                <w:sz w:val="18"/>
                <w:szCs w:val="18"/>
              </w:rPr>
              <w:t xml:space="preserve"> гг.</w:t>
            </w:r>
          </w:p>
        </w:tc>
        <w:tc>
          <w:tcPr>
            <w:tcW w:w="1731" w:type="dxa"/>
          </w:tcPr>
          <w:p w14:paraId="19231E44"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vertAlign w:val="superscript"/>
              </w:rPr>
            </w:pPr>
            <w:r w:rsidRPr="00FF20E3">
              <w:rPr>
                <w:rFonts w:ascii="Times New Roman" w:eastAsia="Times New Roman" w:hAnsi="Times New Roman" w:cs="Times New Roman"/>
                <w:sz w:val="18"/>
                <w:szCs w:val="18"/>
              </w:rPr>
              <w:t>В 2025 г – 103,669</w:t>
            </w:r>
          </w:p>
          <w:p w14:paraId="734CC4A2" w14:textId="120C71CA"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vertAlign w:val="superscript"/>
              </w:rPr>
            </w:pPr>
            <w:r w:rsidRPr="00FF20E3">
              <w:rPr>
                <w:rFonts w:ascii="Times New Roman" w:eastAsia="Times New Roman" w:hAnsi="Times New Roman" w:cs="Times New Roman"/>
                <w:sz w:val="18"/>
                <w:szCs w:val="18"/>
              </w:rPr>
              <w:t>В 2030 г –</w:t>
            </w:r>
            <w:r w:rsidR="00A36D52" w:rsidRPr="00FF20E3">
              <w:rPr>
                <w:rFonts w:ascii="Times New Roman" w:eastAsia="Times New Roman" w:hAnsi="Times New Roman" w:cs="Times New Roman"/>
                <w:sz w:val="18"/>
                <w:szCs w:val="18"/>
              </w:rPr>
              <w:t>498</w:t>
            </w:r>
            <w:r w:rsidRPr="00FF20E3">
              <w:rPr>
                <w:rFonts w:ascii="Times New Roman" w:eastAsia="Times New Roman" w:hAnsi="Times New Roman" w:cs="Times New Roman"/>
                <w:sz w:val="18"/>
                <w:szCs w:val="18"/>
              </w:rPr>
              <w:t>,</w:t>
            </w:r>
            <w:r w:rsidR="00A36D52" w:rsidRPr="00FF20E3">
              <w:rPr>
                <w:rFonts w:ascii="Times New Roman" w:eastAsia="Times New Roman" w:hAnsi="Times New Roman" w:cs="Times New Roman"/>
                <w:sz w:val="18"/>
                <w:szCs w:val="18"/>
              </w:rPr>
              <w:t>00</w:t>
            </w:r>
            <w:r w:rsidRPr="00FF20E3">
              <w:rPr>
                <w:rFonts w:ascii="Times New Roman" w:eastAsia="Times New Roman" w:hAnsi="Times New Roman" w:cs="Times New Roman"/>
                <w:sz w:val="18"/>
                <w:szCs w:val="18"/>
              </w:rPr>
              <w:t xml:space="preserve"> </w:t>
            </w:r>
          </w:p>
        </w:tc>
      </w:tr>
      <w:tr w:rsidR="00C1792F" w:rsidRPr="00437A26" w14:paraId="6C7BEF7E" w14:textId="77777777" w:rsidTr="005F28D8">
        <w:trPr>
          <w:trHeight w:val="221"/>
        </w:trPr>
        <w:tc>
          <w:tcPr>
            <w:cnfStyle w:val="001000000000" w:firstRow="0" w:lastRow="0" w:firstColumn="1" w:lastColumn="0" w:oddVBand="0" w:evenVBand="0" w:oddHBand="0" w:evenHBand="0" w:firstRowFirstColumn="0" w:firstRowLastColumn="0" w:lastRowFirstColumn="0" w:lastRowLastColumn="0"/>
            <w:tcW w:w="14287" w:type="dxa"/>
            <w:gridSpan w:val="10"/>
          </w:tcPr>
          <w:p w14:paraId="6C5AA514" w14:textId="77777777" w:rsidR="00C1792F" w:rsidRPr="00FF20E3" w:rsidRDefault="00C1792F" w:rsidP="00C1792F">
            <w:pPr>
              <w:rPr>
                <w:rFonts w:ascii="Times New Roman" w:eastAsia="Times New Roman" w:hAnsi="Times New Roman" w:cs="Times New Roman"/>
                <w:sz w:val="18"/>
                <w:szCs w:val="18"/>
              </w:rPr>
            </w:pPr>
            <w:r w:rsidRPr="00FF20E3">
              <w:rPr>
                <w:rFonts w:ascii="Times New Roman" w:eastAsia="Times New Roman" w:hAnsi="Times New Roman" w:cs="Times New Roman"/>
                <w:i/>
                <w:sz w:val="18"/>
                <w:szCs w:val="18"/>
              </w:rPr>
              <w:t>Задача 1.3. Замена автобусов с ДВС на двигатели на газе.</w:t>
            </w:r>
          </w:p>
        </w:tc>
      </w:tr>
      <w:tr w:rsidR="00C1792F" w:rsidRPr="00437A26" w14:paraId="4813F797" w14:textId="77777777" w:rsidTr="005F28D8">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647" w:type="dxa"/>
          </w:tcPr>
          <w:p w14:paraId="699F9F18"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3599" w:type="dxa"/>
          </w:tcPr>
          <w:p w14:paraId="2BA75255"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автобусов ДВС на автобусы с двигателями на газе в г. Бишкек. СДМ.</w:t>
            </w:r>
          </w:p>
        </w:tc>
        <w:tc>
          <w:tcPr>
            <w:tcW w:w="2127" w:type="dxa"/>
          </w:tcPr>
          <w:p w14:paraId="4D0E4EF6" w14:textId="55932048" w:rsidR="00C1792F" w:rsidRPr="00FF20E3" w:rsidRDefault="00C1792F" w:rsidP="00C249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FF20E3">
              <w:rPr>
                <w:rFonts w:ascii="Times New Roman" w:eastAsia="Times New Roman" w:hAnsi="Times New Roman" w:cs="Times New Roman"/>
                <w:sz w:val="18"/>
                <w:szCs w:val="18"/>
              </w:rPr>
              <w:t>МТиК</w:t>
            </w:r>
            <w:proofErr w:type="spellEnd"/>
            <w:r w:rsidRPr="00FF20E3">
              <w:rPr>
                <w:rFonts w:ascii="Times New Roman" w:eastAsia="Times New Roman" w:hAnsi="Times New Roman" w:cs="Times New Roman"/>
                <w:sz w:val="18"/>
                <w:szCs w:val="18"/>
              </w:rPr>
              <w:t xml:space="preserve">, </w:t>
            </w:r>
            <w:r w:rsidR="00C24985" w:rsidRPr="00FF20E3">
              <w:rPr>
                <w:rFonts w:ascii="Times New Roman" w:eastAsia="Times New Roman" w:hAnsi="Times New Roman" w:cs="Times New Roman"/>
                <w:sz w:val="18"/>
                <w:szCs w:val="18"/>
              </w:rPr>
              <w:t>М</w:t>
            </w:r>
            <w:r w:rsidRPr="00FF20E3">
              <w:rPr>
                <w:rFonts w:ascii="Times New Roman" w:eastAsia="Times New Roman" w:hAnsi="Times New Roman" w:cs="Times New Roman"/>
                <w:sz w:val="18"/>
                <w:szCs w:val="18"/>
              </w:rPr>
              <w:t xml:space="preserve">эрия г. Бишкек, </w:t>
            </w:r>
            <w:r w:rsidR="00C24985" w:rsidRPr="00FF20E3">
              <w:rPr>
                <w:rFonts w:ascii="Times New Roman" w:eastAsia="Times New Roman" w:hAnsi="Times New Roman" w:cs="Times New Roman"/>
                <w:sz w:val="18"/>
                <w:szCs w:val="18"/>
              </w:rPr>
              <w:t>м</w:t>
            </w:r>
            <w:r w:rsidRPr="00FF20E3">
              <w:rPr>
                <w:rFonts w:ascii="Times New Roman" w:eastAsia="Times New Roman" w:hAnsi="Times New Roman" w:cs="Times New Roman"/>
                <w:sz w:val="18"/>
                <w:szCs w:val="18"/>
              </w:rPr>
              <w:t>униципальные транс</w:t>
            </w:r>
            <w:r w:rsidR="00C24985" w:rsidRPr="00FF20E3">
              <w:rPr>
                <w:rFonts w:ascii="Times New Roman" w:eastAsia="Times New Roman" w:hAnsi="Times New Roman" w:cs="Times New Roman"/>
                <w:sz w:val="18"/>
                <w:szCs w:val="18"/>
              </w:rPr>
              <w:t>портные</w:t>
            </w:r>
            <w:r w:rsidRPr="00FF20E3">
              <w:rPr>
                <w:rFonts w:ascii="Times New Roman" w:eastAsia="Times New Roman" w:hAnsi="Times New Roman" w:cs="Times New Roman"/>
                <w:sz w:val="18"/>
                <w:szCs w:val="18"/>
              </w:rPr>
              <w:t xml:space="preserve"> предприятия</w:t>
            </w:r>
          </w:p>
        </w:tc>
        <w:tc>
          <w:tcPr>
            <w:tcW w:w="1419" w:type="dxa"/>
          </w:tcPr>
          <w:p w14:paraId="38F8032B" w14:textId="529F65EF"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Количество автобусов</w:t>
            </w:r>
          </w:p>
        </w:tc>
        <w:tc>
          <w:tcPr>
            <w:tcW w:w="1417" w:type="dxa"/>
          </w:tcPr>
          <w:p w14:paraId="1D9E4D42" w14:textId="4DD1FD0D"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728</w:t>
            </w:r>
            <w:r w:rsidR="008D4D02" w:rsidRPr="00FF20E3">
              <w:rPr>
                <w:rFonts w:ascii="Times New Roman" w:eastAsia="Times New Roman" w:hAnsi="Times New Roman" w:cs="Times New Roman"/>
                <w:sz w:val="18"/>
                <w:szCs w:val="18"/>
              </w:rPr>
              <w:t xml:space="preserve"> шт.</w:t>
            </w:r>
          </w:p>
          <w:p w14:paraId="5D069F23" w14:textId="0DB938E3"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120</w:t>
            </w:r>
            <w:r w:rsidR="008D4D02" w:rsidRPr="00FF20E3">
              <w:rPr>
                <w:rFonts w:ascii="Times New Roman" w:eastAsia="Times New Roman" w:hAnsi="Times New Roman" w:cs="Times New Roman"/>
                <w:sz w:val="18"/>
                <w:szCs w:val="18"/>
              </w:rPr>
              <w:t xml:space="preserve"> шт.</w:t>
            </w:r>
          </w:p>
        </w:tc>
        <w:tc>
          <w:tcPr>
            <w:tcW w:w="873" w:type="dxa"/>
            <w:shd w:val="clear" w:color="auto" w:fill="D9E2F3" w:themeFill="accent5" w:themeFillTint="33"/>
            <w:vAlign w:val="center"/>
          </w:tcPr>
          <w:p w14:paraId="6213EA76" w14:textId="027602CA"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111,01</w:t>
            </w:r>
          </w:p>
        </w:tc>
        <w:tc>
          <w:tcPr>
            <w:tcW w:w="876" w:type="dxa"/>
            <w:shd w:val="clear" w:color="auto" w:fill="D9E2F3" w:themeFill="accent5" w:themeFillTint="33"/>
            <w:vAlign w:val="center"/>
          </w:tcPr>
          <w:p w14:paraId="3116AE86" w14:textId="0455BFE6"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0,00</w:t>
            </w:r>
          </w:p>
        </w:tc>
        <w:tc>
          <w:tcPr>
            <w:tcW w:w="890" w:type="dxa"/>
            <w:shd w:val="clear" w:color="auto" w:fill="D9E2F3" w:themeFill="accent5" w:themeFillTint="33"/>
            <w:vAlign w:val="center"/>
          </w:tcPr>
          <w:p w14:paraId="4E32159C" w14:textId="68AF9D17"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111,01</w:t>
            </w:r>
          </w:p>
        </w:tc>
        <w:tc>
          <w:tcPr>
            <w:tcW w:w="708" w:type="dxa"/>
          </w:tcPr>
          <w:p w14:paraId="7273CDB9" w14:textId="5E878671"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2025-2030</w:t>
            </w:r>
            <w:proofErr w:type="gramEnd"/>
            <w:r w:rsidR="00FF0701" w:rsidRPr="00FF20E3">
              <w:rPr>
                <w:rFonts w:ascii="Times New Roman" w:eastAsia="Times New Roman" w:hAnsi="Times New Roman" w:cs="Times New Roman"/>
                <w:sz w:val="18"/>
                <w:szCs w:val="18"/>
              </w:rPr>
              <w:t xml:space="preserve"> гг.</w:t>
            </w:r>
          </w:p>
        </w:tc>
        <w:tc>
          <w:tcPr>
            <w:tcW w:w="1731" w:type="dxa"/>
          </w:tcPr>
          <w:p w14:paraId="5FA81A0E"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2025 г – 7,967</w:t>
            </w:r>
          </w:p>
          <w:p w14:paraId="4EFC81FF"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2030 г – 14,734</w:t>
            </w:r>
          </w:p>
        </w:tc>
      </w:tr>
      <w:tr w:rsidR="00C1792F" w:rsidRPr="00437A26" w14:paraId="291582B1" w14:textId="77777777" w:rsidTr="005F28D8">
        <w:trPr>
          <w:trHeight w:val="746"/>
        </w:trPr>
        <w:tc>
          <w:tcPr>
            <w:cnfStyle w:val="001000000000" w:firstRow="0" w:lastRow="0" w:firstColumn="1" w:lastColumn="0" w:oddVBand="0" w:evenVBand="0" w:oddHBand="0" w:evenHBand="0" w:firstRowFirstColumn="0" w:firstRowLastColumn="0" w:lastRowFirstColumn="0" w:lastRowLastColumn="0"/>
            <w:tcW w:w="647" w:type="dxa"/>
          </w:tcPr>
          <w:p w14:paraId="410E4189"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1.3.2</w:t>
            </w:r>
          </w:p>
        </w:tc>
        <w:tc>
          <w:tcPr>
            <w:tcW w:w="3599" w:type="dxa"/>
          </w:tcPr>
          <w:p w14:paraId="5AF4EAE7"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автобусов ДВС на автобусы с двигателями на газе в г. Ош. СДМ.</w:t>
            </w:r>
          </w:p>
        </w:tc>
        <w:tc>
          <w:tcPr>
            <w:tcW w:w="2127" w:type="dxa"/>
          </w:tcPr>
          <w:p w14:paraId="00E47A5C" w14:textId="215AFDD4" w:rsidR="00C1792F" w:rsidRPr="00FF20E3" w:rsidRDefault="00C24985"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FF20E3">
              <w:rPr>
                <w:rFonts w:ascii="Times New Roman" w:eastAsia="Times New Roman" w:hAnsi="Times New Roman" w:cs="Times New Roman"/>
                <w:sz w:val="18"/>
                <w:szCs w:val="18"/>
              </w:rPr>
              <w:t>МТиК</w:t>
            </w:r>
            <w:proofErr w:type="spellEnd"/>
            <w:r w:rsidRPr="00FF20E3">
              <w:rPr>
                <w:rFonts w:ascii="Times New Roman" w:eastAsia="Times New Roman" w:hAnsi="Times New Roman" w:cs="Times New Roman"/>
                <w:sz w:val="18"/>
                <w:szCs w:val="18"/>
              </w:rPr>
              <w:t>,</w:t>
            </w:r>
            <w:r w:rsidR="00C1792F" w:rsidRPr="00FF20E3">
              <w:rPr>
                <w:rFonts w:ascii="Times New Roman" w:eastAsia="Times New Roman" w:hAnsi="Times New Roman" w:cs="Times New Roman"/>
                <w:sz w:val="18"/>
                <w:szCs w:val="18"/>
              </w:rPr>
              <w:t xml:space="preserve"> </w:t>
            </w:r>
            <w:r w:rsidRPr="00FF20E3">
              <w:rPr>
                <w:rFonts w:ascii="Times New Roman" w:eastAsia="Times New Roman" w:hAnsi="Times New Roman" w:cs="Times New Roman"/>
                <w:sz w:val="18"/>
                <w:szCs w:val="18"/>
              </w:rPr>
              <w:t>М</w:t>
            </w:r>
            <w:r w:rsidR="00C1792F" w:rsidRPr="00FF20E3">
              <w:rPr>
                <w:rFonts w:ascii="Times New Roman" w:eastAsia="Times New Roman" w:hAnsi="Times New Roman" w:cs="Times New Roman"/>
                <w:sz w:val="18"/>
                <w:szCs w:val="18"/>
              </w:rPr>
              <w:t xml:space="preserve">эрия г. Ош, </w:t>
            </w:r>
            <w:r w:rsidRPr="00FF20E3">
              <w:rPr>
                <w:rFonts w:ascii="Times New Roman" w:eastAsia="Times New Roman" w:hAnsi="Times New Roman" w:cs="Times New Roman"/>
                <w:sz w:val="18"/>
                <w:szCs w:val="18"/>
              </w:rPr>
              <w:t>муниципальные транспортные предприятия</w:t>
            </w:r>
          </w:p>
        </w:tc>
        <w:tc>
          <w:tcPr>
            <w:tcW w:w="1419" w:type="dxa"/>
          </w:tcPr>
          <w:p w14:paraId="5ECBDC65" w14:textId="45C0D093" w:rsidR="00C1792F" w:rsidRPr="00FF20E3"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Количество автобусов</w:t>
            </w:r>
          </w:p>
          <w:p w14:paraId="14391DAC" w14:textId="5EB84E23" w:rsidR="009B5CAC" w:rsidRPr="00FF20E3" w:rsidRDefault="009B5CAC"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Количество бусиков</w:t>
            </w:r>
          </w:p>
          <w:p w14:paraId="5836D81D" w14:textId="570BC2AE" w:rsidR="00C1792F" w:rsidRPr="00FF20E3"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17" w:type="dxa"/>
          </w:tcPr>
          <w:p w14:paraId="4B0DAF52" w14:textId="4879F534"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200</w:t>
            </w:r>
            <w:r w:rsidR="008D4D02" w:rsidRPr="00FF20E3">
              <w:rPr>
                <w:rFonts w:ascii="Times New Roman" w:eastAsia="Times New Roman" w:hAnsi="Times New Roman" w:cs="Times New Roman"/>
                <w:sz w:val="18"/>
                <w:szCs w:val="18"/>
              </w:rPr>
              <w:t xml:space="preserve"> шт.</w:t>
            </w:r>
          </w:p>
          <w:p w14:paraId="670BB979" w14:textId="0B7AF313"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50</w:t>
            </w:r>
            <w:r w:rsidR="008D4D02" w:rsidRPr="00FF20E3">
              <w:rPr>
                <w:rFonts w:ascii="Times New Roman" w:eastAsia="Times New Roman" w:hAnsi="Times New Roman" w:cs="Times New Roman"/>
                <w:sz w:val="18"/>
                <w:szCs w:val="18"/>
              </w:rPr>
              <w:t xml:space="preserve"> шт.</w:t>
            </w:r>
          </w:p>
        </w:tc>
        <w:tc>
          <w:tcPr>
            <w:tcW w:w="873" w:type="dxa"/>
            <w:shd w:val="clear" w:color="auto" w:fill="auto"/>
            <w:vAlign w:val="center"/>
          </w:tcPr>
          <w:p w14:paraId="47D74B3F" w14:textId="342A7794"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31,26</w:t>
            </w:r>
          </w:p>
        </w:tc>
        <w:tc>
          <w:tcPr>
            <w:tcW w:w="876" w:type="dxa"/>
            <w:shd w:val="clear" w:color="auto" w:fill="auto"/>
            <w:vAlign w:val="center"/>
          </w:tcPr>
          <w:p w14:paraId="296E8622" w14:textId="5C3A3976"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0,00</w:t>
            </w:r>
          </w:p>
        </w:tc>
        <w:tc>
          <w:tcPr>
            <w:tcW w:w="890" w:type="dxa"/>
            <w:shd w:val="clear" w:color="auto" w:fill="auto"/>
            <w:vAlign w:val="center"/>
          </w:tcPr>
          <w:p w14:paraId="101C7C74" w14:textId="40BB55C2"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31,26</w:t>
            </w:r>
          </w:p>
        </w:tc>
        <w:tc>
          <w:tcPr>
            <w:tcW w:w="708" w:type="dxa"/>
          </w:tcPr>
          <w:p w14:paraId="2FDF272A" w14:textId="103D8880" w:rsidR="00C1792F" w:rsidRPr="00FF20E3"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2025-2030</w:t>
            </w:r>
            <w:proofErr w:type="gramEnd"/>
            <w:r w:rsidR="00FF0701" w:rsidRPr="00FF20E3">
              <w:rPr>
                <w:rFonts w:ascii="Times New Roman" w:eastAsia="Times New Roman" w:hAnsi="Times New Roman" w:cs="Times New Roman"/>
                <w:sz w:val="18"/>
                <w:szCs w:val="18"/>
              </w:rPr>
              <w:t xml:space="preserve"> гг.</w:t>
            </w:r>
          </w:p>
        </w:tc>
        <w:tc>
          <w:tcPr>
            <w:tcW w:w="1731" w:type="dxa"/>
          </w:tcPr>
          <w:p w14:paraId="1EEE3281" w14:textId="77777777" w:rsidR="00C1792F" w:rsidRPr="00FF20E3"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2025 г – 2,749</w:t>
            </w:r>
          </w:p>
          <w:p w14:paraId="331433D7" w14:textId="77777777" w:rsidR="00C1792F" w:rsidRPr="00FF20E3"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2030 г – 4,416</w:t>
            </w:r>
          </w:p>
        </w:tc>
      </w:tr>
      <w:tr w:rsidR="00C1792F" w:rsidRPr="00437A26" w14:paraId="65A74083" w14:textId="77777777" w:rsidTr="005F28D8">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647" w:type="dxa"/>
          </w:tcPr>
          <w:p w14:paraId="394393FF"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1.3.3</w:t>
            </w:r>
          </w:p>
        </w:tc>
        <w:tc>
          <w:tcPr>
            <w:tcW w:w="3599" w:type="dxa"/>
          </w:tcPr>
          <w:p w14:paraId="7091735A"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автобусов с ДВС на автобусы с двигателями на газе на пригородных маршрутах в г. Бишкек. СДМ.</w:t>
            </w:r>
          </w:p>
        </w:tc>
        <w:tc>
          <w:tcPr>
            <w:tcW w:w="2127" w:type="dxa"/>
          </w:tcPr>
          <w:p w14:paraId="17033C1C" w14:textId="7663693B" w:rsidR="00C1792F" w:rsidRPr="00FF20E3" w:rsidRDefault="00C24985" w:rsidP="00C249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FF20E3">
              <w:rPr>
                <w:rFonts w:ascii="Times New Roman" w:eastAsia="Times New Roman" w:hAnsi="Times New Roman" w:cs="Times New Roman"/>
                <w:sz w:val="18"/>
                <w:szCs w:val="18"/>
              </w:rPr>
              <w:t>МТиК</w:t>
            </w:r>
            <w:proofErr w:type="spellEnd"/>
            <w:r w:rsidR="00C1792F" w:rsidRPr="00FF20E3">
              <w:rPr>
                <w:rFonts w:ascii="Times New Roman" w:eastAsia="Times New Roman" w:hAnsi="Times New Roman" w:cs="Times New Roman"/>
                <w:sz w:val="18"/>
                <w:szCs w:val="18"/>
              </w:rPr>
              <w:t xml:space="preserve">, </w:t>
            </w:r>
            <w:r w:rsidRPr="00FF20E3">
              <w:rPr>
                <w:rFonts w:ascii="Times New Roman" w:eastAsia="Times New Roman" w:hAnsi="Times New Roman" w:cs="Times New Roman"/>
                <w:sz w:val="18"/>
                <w:szCs w:val="18"/>
              </w:rPr>
              <w:t>М</w:t>
            </w:r>
            <w:r w:rsidR="00C1792F" w:rsidRPr="00FF20E3">
              <w:rPr>
                <w:rFonts w:ascii="Times New Roman" w:eastAsia="Times New Roman" w:hAnsi="Times New Roman" w:cs="Times New Roman"/>
                <w:sz w:val="18"/>
                <w:szCs w:val="18"/>
              </w:rPr>
              <w:t xml:space="preserve">эрия г. Бишкек, </w:t>
            </w:r>
            <w:r w:rsidRPr="00FF20E3">
              <w:rPr>
                <w:rFonts w:ascii="Times New Roman" w:eastAsia="Times New Roman" w:hAnsi="Times New Roman" w:cs="Times New Roman"/>
                <w:sz w:val="18"/>
                <w:szCs w:val="18"/>
              </w:rPr>
              <w:t>муниципальные транспортные предприятия</w:t>
            </w:r>
          </w:p>
        </w:tc>
        <w:tc>
          <w:tcPr>
            <w:tcW w:w="1419" w:type="dxa"/>
          </w:tcPr>
          <w:p w14:paraId="7225ADC0" w14:textId="09771990"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FF20E3">
              <w:rPr>
                <w:rFonts w:ascii="Times New Roman" w:eastAsia="Times New Roman" w:hAnsi="Times New Roman" w:cs="Times New Roman"/>
                <w:color w:val="000000" w:themeColor="text1"/>
                <w:sz w:val="18"/>
                <w:szCs w:val="18"/>
              </w:rPr>
              <w:t>Количество автобусов</w:t>
            </w:r>
          </w:p>
        </w:tc>
        <w:tc>
          <w:tcPr>
            <w:tcW w:w="1417" w:type="dxa"/>
          </w:tcPr>
          <w:p w14:paraId="2A8785B4" w14:textId="1AB95845"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150</w:t>
            </w:r>
            <w:r w:rsidR="007F73A7" w:rsidRPr="00FF20E3">
              <w:rPr>
                <w:rFonts w:ascii="Times New Roman" w:eastAsia="Times New Roman" w:hAnsi="Times New Roman" w:cs="Times New Roman"/>
                <w:sz w:val="18"/>
                <w:szCs w:val="18"/>
              </w:rPr>
              <w:t xml:space="preserve"> шт.</w:t>
            </w:r>
          </w:p>
        </w:tc>
        <w:tc>
          <w:tcPr>
            <w:tcW w:w="873" w:type="dxa"/>
            <w:shd w:val="clear" w:color="auto" w:fill="D9E2F3" w:themeFill="accent5" w:themeFillTint="33"/>
            <w:vAlign w:val="center"/>
          </w:tcPr>
          <w:p w14:paraId="2C21140C" w14:textId="6DD5D0E9"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25,22</w:t>
            </w:r>
          </w:p>
        </w:tc>
        <w:tc>
          <w:tcPr>
            <w:tcW w:w="876" w:type="dxa"/>
            <w:shd w:val="clear" w:color="auto" w:fill="D9E2F3" w:themeFill="accent5" w:themeFillTint="33"/>
            <w:vAlign w:val="center"/>
          </w:tcPr>
          <w:p w14:paraId="0C0AD90B" w14:textId="3EBC67E4"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0,00</w:t>
            </w:r>
          </w:p>
        </w:tc>
        <w:tc>
          <w:tcPr>
            <w:tcW w:w="890" w:type="dxa"/>
            <w:shd w:val="clear" w:color="auto" w:fill="D9E2F3" w:themeFill="accent5" w:themeFillTint="33"/>
            <w:vAlign w:val="center"/>
          </w:tcPr>
          <w:p w14:paraId="173535D1" w14:textId="5CEA695F"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25,22</w:t>
            </w:r>
          </w:p>
        </w:tc>
        <w:tc>
          <w:tcPr>
            <w:tcW w:w="708" w:type="dxa"/>
          </w:tcPr>
          <w:p w14:paraId="6F5E5CF4" w14:textId="23AA5C1C"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С-2030</w:t>
            </w:r>
            <w:r w:rsidR="00FF0701" w:rsidRPr="00FF20E3">
              <w:rPr>
                <w:rFonts w:ascii="Times New Roman" w:eastAsia="Times New Roman" w:hAnsi="Times New Roman" w:cs="Times New Roman"/>
                <w:sz w:val="18"/>
                <w:szCs w:val="18"/>
              </w:rPr>
              <w:t xml:space="preserve"> г.</w:t>
            </w:r>
          </w:p>
        </w:tc>
        <w:tc>
          <w:tcPr>
            <w:tcW w:w="1731" w:type="dxa"/>
          </w:tcPr>
          <w:p w14:paraId="1220E82A"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2025 г – 0</w:t>
            </w:r>
          </w:p>
          <w:p w14:paraId="13775FEA"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2030 г – 2,501</w:t>
            </w:r>
          </w:p>
        </w:tc>
      </w:tr>
      <w:tr w:rsidR="00C1792F" w:rsidRPr="00437A26" w14:paraId="57E1C167" w14:textId="77777777" w:rsidTr="005F28D8">
        <w:trPr>
          <w:trHeight w:val="285"/>
        </w:trPr>
        <w:tc>
          <w:tcPr>
            <w:cnfStyle w:val="001000000000" w:firstRow="0" w:lastRow="0" w:firstColumn="1" w:lastColumn="0" w:oddVBand="0" w:evenVBand="0" w:oddHBand="0" w:evenHBand="0" w:firstRowFirstColumn="0" w:firstRowLastColumn="0" w:lastRowFirstColumn="0" w:lastRowLastColumn="0"/>
            <w:tcW w:w="14287" w:type="dxa"/>
            <w:gridSpan w:val="10"/>
          </w:tcPr>
          <w:p w14:paraId="5C62DDBF" w14:textId="46E5B0E8" w:rsidR="00C1792F" w:rsidRPr="002D6792" w:rsidRDefault="00C1792F" w:rsidP="00A34435">
            <w:pPr>
              <w:rPr>
                <w:rFonts w:ascii="Times New Roman" w:eastAsia="Times New Roman" w:hAnsi="Times New Roman" w:cs="Times New Roman"/>
                <w:color w:val="000000" w:themeColor="text1"/>
                <w:sz w:val="18"/>
                <w:szCs w:val="18"/>
              </w:rPr>
            </w:pPr>
            <w:r w:rsidRPr="002D6792">
              <w:rPr>
                <w:rFonts w:ascii="Times New Roman" w:eastAsia="Times New Roman" w:hAnsi="Times New Roman" w:cs="Times New Roman"/>
                <w:i/>
                <w:color w:val="000000" w:themeColor="text1"/>
                <w:sz w:val="18"/>
                <w:szCs w:val="18"/>
              </w:rPr>
              <w:t xml:space="preserve">Задача 1.4 Совершенствование общей системы </w:t>
            </w:r>
            <w:r w:rsidR="00A34435">
              <w:rPr>
                <w:rFonts w:ascii="Times New Roman" w:eastAsia="Times New Roman" w:hAnsi="Times New Roman" w:cs="Times New Roman"/>
                <w:i/>
                <w:color w:val="000000" w:themeColor="text1"/>
                <w:sz w:val="18"/>
                <w:szCs w:val="18"/>
              </w:rPr>
              <w:t xml:space="preserve">управления </w:t>
            </w:r>
            <w:r w:rsidRPr="002D6792">
              <w:rPr>
                <w:rFonts w:ascii="Times New Roman" w:eastAsia="Times New Roman" w:hAnsi="Times New Roman" w:cs="Times New Roman"/>
                <w:i/>
                <w:color w:val="000000" w:themeColor="text1"/>
                <w:sz w:val="18"/>
                <w:szCs w:val="18"/>
              </w:rPr>
              <w:t>общественн</w:t>
            </w:r>
            <w:r w:rsidR="00A34435">
              <w:rPr>
                <w:rFonts w:ascii="Times New Roman" w:eastAsia="Times New Roman" w:hAnsi="Times New Roman" w:cs="Times New Roman"/>
                <w:i/>
                <w:color w:val="000000" w:themeColor="text1"/>
                <w:sz w:val="18"/>
                <w:szCs w:val="18"/>
              </w:rPr>
              <w:t>ым</w:t>
            </w:r>
            <w:r w:rsidRPr="002D6792">
              <w:rPr>
                <w:rFonts w:ascii="Times New Roman" w:eastAsia="Times New Roman" w:hAnsi="Times New Roman" w:cs="Times New Roman"/>
                <w:i/>
                <w:color w:val="000000" w:themeColor="text1"/>
                <w:sz w:val="18"/>
                <w:szCs w:val="18"/>
              </w:rPr>
              <w:t xml:space="preserve"> транспорт</w:t>
            </w:r>
            <w:r w:rsidR="00A34435">
              <w:rPr>
                <w:rFonts w:ascii="Times New Roman" w:eastAsia="Times New Roman" w:hAnsi="Times New Roman" w:cs="Times New Roman"/>
                <w:i/>
                <w:color w:val="000000" w:themeColor="text1"/>
                <w:sz w:val="18"/>
                <w:szCs w:val="18"/>
              </w:rPr>
              <w:t>ом</w:t>
            </w:r>
            <w:r w:rsidRPr="002D6792">
              <w:rPr>
                <w:rFonts w:ascii="Times New Roman" w:eastAsia="Times New Roman" w:hAnsi="Times New Roman" w:cs="Times New Roman"/>
                <w:i/>
                <w:color w:val="000000" w:themeColor="text1"/>
                <w:sz w:val="18"/>
                <w:szCs w:val="18"/>
              </w:rPr>
              <w:t xml:space="preserve"> и использования автотранспортных средств</w:t>
            </w:r>
          </w:p>
        </w:tc>
      </w:tr>
      <w:tr w:rsidR="00C1792F" w:rsidRPr="00437A26" w14:paraId="16A012A1" w14:textId="77777777" w:rsidTr="005F28D8">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0AC55E2B"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3599" w:type="dxa"/>
            <w:shd w:val="clear" w:color="auto" w:fill="auto"/>
          </w:tcPr>
          <w:p w14:paraId="50BA519D" w14:textId="7C8768E9"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2D6792">
              <w:rPr>
                <w:rFonts w:ascii="Times New Roman" w:eastAsia="Times New Roman" w:hAnsi="Times New Roman" w:cs="Times New Roman"/>
                <w:color w:val="000000" w:themeColor="text1"/>
                <w:sz w:val="18"/>
                <w:szCs w:val="18"/>
              </w:rPr>
              <w:t>Повышение потенциала и внедрение улучшенной системы оплаты проезда</w:t>
            </w:r>
            <w:r w:rsidRPr="002D6792">
              <w:rPr>
                <w:rFonts w:ascii="Times New Roman" w:eastAsia="Times New Roman" w:hAnsi="Times New Roman" w:cs="Times New Roman"/>
                <w:color w:val="000000" w:themeColor="text1"/>
                <w:sz w:val="18"/>
                <w:szCs w:val="18"/>
                <w:vertAlign w:val="superscript"/>
              </w:rPr>
              <w:footnoteReference w:id="14"/>
            </w:r>
            <w:r w:rsidRPr="002D6792">
              <w:rPr>
                <w:rFonts w:ascii="Times New Roman" w:eastAsia="Times New Roman" w:hAnsi="Times New Roman" w:cs="Times New Roman"/>
                <w:color w:val="000000" w:themeColor="text1"/>
                <w:sz w:val="18"/>
                <w:szCs w:val="18"/>
              </w:rPr>
              <w:t>, экономические меры. СМ</w:t>
            </w:r>
          </w:p>
        </w:tc>
        <w:tc>
          <w:tcPr>
            <w:tcW w:w="2127" w:type="dxa"/>
            <w:shd w:val="clear" w:color="auto" w:fill="auto"/>
          </w:tcPr>
          <w:p w14:paraId="16D9E481" w14:textId="5F9A876E" w:rsidR="00C1792F" w:rsidRPr="00437A26" w:rsidRDefault="005740D8"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МТиК</w:t>
            </w:r>
            <w:proofErr w:type="spellEnd"/>
            <w:r w:rsidR="00C1792F"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М</w:t>
            </w:r>
            <w:r w:rsidR="00C1792F" w:rsidRPr="00437A26">
              <w:rPr>
                <w:rFonts w:ascii="Times New Roman" w:eastAsia="Times New Roman" w:hAnsi="Times New Roman" w:cs="Times New Roman"/>
                <w:sz w:val="18"/>
                <w:szCs w:val="18"/>
              </w:rPr>
              <w:t xml:space="preserve">эрия г. </w:t>
            </w:r>
            <w:r w:rsidR="00C1792F">
              <w:rPr>
                <w:rFonts w:ascii="Times New Roman" w:eastAsia="Times New Roman" w:hAnsi="Times New Roman" w:cs="Times New Roman"/>
                <w:sz w:val="18"/>
                <w:szCs w:val="18"/>
              </w:rPr>
              <w:t xml:space="preserve">Бишкек, </w:t>
            </w:r>
            <w:proofErr w:type="gramStart"/>
            <w:r w:rsidR="00C1792F">
              <w:rPr>
                <w:rFonts w:ascii="Times New Roman" w:eastAsia="Times New Roman" w:hAnsi="Times New Roman" w:cs="Times New Roman"/>
                <w:sz w:val="18"/>
                <w:szCs w:val="18"/>
              </w:rPr>
              <w:t>Ош</w:t>
            </w:r>
            <w:r>
              <w:rPr>
                <w:rFonts w:ascii="Times New Roman" w:eastAsia="Times New Roman" w:hAnsi="Times New Roman" w:cs="Times New Roman"/>
                <w:sz w:val="18"/>
                <w:szCs w:val="18"/>
              </w:rPr>
              <w:t xml:space="preserve">, </w:t>
            </w:r>
            <w:r w:rsidR="00C179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муниципальные</w:t>
            </w:r>
            <w:proofErr w:type="gramEnd"/>
            <w:r>
              <w:rPr>
                <w:rFonts w:ascii="Times New Roman" w:eastAsia="Times New Roman" w:hAnsi="Times New Roman" w:cs="Times New Roman"/>
                <w:sz w:val="18"/>
                <w:szCs w:val="18"/>
              </w:rPr>
              <w:t xml:space="preserve"> транспортные предприятия</w:t>
            </w:r>
            <w:r>
              <w:rPr>
                <w:rFonts w:ascii="Times New Roman" w:eastAsia="Times New Roman" w:hAnsi="Times New Roman" w:cs="Times New Roman"/>
                <w:color w:val="FF0000"/>
                <w:sz w:val="18"/>
                <w:szCs w:val="18"/>
              </w:rPr>
              <w:t xml:space="preserve">, </w:t>
            </w:r>
            <w:proofErr w:type="spellStart"/>
            <w:r w:rsidR="00C1792F" w:rsidRPr="002D6792">
              <w:rPr>
                <w:rFonts w:ascii="Times New Roman" w:eastAsia="Times New Roman" w:hAnsi="Times New Roman" w:cs="Times New Roman"/>
                <w:color w:val="000000" w:themeColor="text1"/>
                <w:sz w:val="18"/>
                <w:szCs w:val="18"/>
              </w:rPr>
              <w:t>МЭиК</w:t>
            </w:r>
            <w:proofErr w:type="spellEnd"/>
          </w:p>
        </w:tc>
        <w:tc>
          <w:tcPr>
            <w:tcW w:w="1419" w:type="dxa"/>
            <w:shd w:val="clear" w:color="auto" w:fill="auto"/>
          </w:tcPr>
          <w:p w14:paraId="799F8319" w14:textId="3DF6898D" w:rsidR="00C1792F" w:rsidRPr="002D6792"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 xml:space="preserve">Количество автобусов с электронным </w:t>
            </w:r>
            <w:proofErr w:type="spellStart"/>
            <w:r w:rsidRPr="002D6792">
              <w:rPr>
                <w:rFonts w:ascii="Times New Roman" w:eastAsia="Times New Roman" w:hAnsi="Times New Roman" w:cs="Times New Roman"/>
                <w:sz w:val="18"/>
                <w:szCs w:val="18"/>
              </w:rPr>
              <w:t>билетированием</w:t>
            </w:r>
            <w:proofErr w:type="spellEnd"/>
          </w:p>
          <w:p w14:paraId="02EBC29D" w14:textId="77777777" w:rsidR="00C1792F" w:rsidRPr="002D6792"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01FF4FE" w14:textId="5C255F22" w:rsidR="00C1792F" w:rsidRPr="002D6792" w:rsidRDefault="005740D8" w:rsidP="005740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740D8">
              <w:rPr>
                <w:rFonts w:ascii="Times New Roman" w:eastAsia="Times New Roman" w:hAnsi="Times New Roman" w:cs="Times New Roman"/>
                <w:color w:val="000000" w:themeColor="text1"/>
                <w:sz w:val="18"/>
                <w:szCs w:val="18"/>
              </w:rPr>
              <w:t xml:space="preserve">Проект НПА </w:t>
            </w:r>
          </w:p>
        </w:tc>
        <w:tc>
          <w:tcPr>
            <w:tcW w:w="1417" w:type="dxa"/>
            <w:shd w:val="clear" w:color="auto" w:fill="auto"/>
          </w:tcPr>
          <w:p w14:paraId="22090FC9" w14:textId="3EBB9C46"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310</w:t>
            </w:r>
            <w:r w:rsidR="005740D8">
              <w:rPr>
                <w:rFonts w:ascii="Times New Roman" w:eastAsia="Times New Roman" w:hAnsi="Times New Roman" w:cs="Times New Roman"/>
                <w:sz w:val="18"/>
                <w:szCs w:val="18"/>
              </w:rPr>
              <w:t xml:space="preserve"> шт.</w:t>
            </w:r>
          </w:p>
          <w:p w14:paraId="153492AA" w14:textId="53C8164E"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E0C9391" w14:textId="02794AD2"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2380F1E" w14:textId="77777777"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25067CBB" w14:textId="45A256C2" w:rsidR="00C1792F" w:rsidRPr="002D6792" w:rsidRDefault="005740D8"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color w:val="000000" w:themeColor="text1"/>
                <w:sz w:val="18"/>
                <w:szCs w:val="18"/>
              </w:rPr>
              <w:t>Утвержденный НПА</w:t>
            </w:r>
          </w:p>
        </w:tc>
        <w:tc>
          <w:tcPr>
            <w:tcW w:w="873" w:type="dxa"/>
            <w:shd w:val="clear" w:color="auto" w:fill="auto"/>
            <w:vAlign w:val="center"/>
          </w:tcPr>
          <w:p w14:paraId="04EBDE37" w14:textId="74C09B4E"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0,73</w:t>
            </w:r>
          </w:p>
        </w:tc>
        <w:tc>
          <w:tcPr>
            <w:tcW w:w="876" w:type="dxa"/>
            <w:shd w:val="clear" w:color="auto" w:fill="auto"/>
            <w:vAlign w:val="center"/>
          </w:tcPr>
          <w:p w14:paraId="67B89402" w14:textId="1C12F62D"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0,73</w:t>
            </w:r>
          </w:p>
        </w:tc>
        <w:tc>
          <w:tcPr>
            <w:tcW w:w="890" w:type="dxa"/>
            <w:shd w:val="clear" w:color="auto" w:fill="auto"/>
            <w:vAlign w:val="center"/>
          </w:tcPr>
          <w:p w14:paraId="2F12FB20" w14:textId="1E7AD31F"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708" w:type="dxa"/>
            <w:shd w:val="clear" w:color="auto" w:fill="auto"/>
          </w:tcPr>
          <w:p w14:paraId="0638D1C5" w14:textId="599C6E32"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гг.</w:t>
            </w:r>
          </w:p>
        </w:tc>
        <w:tc>
          <w:tcPr>
            <w:tcW w:w="1731" w:type="dxa"/>
            <w:shd w:val="clear" w:color="auto" w:fill="auto"/>
          </w:tcPr>
          <w:p w14:paraId="4CD42F8F"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155,5</w:t>
            </w:r>
          </w:p>
          <w:p w14:paraId="0331553F"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2030 г – 232,5</w:t>
            </w:r>
          </w:p>
        </w:tc>
      </w:tr>
      <w:tr w:rsidR="00C1792F" w:rsidRPr="00437A26" w14:paraId="4D80B98B" w14:textId="77777777" w:rsidTr="005F28D8">
        <w:trPr>
          <w:trHeight w:val="330"/>
        </w:trPr>
        <w:tc>
          <w:tcPr>
            <w:cnfStyle w:val="001000000000" w:firstRow="0" w:lastRow="0" w:firstColumn="1" w:lastColumn="0" w:oddVBand="0" w:evenVBand="0" w:oddHBand="0" w:evenHBand="0" w:firstRowFirstColumn="0" w:firstRowLastColumn="0" w:lastRowFirstColumn="0" w:lastRowLastColumn="0"/>
            <w:tcW w:w="14287" w:type="dxa"/>
            <w:gridSpan w:val="10"/>
            <w:shd w:val="clear" w:color="auto" w:fill="auto"/>
          </w:tcPr>
          <w:p w14:paraId="15F75B92" w14:textId="69021DA2" w:rsidR="00C1792F" w:rsidRPr="00437A26" w:rsidRDefault="00C1792F" w:rsidP="00B07CEB">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 xml:space="preserve">Задача 1.5 Совершенствование </w:t>
            </w:r>
            <w:r w:rsidR="00B07CEB">
              <w:rPr>
                <w:rFonts w:ascii="Times New Roman" w:eastAsia="Times New Roman" w:hAnsi="Times New Roman" w:cs="Times New Roman"/>
                <w:i/>
                <w:sz w:val="18"/>
                <w:szCs w:val="18"/>
              </w:rPr>
              <w:t xml:space="preserve">системы </w:t>
            </w:r>
            <w:r w:rsidRPr="00437A26">
              <w:rPr>
                <w:rFonts w:ascii="Times New Roman" w:eastAsia="Times New Roman" w:hAnsi="Times New Roman" w:cs="Times New Roman"/>
                <w:i/>
                <w:sz w:val="18"/>
                <w:szCs w:val="18"/>
              </w:rPr>
              <w:t>эксплуатации и управления автотранспортом</w:t>
            </w:r>
          </w:p>
        </w:tc>
      </w:tr>
      <w:tr w:rsidR="00C1792F" w:rsidRPr="00437A26" w14:paraId="2B54E9EB" w14:textId="77777777" w:rsidTr="005F28D8">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5E5AEA9A"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3599" w:type="dxa"/>
            <w:shd w:val="clear" w:color="auto" w:fill="auto"/>
          </w:tcPr>
          <w:p w14:paraId="60E6FF5E" w14:textId="3B8DFD7E"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Экологическое вождение и техническое обслуживание авто</w:t>
            </w:r>
            <w:r w:rsidR="00B07CEB">
              <w:rPr>
                <w:rFonts w:ascii="Times New Roman" w:eastAsia="Times New Roman" w:hAnsi="Times New Roman" w:cs="Times New Roman"/>
                <w:sz w:val="18"/>
                <w:szCs w:val="18"/>
              </w:rPr>
              <w:t>транспорта</w:t>
            </w:r>
            <w:r w:rsidRPr="00437A26">
              <w:rPr>
                <w:rFonts w:ascii="Times New Roman" w:eastAsia="Times New Roman" w:hAnsi="Times New Roman" w:cs="Times New Roman"/>
                <w:sz w:val="18"/>
                <w:szCs w:val="18"/>
              </w:rPr>
              <w:t>, СДМ</w:t>
            </w:r>
          </w:p>
        </w:tc>
        <w:tc>
          <w:tcPr>
            <w:tcW w:w="2127" w:type="dxa"/>
            <w:shd w:val="clear" w:color="auto" w:fill="auto"/>
          </w:tcPr>
          <w:p w14:paraId="18DFA8CB" w14:textId="1789AEB8" w:rsidR="00C1792F" w:rsidRPr="00437A26" w:rsidRDefault="00B07CEB" w:rsidP="00B07C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proofErr w:type="gramStart"/>
            <w:r w:rsidRPr="00437A26">
              <w:rPr>
                <w:rFonts w:ascii="Times New Roman" w:eastAsia="Times New Roman" w:hAnsi="Times New Roman" w:cs="Times New Roman"/>
                <w:sz w:val="18"/>
                <w:szCs w:val="18"/>
              </w:rPr>
              <w:t>МТиК</w:t>
            </w:r>
            <w:proofErr w:type="spellEnd"/>
            <w:r>
              <w:rPr>
                <w:rFonts w:ascii="Times New Roman" w:eastAsia="Times New Roman" w:hAnsi="Times New Roman" w:cs="Times New Roman"/>
                <w:sz w:val="18"/>
                <w:szCs w:val="18"/>
              </w:rPr>
              <w:t xml:space="preserve">, </w:t>
            </w:r>
            <w:r w:rsidR="00C1792F" w:rsidRPr="00437A26">
              <w:rPr>
                <w:rFonts w:ascii="Times New Roman" w:eastAsia="Times New Roman" w:hAnsi="Times New Roman" w:cs="Times New Roman"/>
                <w:sz w:val="18"/>
                <w:szCs w:val="18"/>
              </w:rPr>
              <w:t xml:space="preserve"> Автошколы</w:t>
            </w:r>
            <w:proofErr w:type="gramEnd"/>
          </w:p>
        </w:tc>
        <w:tc>
          <w:tcPr>
            <w:tcW w:w="1419" w:type="dxa"/>
            <w:shd w:val="clear" w:color="auto" w:fill="auto"/>
          </w:tcPr>
          <w:p w14:paraId="7578748C" w14:textId="77777777" w:rsidR="00C1792F"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Количество обученных водителей в КР</w:t>
            </w:r>
          </w:p>
          <w:p w14:paraId="0963270D" w14:textId="77777777" w:rsidR="00B07CEB" w:rsidRDefault="00B07CEB"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B0A99EE" w14:textId="77777777" w:rsidR="00B07CEB" w:rsidRDefault="00B07CEB"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7F03E03" w14:textId="77777777" w:rsidR="00B07CEB" w:rsidRDefault="00B07CEB"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2AFC06AB" w14:textId="67419273" w:rsidR="00461889" w:rsidRDefault="00461889"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75B3FF2" w14:textId="1014B2FC" w:rsidR="00B07CEB" w:rsidRPr="002D6792" w:rsidRDefault="00B07CEB" w:rsidP="00B02F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Проект НПА </w:t>
            </w:r>
          </w:p>
        </w:tc>
        <w:tc>
          <w:tcPr>
            <w:tcW w:w="1417" w:type="dxa"/>
            <w:shd w:val="clear" w:color="auto" w:fill="auto"/>
          </w:tcPr>
          <w:p w14:paraId="62B11CB3" w14:textId="77777777" w:rsidR="00C1792F" w:rsidRPr="00461889"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61889">
              <w:rPr>
                <w:rFonts w:ascii="Times New Roman" w:eastAsia="Times New Roman" w:hAnsi="Times New Roman" w:cs="Times New Roman"/>
                <w:sz w:val="18"/>
                <w:szCs w:val="18"/>
              </w:rPr>
              <w:t>100 000</w:t>
            </w:r>
          </w:p>
          <w:p w14:paraId="6896217E" w14:textId="77777777" w:rsidR="00C1792F" w:rsidRPr="00461889"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61889">
              <w:rPr>
                <w:rFonts w:ascii="Times New Roman" w:eastAsia="Times New Roman" w:hAnsi="Times New Roman" w:cs="Times New Roman"/>
                <w:sz w:val="18"/>
                <w:szCs w:val="18"/>
              </w:rPr>
              <w:t>(Не более 70% лиц одного пола)</w:t>
            </w:r>
          </w:p>
          <w:p w14:paraId="628FCA5E" w14:textId="77777777" w:rsidR="00D25CB2" w:rsidRPr="00461889" w:rsidRDefault="00D25CB2"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FA6ED8C" w14:textId="7DD65DDE" w:rsidR="00D25CB2" w:rsidRPr="00461889" w:rsidRDefault="00D25CB2"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61889">
              <w:rPr>
                <w:rFonts w:ascii="Times New Roman" w:eastAsia="Times New Roman" w:hAnsi="Times New Roman" w:cs="Times New Roman"/>
                <w:sz w:val="18"/>
                <w:szCs w:val="18"/>
              </w:rPr>
              <w:t>Утвержденный НПА</w:t>
            </w:r>
          </w:p>
        </w:tc>
        <w:tc>
          <w:tcPr>
            <w:tcW w:w="873" w:type="dxa"/>
            <w:vMerge w:val="restart"/>
            <w:shd w:val="clear" w:color="auto" w:fill="auto"/>
            <w:vAlign w:val="center"/>
          </w:tcPr>
          <w:p w14:paraId="01F3EAA1" w14:textId="1137B3BC"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76" w:type="dxa"/>
            <w:vMerge w:val="restart"/>
            <w:shd w:val="clear" w:color="auto" w:fill="auto"/>
            <w:vAlign w:val="center"/>
          </w:tcPr>
          <w:p w14:paraId="057CE301" w14:textId="20F6EBA5"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90" w:type="dxa"/>
            <w:vMerge w:val="restart"/>
            <w:shd w:val="clear" w:color="auto" w:fill="auto"/>
            <w:vAlign w:val="center"/>
          </w:tcPr>
          <w:p w14:paraId="231D5FE7" w14:textId="3BBAE332"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08" w:type="dxa"/>
            <w:vMerge w:val="restart"/>
            <w:shd w:val="clear" w:color="auto" w:fill="auto"/>
          </w:tcPr>
          <w:p w14:paraId="38F4F6C7" w14:textId="613C4DB4"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2025-2030</w:t>
            </w:r>
            <w:proofErr w:type="gramEnd"/>
            <w:r w:rsidR="00FF0701">
              <w:rPr>
                <w:rFonts w:ascii="Times New Roman" w:eastAsia="Times New Roman" w:hAnsi="Times New Roman" w:cs="Times New Roman"/>
                <w:sz w:val="18"/>
                <w:szCs w:val="18"/>
              </w:rPr>
              <w:t xml:space="preserve"> гг.</w:t>
            </w:r>
          </w:p>
        </w:tc>
        <w:tc>
          <w:tcPr>
            <w:tcW w:w="1731" w:type="dxa"/>
            <w:shd w:val="clear" w:color="auto" w:fill="auto"/>
          </w:tcPr>
          <w:p w14:paraId="28AC0108"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г-20,733</w:t>
            </w:r>
          </w:p>
          <w:p w14:paraId="69B04BB2"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2030 году-38,756</w:t>
            </w:r>
          </w:p>
        </w:tc>
      </w:tr>
      <w:tr w:rsidR="00C1792F" w:rsidRPr="00437A26" w14:paraId="0425D9CB" w14:textId="77777777" w:rsidTr="005F28D8">
        <w:trPr>
          <w:trHeight w:val="930"/>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7E213608" w14:textId="6CF0D24B" w:rsidR="00C1792F" w:rsidRPr="00437A26" w:rsidRDefault="00C1792F" w:rsidP="00C1792F">
            <w:pPr>
              <w:rPr>
                <w:rFonts w:ascii="Times New Roman" w:eastAsia="Times New Roman" w:hAnsi="Times New Roman" w:cs="Times New Roman"/>
                <w:sz w:val="18"/>
                <w:szCs w:val="18"/>
              </w:rPr>
            </w:pPr>
            <w:r>
              <w:rPr>
                <w:rFonts w:ascii="Times New Roman" w:eastAsia="Times New Roman" w:hAnsi="Times New Roman" w:cs="Times New Roman"/>
                <w:sz w:val="18"/>
                <w:szCs w:val="18"/>
              </w:rPr>
              <w:t>1.5.2</w:t>
            </w:r>
          </w:p>
        </w:tc>
        <w:tc>
          <w:tcPr>
            <w:tcW w:w="3599" w:type="dxa"/>
            <w:shd w:val="clear" w:color="auto" w:fill="auto"/>
          </w:tcPr>
          <w:p w14:paraId="5B22DD78" w14:textId="4A6F5CEA"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Проведение информационных кампаний</w:t>
            </w:r>
            <w:r w:rsidRPr="004C55B9">
              <w:rPr>
                <w:rFonts w:ascii="Times New Roman" w:eastAsia="Times New Roman" w:hAnsi="Times New Roman" w:cs="Times New Roman"/>
                <w:color w:val="000000"/>
                <w:sz w:val="18"/>
                <w:szCs w:val="20"/>
              </w:rPr>
              <w:t xml:space="preserve"> </w:t>
            </w:r>
            <w:r>
              <w:rPr>
                <w:rFonts w:ascii="Times New Roman" w:eastAsia="Times New Roman" w:hAnsi="Times New Roman" w:cs="Times New Roman"/>
                <w:color w:val="000000"/>
                <w:sz w:val="18"/>
                <w:szCs w:val="20"/>
              </w:rPr>
              <w:t>о правилах экологического вождения и технического обслуживания авто, СДМ</w:t>
            </w:r>
          </w:p>
        </w:tc>
        <w:tc>
          <w:tcPr>
            <w:tcW w:w="2127" w:type="dxa"/>
            <w:shd w:val="clear" w:color="auto" w:fill="auto"/>
          </w:tcPr>
          <w:p w14:paraId="63973B81" w14:textId="7509515D" w:rsidR="00C1792F" w:rsidRPr="00437A26" w:rsidRDefault="00046588"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МТиК</w:t>
            </w:r>
            <w:proofErr w:type="spellEnd"/>
            <w:r>
              <w:rPr>
                <w:rFonts w:ascii="Times New Roman" w:eastAsia="Times New Roman" w:hAnsi="Times New Roman" w:cs="Times New Roman"/>
                <w:sz w:val="18"/>
                <w:szCs w:val="18"/>
              </w:rPr>
              <w:t>,</w:t>
            </w:r>
            <w:r w:rsidR="00C1792F" w:rsidRPr="00437A26">
              <w:rPr>
                <w:rFonts w:ascii="Times New Roman" w:eastAsia="Times New Roman" w:hAnsi="Times New Roman" w:cs="Times New Roman"/>
                <w:sz w:val="18"/>
                <w:szCs w:val="18"/>
              </w:rPr>
              <w:t xml:space="preserve"> Автошколы</w:t>
            </w:r>
            <w:r w:rsidR="00C1792F">
              <w:rPr>
                <w:rFonts w:ascii="Times New Roman" w:eastAsia="Times New Roman" w:hAnsi="Times New Roman" w:cs="Times New Roman"/>
                <w:sz w:val="18"/>
                <w:szCs w:val="18"/>
              </w:rPr>
              <w:t>, СМИ</w:t>
            </w:r>
          </w:p>
        </w:tc>
        <w:tc>
          <w:tcPr>
            <w:tcW w:w="1419" w:type="dxa"/>
            <w:shd w:val="clear" w:color="auto" w:fill="auto"/>
          </w:tcPr>
          <w:p w14:paraId="3BD2A7D1" w14:textId="5A15D73C"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417" w:type="dxa"/>
            <w:shd w:val="clear" w:color="auto" w:fill="auto"/>
          </w:tcPr>
          <w:p w14:paraId="0829F741" w14:textId="75F4ACE2" w:rsidR="005F28D8" w:rsidRDefault="00C1792F" w:rsidP="005F28D8">
            <w:pPr>
              <w:pStyle w:val="af4"/>
              <w:numPr>
                <w:ilvl w:val="0"/>
                <w:numId w:val="11"/>
              </w:numPr>
              <w:ind w:left="175" w:right="175"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5F28D8">
              <w:rPr>
                <w:rFonts w:ascii="Times New Roman" w:eastAsia="Times New Roman" w:hAnsi="Times New Roman" w:cs="Times New Roman"/>
                <w:sz w:val="18"/>
                <w:szCs w:val="20"/>
              </w:rPr>
              <w:t>20 ТВ передач</w:t>
            </w:r>
          </w:p>
          <w:p w14:paraId="0667DC3F" w14:textId="4CFF372E" w:rsidR="00C1792F" w:rsidRPr="005F28D8" w:rsidRDefault="00C1792F" w:rsidP="005F28D8">
            <w:pPr>
              <w:pStyle w:val="af4"/>
              <w:numPr>
                <w:ilvl w:val="0"/>
                <w:numId w:val="11"/>
              </w:numPr>
              <w:ind w:left="175" w:right="175"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5F28D8">
              <w:rPr>
                <w:rFonts w:ascii="Times New Roman" w:eastAsia="Times New Roman" w:hAnsi="Times New Roman" w:cs="Times New Roman"/>
                <w:sz w:val="18"/>
                <w:szCs w:val="20"/>
              </w:rPr>
              <w:t>30</w:t>
            </w:r>
          </w:p>
          <w:p w14:paraId="61F00351" w14:textId="77777777" w:rsidR="005F28D8"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roofErr w:type="gramStart"/>
            <w:r w:rsidRPr="00437A26">
              <w:rPr>
                <w:rFonts w:ascii="Times New Roman" w:eastAsia="Times New Roman" w:hAnsi="Times New Roman" w:cs="Times New Roman"/>
                <w:sz w:val="18"/>
                <w:szCs w:val="20"/>
              </w:rPr>
              <w:t>радио программ</w:t>
            </w:r>
            <w:proofErr w:type="gramEnd"/>
            <w:r>
              <w:rPr>
                <w:rFonts w:ascii="Times New Roman" w:eastAsia="Times New Roman" w:hAnsi="Times New Roman" w:cs="Times New Roman"/>
                <w:sz w:val="18"/>
                <w:szCs w:val="20"/>
              </w:rPr>
              <w:t xml:space="preserve"> </w:t>
            </w:r>
          </w:p>
          <w:p w14:paraId="5978FE87" w14:textId="55B802B1" w:rsidR="00C1792F" w:rsidRDefault="00C1792F" w:rsidP="005F28D8">
            <w:pPr>
              <w:pStyle w:val="af4"/>
              <w:numPr>
                <w:ilvl w:val="0"/>
                <w:numId w:val="12"/>
              </w:numPr>
              <w:ind w:left="175" w:hanging="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5F28D8">
              <w:rPr>
                <w:rFonts w:ascii="Times New Roman" w:eastAsia="Times New Roman" w:hAnsi="Times New Roman" w:cs="Times New Roman"/>
                <w:sz w:val="18"/>
                <w:szCs w:val="20"/>
              </w:rPr>
              <w:t>24 статьи в прессе</w:t>
            </w:r>
          </w:p>
          <w:p w14:paraId="1B7CE29B" w14:textId="3B4B76F6" w:rsidR="00C1792F" w:rsidRPr="005F28D8" w:rsidRDefault="00C1792F" w:rsidP="005F28D8">
            <w:pPr>
              <w:pStyle w:val="af4"/>
              <w:numPr>
                <w:ilvl w:val="0"/>
                <w:numId w:val="12"/>
              </w:numPr>
              <w:ind w:left="175" w:hanging="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5F28D8">
              <w:rPr>
                <w:rFonts w:ascii="Times New Roman" w:eastAsia="Times New Roman" w:hAnsi="Times New Roman" w:cs="Times New Roman"/>
                <w:sz w:val="18"/>
                <w:szCs w:val="20"/>
              </w:rPr>
              <w:t>буклеты</w:t>
            </w:r>
          </w:p>
        </w:tc>
        <w:tc>
          <w:tcPr>
            <w:tcW w:w="873" w:type="dxa"/>
            <w:vMerge/>
            <w:shd w:val="clear" w:color="auto" w:fill="auto"/>
            <w:vAlign w:val="center"/>
          </w:tcPr>
          <w:p w14:paraId="210E1A72"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18"/>
                <w:szCs w:val="18"/>
              </w:rPr>
            </w:pPr>
          </w:p>
        </w:tc>
        <w:tc>
          <w:tcPr>
            <w:tcW w:w="876" w:type="dxa"/>
            <w:vMerge/>
            <w:shd w:val="clear" w:color="auto" w:fill="auto"/>
            <w:vAlign w:val="center"/>
          </w:tcPr>
          <w:p w14:paraId="35193B7D"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18"/>
                <w:szCs w:val="18"/>
              </w:rPr>
            </w:pPr>
          </w:p>
        </w:tc>
        <w:tc>
          <w:tcPr>
            <w:tcW w:w="890" w:type="dxa"/>
            <w:vMerge/>
            <w:shd w:val="clear" w:color="auto" w:fill="auto"/>
            <w:vAlign w:val="center"/>
          </w:tcPr>
          <w:p w14:paraId="240C0D78"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18"/>
                <w:szCs w:val="18"/>
              </w:rPr>
            </w:pPr>
          </w:p>
        </w:tc>
        <w:tc>
          <w:tcPr>
            <w:tcW w:w="708" w:type="dxa"/>
            <w:vMerge/>
            <w:shd w:val="clear" w:color="auto" w:fill="auto"/>
          </w:tcPr>
          <w:p w14:paraId="7D6D6D03"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31" w:type="dxa"/>
            <w:shd w:val="clear" w:color="auto" w:fill="auto"/>
          </w:tcPr>
          <w:p w14:paraId="69FC03AC" w14:textId="1D897DDE"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НО</w:t>
            </w:r>
          </w:p>
        </w:tc>
      </w:tr>
      <w:tr w:rsidR="00C1792F" w:rsidRPr="00437A26" w14:paraId="02721C34" w14:textId="77777777" w:rsidTr="005F28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209" w:type="dxa"/>
            <w:gridSpan w:val="5"/>
            <w:shd w:val="clear" w:color="auto" w:fill="auto"/>
          </w:tcPr>
          <w:p w14:paraId="739EB8AE" w14:textId="56F8331C" w:rsidR="00C1792F" w:rsidRPr="00437A26" w:rsidRDefault="00C1792F" w:rsidP="00C1792F">
            <w:pPr>
              <w:rPr>
                <w:rFonts w:ascii="Times New Roman" w:eastAsia="Times New Roman" w:hAnsi="Times New Roman" w:cs="Times New Roman"/>
                <w:i/>
                <w:sz w:val="18"/>
                <w:szCs w:val="18"/>
              </w:rPr>
            </w:pPr>
            <w:r w:rsidRPr="00046588">
              <w:rPr>
                <w:rFonts w:ascii="Times New Roman" w:eastAsia="Times New Roman" w:hAnsi="Times New Roman" w:cs="Times New Roman"/>
                <w:sz w:val="18"/>
                <w:szCs w:val="18"/>
              </w:rPr>
              <w:t>Итого по сектору</w:t>
            </w:r>
            <w:r w:rsidR="00046588">
              <w:rPr>
                <w:rFonts w:ascii="Times New Roman" w:eastAsia="Times New Roman" w:hAnsi="Times New Roman" w:cs="Times New Roman"/>
                <w:i/>
                <w:sz w:val="18"/>
                <w:szCs w:val="18"/>
              </w:rPr>
              <w:t>:</w:t>
            </w:r>
          </w:p>
        </w:tc>
        <w:tc>
          <w:tcPr>
            <w:tcW w:w="873" w:type="dxa"/>
            <w:shd w:val="clear" w:color="auto" w:fill="auto"/>
            <w:vAlign w:val="center"/>
          </w:tcPr>
          <w:p w14:paraId="2B1FE306" w14:textId="0BAACF3B"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2 29</w:t>
            </w:r>
            <w:r>
              <w:rPr>
                <w:rFonts w:ascii="Times New Roman" w:hAnsi="Times New Roman" w:cs="Times New Roman"/>
                <w:b/>
                <w:bCs/>
                <w:i/>
                <w:iCs/>
                <w:sz w:val="18"/>
                <w:szCs w:val="18"/>
              </w:rPr>
              <w:t>6</w:t>
            </w:r>
            <w:r w:rsidRPr="00437A26">
              <w:rPr>
                <w:rFonts w:ascii="Times New Roman" w:hAnsi="Times New Roman" w:cs="Times New Roman"/>
                <w:b/>
                <w:bCs/>
                <w:i/>
                <w:iCs/>
                <w:sz w:val="18"/>
                <w:szCs w:val="18"/>
              </w:rPr>
              <w:t>,</w:t>
            </w:r>
            <w:r>
              <w:rPr>
                <w:rFonts w:ascii="Times New Roman" w:hAnsi="Times New Roman" w:cs="Times New Roman"/>
                <w:b/>
                <w:bCs/>
                <w:i/>
                <w:iCs/>
                <w:sz w:val="18"/>
                <w:szCs w:val="18"/>
              </w:rPr>
              <w:t>92</w:t>
            </w:r>
          </w:p>
        </w:tc>
        <w:tc>
          <w:tcPr>
            <w:tcW w:w="876" w:type="dxa"/>
            <w:shd w:val="clear" w:color="auto" w:fill="auto"/>
            <w:vAlign w:val="center"/>
          </w:tcPr>
          <w:p w14:paraId="015521BE" w14:textId="32DCCAA6"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94,41</w:t>
            </w:r>
          </w:p>
        </w:tc>
        <w:tc>
          <w:tcPr>
            <w:tcW w:w="890" w:type="dxa"/>
            <w:shd w:val="clear" w:color="auto" w:fill="auto"/>
            <w:vAlign w:val="center"/>
          </w:tcPr>
          <w:p w14:paraId="39FC3138" w14:textId="5B570F54"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sz w:val="18"/>
                <w:szCs w:val="18"/>
              </w:rPr>
              <w:t>2 202,51</w:t>
            </w:r>
          </w:p>
        </w:tc>
        <w:tc>
          <w:tcPr>
            <w:tcW w:w="708" w:type="dxa"/>
            <w:shd w:val="clear" w:color="auto" w:fill="auto"/>
          </w:tcPr>
          <w:p w14:paraId="1AF8F7DB" w14:textId="617DCE8D" w:rsidR="00C1792F" w:rsidRPr="00FF20E3"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roofErr w:type="gramStart"/>
            <w:r w:rsidRPr="00FF20E3">
              <w:rPr>
                <w:rFonts w:ascii="Times New Roman" w:eastAsia="Times New Roman" w:hAnsi="Times New Roman" w:cs="Times New Roman"/>
                <w:b/>
                <w:sz w:val="18"/>
                <w:szCs w:val="18"/>
              </w:rPr>
              <w:t>2025-2030</w:t>
            </w:r>
            <w:proofErr w:type="gramEnd"/>
            <w:r w:rsidR="00FF0701" w:rsidRPr="00FF20E3">
              <w:rPr>
                <w:rFonts w:ascii="Times New Roman" w:eastAsia="Times New Roman" w:hAnsi="Times New Roman" w:cs="Times New Roman"/>
                <w:b/>
                <w:sz w:val="18"/>
                <w:szCs w:val="18"/>
              </w:rPr>
              <w:t xml:space="preserve"> гг.</w:t>
            </w:r>
          </w:p>
        </w:tc>
        <w:tc>
          <w:tcPr>
            <w:tcW w:w="1731" w:type="dxa"/>
            <w:shd w:val="clear" w:color="auto" w:fill="auto"/>
          </w:tcPr>
          <w:p w14:paraId="147939D8"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2025 г-</w:t>
            </w:r>
          </w:p>
          <w:p w14:paraId="001B5B5F" w14:textId="29C2A1B8"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FF20E3">
              <w:rPr>
                <w:rFonts w:ascii="Times New Roman" w:hAnsi="Times New Roman" w:cs="Times New Roman"/>
                <w:b/>
                <w:bCs/>
                <w:sz w:val="18"/>
                <w:szCs w:val="18"/>
              </w:rPr>
              <w:t>455,552</w:t>
            </w:r>
          </w:p>
          <w:p w14:paraId="2431BDF1" w14:textId="77777777"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 2030 г -</w:t>
            </w:r>
          </w:p>
          <w:p w14:paraId="5C494893" w14:textId="67631DA6" w:rsidR="00C1792F" w:rsidRPr="00FF20E3"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FF20E3">
              <w:rPr>
                <w:rFonts w:ascii="Times New Roman" w:hAnsi="Times New Roman" w:cs="Times New Roman"/>
                <w:b/>
                <w:bCs/>
                <w:sz w:val="18"/>
                <w:szCs w:val="18"/>
              </w:rPr>
              <w:t>1</w:t>
            </w:r>
            <w:r w:rsidR="00A36D52" w:rsidRPr="00FF20E3">
              <w:rPr>
                <w:rFonts w:ascii="Times New Roman" w:hAnsi="Times New Roman" w:cs="Times New Roman"/>
                <w:b/>
                <w:bCs/>
                <w:sz w:val="18"/>
                <w:szCs w:val="18"/>
              </w:rPr>
              <w:t>348</w:t>
            </w:r>
            <w:r w:rsidRPr="00FF20E3">
              <w:rPr>
                <w:rFonts w:ascii="Times New Roman" w:hAnsi="Times New Roman" w:cs="Times New Roman"/>
                <w:b/>
                <w:bCs/>
                <w:sz w:val="18"/>
                <w:szCs w:val="18"/>
              </w:rPr>
              <w:t>,</w:t>
            </w:r>
            <w:r w:rsidR="00A36D52" w:rsidRPr="00FF20E3">
              <w:rPr>
                <w:rFonts w:ascii="Times New Roman" w:hAnsi="Times New Roman" w:cs="Times New Roman"/>
                <w:b/>
                <w:bCs/>
                <w:sz w:val="18"/>
                <w:szCs w:val="18"/>
              </w:rPr>
              <w:t>793</w:t>
            </w:r>
          </w:p>
        </w:tc>
      </w:tr>
    </w:tbl>
    <w:p w14:paraId="09093AE6" w14:textId="2DC3AC29" w:rsidR="00F23D1E" w:rsidRPr="00437A26" w:rsidRDefault="00C751D1" w:rsidP="00B3308F">
      <w:pPr>
        <w:rPr>
          <w:rFonts w:ascii="Times New Roman" w:eastAsiaTheme="majorEastAsia" w:hAnsi="Times New Roman" w:cs="Times New Roman"/>
          <w:b/>
          <w:color w:val="2E74B5" w:themeColor="accent1" w:themeShade="BF"/>
          <w:sz w:val="32"/>
          <w:szCs w:val="32"/>
        </w:rPr>
      </w:pPr>
      <w:r w:rsidRPr="00437A26">
        <w:rPr>
          <w:rFonts w:ascii="Times New Roman" w:hAnsi="Times New Roman" w:cs="Times New Roman"/>
        </w:rPr>
        <w:br w:type="page"/>
      </w:r>
      <w:bookmarkStart w:id="16" w:name="_Toc130648361"/>
      <w:bookmarkStart w:id="17" w:name="_Toc130648415"/>
      <w:r w:rsidRPr="00437A26">
        <w:rPr>
          <w:rFonts w:ascii="Times New Roman" w:eastAsiaTheme="majorEastAsia" w:hAnsi="Times New Roman" w:cs="Times New Roman"/>
          <w:b/>
          <w:color w:val="2E74B5" w:themeColor="accent1" w:themeShade="BF"/>
          <w:sz w:val="32"/>
          <w:szCs w:val="32"/>
        </w:rPr>
        <w:t xml:space="preserve">План реализации ОНУВ по </w:t>
      </w:r>
      <w:proofErr w:type="spellStart"/>
      <w:r w:rsidRPr="00437A26">
        <w:rPr>
          <w:rFonts w:ascii="Times New Roman" w:eastAsiaTheme="majorEastAsia" w:hAnsi="Times New Roman" w:cs="Times New Roman"/>
          <w:b/>
          <w:color w:val="2E74B5" w:themeColor="accent1" w:themeShade="BF"/>
          <w:sz w:val="32"/>
          <w:szCs w:val="32"/>
        </w:rPr>
        <w:t>митигации</w:t>
      </w:r>
      <w:proofErr w:type="spellEnd"/>
      <w:r w:rsidRPr="00437A26">
        <w:rPr>
          <w:rFonts w:ascii="Times New Roman" w:eastAsiaTheme="majorEastAsia" w:hAnsi="Times New Roman" w:cs="Times New Roman"/>
          <w:b/>
          <w:color w:val="2E74B5" w:themeColor="accent1" w:themeShade="BF"/>
          <w:sz w:val="32"/>
          <w:szCs w:val="32"/>
        </w:rPr>
        <w:t xml:space="preserve"> в секторе «Промышленные процессы и использование продуктов»</w:t>
      </w:r>
      <w:bookmarkEnd w:id="16"/>
      <w:bookmarkEnd w:id="17"/>
    </w:p>
    <w:tbl>
      <w:tblPr>
        <w:tblStyle w:val="aff0"/>
        <w:tblW w:w="14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4203"/>
        <w:gridCol w:w="1456"/>
        <w:gridCol w:w="1384"/>
        <w:gridCol w:w="1957"/>
        <w:gridCol w:w="14"/>
        <w:gridCol w:w="855"/>
        <w:gridCol w:w="14"/>
        <w:gridCol w:w="892"/>
        <w:gridCol w:w="14"/>
        <w:gridCol w:w="869"/>
        <w:gridCol w:w="14"/>
        <w:gridCol w:w="722"/>
        <w:gridCol w:w="14"/>
        <w:gridCol w:w="1327"/>
        <w:gridCol w:w="12"/>
      </w:tblGrid>
      <w:tr w:rsidR="00F23D1E" w:rsidRPr="00437A26" w14:paraId="67EAFA4F" w14:textId="77777777" w:rsidTr="00300BF7">
        <w:trPr>
          <w:gridAfter w:val="1"/>
          <w:cnfStyle w:val="100000000000" w:firstRow="1" w:lastRow="0" w:firstColumn="0" w:lastColumn="0" w:oddVBand="0" w:evenVBand="0" w:oddHBand="0" w:evenHBand="0" w:firstRowFirstColumn="0" w:firstRowLastColumn="0" w:lastRowFirstColumn="0" w:lastRowLastColumn="0"/>
          <w:wAfter w:w="12" w:type="dxa"/>
          <w:tblHeader/>
        </w:trPr>
        <w:tc>
          <w:tcPr>
            <w:cnfStyle w:val="001000000000" w:firstRow="0" w:lastRow="0" w:firstColumn="1" w:lastColumn="0" w:oddVBand="0" w:evenVBand="0" w:oddHBand="0" w:evenHBand="0" w:firstRowFirstColumn="0" w:firstRowLastColumn="0" w:lastRowFirstColumn="0" w:lastRowLastColumn="0"/>
            <w:tcW w:w="6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253430" w14:textId="77777777" w:rsidR="00F23D1E" w:rsidRPr="00437A26" w:rsidRDefault="00C751D1">
            <w:pPr>
              <w:jc w:val="center"/>
              <w:rPr>
                <w:rFonts w:ascii="Times New Roman" w:eastAsia="Times New Roman" w:hAnsi="Times New Roman" w:cs="Times New Roman"/>
                <w:sz w:val="18"/>
                <w:szCs w:val="18"/>
              </w:rPr>
            </w:pPr>
            <w:bookmarkStart w:id="18" w:name="_Hlk132823446"/>
            <w:r w:rsidRPr="00437A26">
              <w:rPr>
                <w:rFonts w:ascii="Times New Roman" w:eastAsia="Times New Roman" w:hAnsi="Times New Roman" w:cs="Times New Roman"/>
                <w:sz w:val="18"/>
                <w:szCs w:val="18"/>
              </w:rPr>
              <w:t>№</w:t>
            </w:r>
          </w:p>
        </w:tc>
        <w:tc>
          <w:tcPr>
            <w:tcW w:w="420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4FFCD7"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Политические меры и действия</w:t>
            </w:r>
          </w:p>
        </w:tc>
        <w:tc>
          <w:tcPr>
            <w:tcW w:w="145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A3910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3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00B4D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9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2614A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w:t>
            </w:r>
          </w:p>
        </w:tc>
        <w:tc>
          <w:tcPr>
            <w:tcW w:w="26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F47E7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Ресурсное обеспечение, </w:t>
            </w:r>
            <w:proofErr w:type="gramStart"/>
            <w:r w:rsidRPr="00437A26">
              <w:rPr>
                <w:rFonts w:ascii="Times New Roman" w:eastAsia="Times New Roman" w:hAnsi="Times New Roman" w:cs="Times New Roman"/>
                <w:sz w:val="18"/>
                <w:szCs w:val="18"/>
              </w:rPr>
              <w:t>млн.</w:t>
            </w:r>
            <w:proofErr w:type="gramEnd"/>
            <w:r w:rsidRPr="00437A26">
              <w:rPr>
                <w:rFonts w:ascii="Times New Roman" w:eastAsia="Times New Roman" w:hAnsi="Times New Roman" w:cs="Times New Roman"/>
                <w:sz w:val="18"/>
                <w:szCs w:val="18"/>
              </w:rPr>
              <w:t xml:space="preserve"> долларов США 2021 г.</w:t>
            </w:r>
          </w:p>
        </w:tc>
        <w:tc>
          <w:tcPr>
            <w:tcW w:w="736"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A3EBC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Срок реализации, годы</w:t>
            </w:r>
          </w:p>
        </w:tc>
        <w:tc>
          <w:tcPr>
            <w:tcW w:w="1341"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99F222"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Ожидаемые сокращения, </w:t>
            </w:r>
            <w:proofErr w:type="spellStart"/>
            <w:r w:rsidRPr="00437A26">
              <w:rPr>
                <w:rFonts w:ascii="Times New Roman" w:eastAsia="Times New Roman" w:hAnsi="Times New Roman" w:cs="Times New Roman"/>
                <w:sz w:val="18"/>
                <w:szCs w:val="18"/>
              </w:rPr>
              <w:t>Гг</w:t>
            </w:r>
            <w:proofErr w:type="spellEnd"/>
            <w:r w:rsidRPr="00437A26">
              <w:rPr>
                <w:rFonts w:ascii="Times New Roman" w:eastAsia="Times New Roman" w:hAnsi="Times New Roman" w:cs="Times New Roman"/>
                <w:sz w:val="18"/>
                <w:szCs w:val="18"/>
              </w:rPr>
              <w:t xml:space="preserve"> СО</w:t>
            </w:r>
            <w:r w:rsidRPr="00437A26">
              <w:rPr>
                <w:rFonts w:ascii="Times New Roman" w:eastAsia="Times New Roman" w:hAnsi="Times New Roman" w:cs="Times New Roman"/>
                <w:sz w:val="18"/>
                <w:szCs w:val="18"/>
                <w:vertAlign w:val="subscript"/>
              </w:rPr>
              <w:t>2</w:t>
            </w:r>
            <w:r w:rsidRPr="00437A26">
              <w:rPr>
                <w:rFonts w:ascii="Times New Roman" w:eastAsia="Times New Roman" w:hAnsi="Times New Roman" w:cs="Times New Roman"/>
                <w:sz w:val="18"/>
                <w:szCs w:val="18"/>
              </w:rPr>
              <w:t xml:space="preserve"> экв.</w:t>
            </w:r>
            <w:r w:rsidRPr="00437A26">
              <w:rPr>
                <w:rFonts w:ascii="Times New Roman" w:eastAsia="Times New Roman" w:hAnsi="Times New Roman" w:cs="Times New Roman"/>
                <w:sz w:val="18"/>
                <w:szCs w:val="18"/>
                <w:vertAlign w:val="superscript"/>
              </w:rPr>
              <w:footnoteReference w:id="15"/>
            </w:r>
          </w:p>
        </w:tc>
      </w:tr>
      <w:tr w:rsidR="00F23D1E" w:rsidRPr="00437A26" w14:paraId="6037A3DA" w14:textId="77777777" w:rsidTr="00300BF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91A18F"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420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EFC444"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5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492BF6"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284C3E"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9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01B220"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8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cPr>
          <w:p w14:paraId="251B5A08"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r w:rsidRPr="00437A26">
              <w:rPr>
                <w:rFonts w:ascii="Times New Roman" w:eastAsia="Times New Roman" w:hAnsi="Times New Roman" w:cs="Times New Roman"/>
                <w:b/>
                <w:color w:val="FFFFFF"/>
                <w:sz w:val="18"/>
                <w:szCs w:val="18"/>
              </w:rPr>
              <w:t>Необходимые</w:t>
            </w:r>
          </w:p>
        </w:tc>
        <w:tc>
          <w:tcPr>
            <w:tcW w:w="9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cPr>
          <w:p w14:paraId="2559A7AB"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r w:rsidRPr="00437A26">
              <w:rPr>
                <w:rFonts w:ascii="Times New Roman" w:eastAsia="Times New Roman" w:hAnsi="Times New Roman" w:cs="Times New Roman"/>
                <w:b/>
                <w:color w:val="FFFFFF"/>
                <w:sz w:val="18"/>
                <w:szCs w:val="18"/>
              </w:rPr>
              <w:t>Собственные средства</w:t>
            </w:r>
          </w:p>
        </w:tc>
        <w:tc>
          <w:tcPr>
            <w:tcW w:w="8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cPr>
          <w:p w14:paraId="7B821EE3"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r w:rsidRPr="00437A26">
              <w:rPr>
                <w:rFonts w:ascii="Times New Roman" w:eastAsia="Times New Roman" w:hAnsi="Times New Roman" w:cs="Times New Roman"/>
                <w:b/>
                <w:color w:val="FFFFFF"/>
                <w:sz w:val="18"/>
                <w:szCs w:val="18"/>
              </w:rPr>
              <w:t>Международная поддержка</w:t>
            </w:r>
          </w:p>
        </w:tc>
        <w:tc>
          <w:tcPr>
            <w:tcW w:w="73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E7ED84"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p>
        </w:tc>
        <w:tc>
          <w:tcPr>
            <w:tcW w:w="1341"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8FAEF4"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p>
        </w:tc>
      </w:tr>
      <w:bookmarkEnd w:id="18"/>
      <w:tr w:rsidR="00F23D1E" w:rsidRPr="00437A26" w14:paraId="7821F986" w14:textId="77777777" w:rsidTr="00300BF7">
        <w:tc>
          <w:tcPr>
            <w:cnfStyle w:val="001000000000" w:firstRow="0" w:lastRow="0" w:firstColumn="1" w:lastColumn="0" w:oddVBand="0" w:evenVBand="0" w:oddHBand="0" w:evenHBand="0" w:firstRowFirstColumn="0" w:firstRowLastColumn="0" w:lastRowFirstColumn="0" w:lastRowLastColumn="0"/>
            <w:tcW w:w="14390"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95BA89" w14:textId="77777777" w:rsidR="00F23D1E" w:rsidRPr="00437A26" w:rsidRDefault="00C751D1" w:rsidP="009E16B6">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 xml:space="preserve">Задача </w:t>
            </w:r>
            <w:r w:rsidR="009E16B6" w:rsidRPr="00437A26">
              <w:rPr>
                <w:rFonts w:ascii="Times New Roman" w:eastAsia="Times New Roman" w:hAnsi="Times New Roman" w:cs="Times New Roman"/>
                <w:i/>
                <w:sz w:val="18"/>
                <w:szCs w:val="18"/>
              </w:rPr>
              <w:t>1</w:t>
            </w:r>
            <w:r w:rsidRPr="00437A26">
              <w:rPr>
                <w:rFonts w:ascii="Times New Roman" w:eastAsia="Times New Roman" w:hAnsi="Times New Roman" w:cs="Times New Roman"/>
                <w:i/>
                <w:sz w:val="18"/>
                <w:szCs w:val="18"/>
              </w:rPr>
              <w:t>.1. Развитие БГУ в пищевой промышленности</w:t>
            </w:r>
          </w:p>
        </w:tc>
      </w:tr>
      <w:tr w:rsidR="00F23D1E" w:rsidRPr="00437A26" w14:paraId="0737EB55" w14:textId="77777777" w:rsidTr="00F23D1E">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4A6E8F20" w14:textId="77777777" w:rsidR="00F23D1E" w:rsidRPr="00437A26" w:rsidRDefault="009E16B6">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C751D1" w:rsidRPr="00437A26">
              <w:rPr>
                <w:rFonts w:ascii="Times New Roman" w:eastAsia="Times New Roman" w:hAnsi="Times New Roman" w:cs="Times New Roman"/>
                <w:sz w:val="18"/>
                <w:szCs w:val="18"/>
              </w:rPr>
              <w:t>.1</w:t>
            </w:r>
            <w:r w:rsidR="00D70981" w:rsidRPr="00437A26">
              <w:rPr>
                <w:rFonts w:ascii="Times New Roman" w:eastAsia="Times New Roman" w:hAnsi="Times New Roman" w:cs="Times New Roman"/>
                <w:sz w:val="18"/>
                <w:szCs w:val="18"/>
              </w:rPr>
              <w:t>.1</w:t>
            </w:r>
          </w:p>
        </w:tc>
        <w:tc>
          <w:tcPr>
            <w:tcW w:w="4203" w:type="dxa"/>
          </w:tcPr>
          <w:p w14:paraId="0E75ABCD" w14:textId="77777777" w:rsidR="00F23D1E" w:rsidRPr="00FF20E3" w:rsidRDefault="00C751D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F20E3">
              <w:rPr>
                <w:rFonts w:ascii="Times New Roman" w:eastAsia="Times New Roman" w:hAnsi="Times New Roman" w:cs="Times New Roman"/>
                <w:color w:val="000000"/>
                <w:sz w:val="18"/>
                <w:szCs w:val="18"/>
              </w:rPr>
              <w:t>Установка БГУ на предприятиях пищевой промышленности. СДМ.</w:t>
            </w:r>
          </w:p>
        </w:tc>
        <w:tc>
          <w:tcPr>
            <w:tcW w:w="1456" w:type="dxa"/>
          </w:tcPr>
          <w:p w14:paraId="534C7D89" w14:textId="77777777" w:rsidR="00F23D1E" w:rsidRPr="00FF20E3" w:rsidRDefault="00C751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МСХ, частные предприятия</w:t>
            </w:r>
          </w:p>
        </w:tc>
        <w:tc>
          <w:tcPr>
            <w:tcW w:w="1384" w:type="dxa"/>
          </w:tcPr>
          <w:p w14:paraId="3878D519" w14:textId="38CBAE14" w:rsidR="00F23D1E" w:rsidRPr="00FF20E3" w:rsidRDefault="00E1285C" w:rsidP="00131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Общий объем</w:t>
            </w:r>
            <w:r w:rsidR="00A17D8D" w:rsidRPr="00FF20E3">
              <w:rPr>
                <w:rFonts w:ascii="Times New Roman" w:eastAsia="Times New Roman" w:hAnsi="Times New Roman" w:cs="Times New Roman"/>
                <w:sz w:val="18"/>
                <w:szCs w:val="18"/>
              </w:rPr>
              <w:t xml:space="preserve"> </w:t>
            </w:r>
            <w:r w:rsidRPr="00FF20E3">
              <w:rPr>
                <w:rFonts w:ascii="Times New Roman" w:eastAsia="Times New Roman" w:hAnsi="Times New Roman" w:cs="Times New Roman"/>
                <w:sz w:val="18"/>
                <w:szCs w:val="18"/>
              </w:rPr>
              <w:t>реакторов БГУ</w:t>
            </w:r>
          </w:p>
        </w:tc>
        <w:tc>
          <w:tcPr>
            <w:tcW w:w="1957" w:type="dxa"/>
          </w:tcPr>
          <w:p w14:paraId="0E94023E" w14:textId="77777777" w:rsidR="00F23D1E" w:rsidRPr="00FF20E3"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10 тыс. м3</w:t>
            </w:r>
          </w:p>
        </w:tc>
        <w:tc>
          <w:tcPr>
            <w:tcW w:w="869" w:type="dxa"/>
            <w:gridSpan w:val="2"/>
          </w:tcPr>
          <w:p w14:paraId="5F26B60D" w14:textId="77777777" w:rsidR="00F23D1E" w:rsidRPr="00FF20E3"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См. «Энергетика»</w:t>
            </w:r>
          </w:p>
        </w:tc>
        <w:tc>
          <w:tcPr>
            <w:tcW w:w="906" w:type="dxa"/>
            <w:gridSpan w:val="2"/>
          </w:tcPr>
          <w:p w14:paraId="6B22ED08" w14:textId="77777777" w:rsidR="00F23D1E" w:rsidRPr="00FF20E3"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См. «Энергетика»</w:t>
            </w:r>
          </w:p>
        </w:tc>
        <w:tc>
          <w:tcPr>
            <w:tcW w:w="883" w:type="dxa"/>
            <w:gridSpan w:val="2"/>
          </w:tcPr>
          <w:p w14:paraId="35EC43B8" w14:textId="77777777" w:rsidR="00F23D1E" w:rsidRPr="00FF20E3"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См.  «Энергетика»</w:t>
            </w:r>
          </w:p>
        </w:tc>
        <w:tc>
          <w:tcPr>
            <w:tcW w:w="736" w:type="dxa"/>
            <w:gridSpan w:val="2"/>
          </w:tcPr>
          <w:p w14:paraId="43EEAE67" w14:textId="3269E119" w:rsidR="00F23D1E" w:rsidRPr="00FF20E3"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2021-2030</w:t>
            </w:r>
            <w:proofErr w:type="gramEnd"/>
            <w:r w:rsidR="00FF0701" w:rsidRPr="00FF20E3">
              <w:rPr>
                <w:rFonts w:ascii="Times New Roman" w:eastAsia="Times New Roman" w:hAnsi="Times New Roman" w:cs="Times New Roman"/>
                <w:sz w:val="18"/>
                <w:szCs w:val="18"/>
              </w:rPr>
              <w:t xml:space="preserve"> гг.</w:t>
            </w:r>
          </w:p>
        </w:tc>
        <w:tc>
          <w:tcPr>
            <w:tcW w:w="1341" w:type="dxa"/>
            <w:gridSpan w:val="2"/>
          </w:tcPr>
          <w:p w14:paraId="36A586FA" w14:textId="6C940B65" w:rsidR="00F23D1E" w:rsidRPr="00FF20E3" w:rsidRDefault="00C751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 xml:space="preserve">Оценивается в </w:t>
            </w:r>
            <w:r w:rsidR="00EE781D" w:rsidRPr="00FF20E3">
              <w:rPr>
                <w:rFonts w:ascii="Times New Roman" w:eastAsia="Times New Roman" w:hAnsi="Times New Roman" w:cs="Times New Roman"/>
                <w:sz w:val="18"/>
                <w:szCs w:val="18"/>
              </w:rPr>
              <w:t xml:space="preserve">секторе </w:t>
            </w:r>
            <w:r w:rsidRPr="00FF20E3">
              <w:rPr>
                <w:rFonts w:ascii="Times New Roman" w:eastAsia="Times New Roman" w:hAnsi="Times New Roman" w:cs="Times New Roman"/>
                <w:sz w:val="18"/>
                <w:szCs w:val="18"/>
              </w:rPr>
              <w:t>«Энергетика»</w:t>
            </w:r>
            <w:r w:rsidR="00EE781D" w:rsidRPr="00FF20E3">
              <w:rPr>
                <w:rStyle w:val="ad"/>
                <w:rFonts w:ascii="Times New Roman" w:eastAsia="Times New Roman" w:hAnsi="Times New Roman" w:cs="Times New Roman"/>
                <w:sz w:val="18"/>
                <w:szCs w:val="18"/>
              </w:rPr>
              <w:footnoteReference w:id="16"/>
            </w:r>
          </w:p>
        </w:tc>
      </w:tr>
      <w:tr w:rsidR="00F23D1E" w:rsidRPr="00437A26" w14:paraId="01EE8CC7" w14:textId="77777777" w:rsidTr="00F23D1E">
        <w:tc>
          <w:tcPr>
            <w:cnfStyle w:val="001000000000" w:firstRow="0" w:lastRow="0" w:firstColumn="1" w:lastColumn="0" w:oddVBand="0" w:evenVBand="0" w:oddHBand="0" w:evenHBand="0" w:firstRowFirstColumn="0" w:firstRowLastColumn="0" w:lastRowFirstColumn="0" w:lastRowLastColumn="0"/>
            <w:tcW w:w="14390" w:type="dxa"/>
            <w:gridSpan w:val="16"/>
          </w:tcPr>
          <w:p w14:paraId="074BCC70" w14:textId="77777777" w:rsidR="00F23D1E" w:rsidRPr="00FF20E3" w:rsidRDefault="00C751D1" w:rsidP="009E16B6">
            <w:pPr>
              <w:rPr>
                <w:rFonts w:ascii="Times New Roman" w:eastAsia="Times New Roman" w:hAnsi="Times New Roman" w:cs="Times New Roman"/>
                <w:sz w:val="18"/>
                <w:szCs w:val="18"/>
              </w:rPr>
            </w:pPr>
            <w:r w:rsidRPr="00FF20E3">
              <w:rPr>
                <w:rFonts w:ascii="Times New Roman" w:eastAsia="Times New Roman" w:hAnsi="Times New Roman" w:cs="Times New Roman"/>
                <w:i/>
                <w:sz w:val="18"/>
                <w:szCs w:val="18"/>
              </w:rPr>
              <w:t xml:space="preserve">Задача </w:t>
            </w:r>
            <w:r w:rsidR="009E16B6" w:rsidRPr="00FF20E3">
              <w:rPr>
                <w:rFonts w:ascii="Times New Roman" w:eastAsia="Times New Roman" w:hAnsi="Times New Roman" w:cs="Times New Roman"/>
                <w:i/>
                <w:sz w:val="18"/>
                <w:szCs w:val="18"/>
              </w:rPr>
              <w:t>1</w:t>
            </w:r>
            <w:r w:rsidRPr="00FF20E3">
              <w:rPr>
                <w:rFonts w:ascii="Times New Roman" w:eastAsia="Times New Roman" w:hAnsi="Times New Roman" w:cs="Times New Roman"/>
                <w:i/>
                <w:sz w:val="18"/>
                <w:szCs w:val="18"/>
              </w:rPr>
              <w:t>.2. Усиление учета ПГ газов и оборудования их содержащего</w:t>
            </w:r>
          </w:p>
        </w:tc>
      </w:tr>
      <w:tr w:rsidR="0094650E" w:rsidRPr="00437A26" w14:paraId="2FCC9B22" w14:textId="77777777" w:rsidTr="006C5B0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379B6897" w14:textId="77777777" w:rsidR="00A17D8D" w:rsidRPr="00437A26" w:rsidRDefault="00A17D8D" w:rsidP="00A17D8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4203" w:type="dxa"/>
          </w:tcPr>
          <w:p w14:paraId="60082878" w14:textId="77777777" w:rsidR="00A17D8D" w:rsidRPr="00FF20E3" w:rsidRDefault="00A17D8D" w:rsidP="00A17D8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F20E3">
              <w:rPr>
                <w:rFonts w:ascii="Times New Roman" w:eastAsia="Times New Roman" w:hAnsi="Times New Roman" w:cs="Times New Roman"/>
                <w:color w:val="000000"/>
                <w:sz w:val="18"/>
                <w:szCs w:val="18"/>
              </w:rPr>
              <w:t>Совершенствование «Государственного статистического классификатора продукции». СДМ.</w:t>
            </w:r>
          </w:p>
        </w:tc>
        <w:tc>
          <w:tcPr>
            <w:tcW w:w="1456" w:type="dxa"/>
            <w:vMerge w:val="restart"/>
          </w:tcPr>
          <w:p w14:paraId="34057C9B" w14:textId="77777777" w:rsidR="00A17D8D" w:rsidRPr="00FF20E3"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FF20E3">
              <w:rPr>
                <w:rFonts w:ascii="Times New Roman" w:eastAsia="Times New Roman" w:hAnsi="Times New Roman" w:cs="Times New Roman"/>
                <w:sz w:val="18"/>
                <w:szCs w:val="18"/>
              </w:rPr>
              <w:t>МЭиК</w:t>
            </w:r>
            <w:proofErr w:type="spellEnd"/>
            <w:r w:rsidRPr="00FF20E3">
              <w:rPr>
                <w:rFonts w:ascii="Times New Roman" w:eastAsia="Times New Roman" w:hAnsi="Times New Roman" w:cs="Times New Roman"/>
                <w:sz w:val="18"/>
                <w:szCs w:val="18"/>
              </w:rPr>
              <w:t>, ГТС, НСК, хозяйствующие субъекты, Озоновый центр</w:t>
            </w:r>
          </w:p>
        </w:tc>
        <w:tc>
          <w:tcPr>
            <w:tcW w:w="1384" w:type="dxa"/>
          </w:tcPr>
          <w:p w14:paraId="518A0732" w14:textId="47D47DB7" w:rsidR="00A17D8D" w:rsidRPr="00FF20E3" w:rsidRDefault="00B02F7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Проект НПА</w:t>
            </w:r>
          </w:p>
        </w:tc>
        <w:tc>
          <w:tcPr>
            <w:tcW w:w="1957" w:type="dxa"/>
          </w:tcPr>
          <w:p w14:paraId="3742EE8B" w14:textId="77777777" w:rsidR="00A17D8D" w:rsidRPr="00FF20E3" w:rsidRDefault="00A17D8D"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Пересмотренный Классификатор ГСКП</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DC61B1F" w14:textId="397255DB"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0,02</w:t>
            </w:r>
          </w:p>
        </w:tc>
        <w:tc>
          <w:tcPr>
            <w:tcW w:w="906" w:type="dxa"/>
            <w:gridSpan w:val="2"/>
            <w:tcBorders>
              <w:top w:val="single" w:sz="4" w:space="0" w:color="000000"/>
              <w:left w:val="nil"/>
              <w:bottom w:val="single" w:sz="4" w:space="0" w:color="000000"/>
              <w:right w:val="single" w:sz="4" w:space="0" w:color="000000"/>
            </w:tcBorders>
            <w:shd w:val="clear" w:color="auto" w:fill="D9E2F3" w:themeFill="accent5" w:themeFillTint="33"/>
            <w:vAlign w:val="center"/>
          </w:tcPr>
          <w:p w14:paraId="540B38D2" w14:textId="72548008"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0,01</w:t>
            </w:r>
          </w:p>
        </w:tc>
        <w:tc>
          <w:tcPr>
            <w:tcW w:w="883" w:type="dxa"/>
            <w:gridSpan w:val="2"/>
            <w:tcBorders>
              <w:top w:val="single" w:sz="4" w:space="0" w:color="000000"/>
              <w:left w:val="nil"/>
              <w:bottom w:val="single" w:sz="4" w:space="0" w:color="000000"/>
              <w:right w:val="single" w:sz="8" w:space="0" w:color="000000"/>
            </w:tcBorders>
            <w:shd w:val="clear" w:color="auto" w:fill="D9E2F3" w:themeFill="accent5" w:themeFillTint="33"/>
            <w:vAlign w:val="center"/>
          </w:tcPr>
          <w:p w14:paraId="4D8FB1D8" w14:textId="2EC0AC11"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0,01</w:t>
            </w:r>
          </w:p>
        </w:tc>
        <w:tc>
          <w:tcPr>
            <w:tcW w:w="736" w:type="dxa"/>
            <w:gridSpan w:val="2"/>
          </w:tcPr>
          <w:p w14:paraId="1CA69858" w14:textId="22ED48D0"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2023-2025</w:t>
            </w:r>
            <w:proofErr w:type="gramEnd"/>
            <w:r w:rsidR="00FF0701" w:rsidRPr="00FF20E3">
              <w:rPr>
                <w:rFonts w:ascii="Times New Roman" w:eastAsia="Times New Roman" w:hAnsi="Times New Roman" w:cs="Times New Roman"/>
                <w:sz w:val="18"/>
                <w:szCs w:val="18"/>
              </w:rPr>
              <w:t xml:space="preserve"> гг.</w:t>
            </w:r>
          </w:p>
        </w:tc>
        <w:tc>
          <w:tcPr>
            <w:tcW w:w="1341" w:type="dxa"/>
            <w:gridSpan w:val="2"/>
          </w:tcPr>
          <w:p w14:paraId="3E2F1886" w14:textId="77777777" w:rsidR="00A17D8D" w:rsidRPr="00FF20E3"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НО</w:t>
            </w:r>
          </w:p>
        </w:tc>
      </w:tr>
      <w:tr w:rsidR="00A17D8D" w:rsidRPr="00437A26" w14:paraId="5F34953D"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576821A5" w14:textId="77777777" w:rsidR="00A17D8D" w:rsidRPr="00437A26" w:rsidRDefault="00A17D8D" w:rsidP="00A17D8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4203" w:type="dxa"/>
          </w:tcPr>
          <w:p w14:paraId="50DF9CEB" w14:textId="77777777" w:rsidR="00A17D8D" w:rsidRPr="00FF20E3" w:rsidRDefault="00A17D8D" w:rsidP="00A17D8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Внесение изменений и дополнений в «Товарную номенклатуру внешнеэкономической деятельности» для усиления учета импорта Ф-газов. СДМ.</w:t>
            </w:r>
          </w:p>
        </w:tc>
        <w:tc>
          <w:tcPr>
            <w:tcW w:w="1456" w:type="dxa"/>
            <w:vMerge/>
          </w:tcPr>
          <w:p w14:paraId="2D93C561" w14:textId="77777777" w:rsidR="00A17D8D" w:rsidRPr="00FF20E3" w:rsidRDefault="00A17D8D" w:rsidP="00A17D8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84" w:type="dxa"/>
          </w:tcPr>
          <w:p w14:paraId="1907E432" w14:textId="12CE5DAC" w:rsidR="00A17D8D" w:rsidRPr="00FF20E3" w:rsidRDefault="00A17D8D"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Проект НПА</w:t>
            </w:r>
          </w:p>
        </w:tc>
        <w:tc>
          <w:tcPr>
            <w:tcW w:w="1957" w:type="dxa"/>
          </w:tcPr>
          <w:p w14:paraId="5ECA105A" w14:textId="77777777" w:rsidR="00A17D8D" w:rsidRPr="00FF20E3" w:rsidRDefault="00A17D8D"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Дополненная Товарная номенклатура внешнеэкономической деятельности</w:t>
            </w: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08E243C3" w14:textId="3095D714" w:rsidR="00A17D8D" w:rsidRPr="00FF20E3"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0,01</w:t>
            </w:r>
          </w:p>
        </w:tc>
        <w:tc>
          <w:tcPr>
            <w:tcW w:w="906" w:type="dxa"/>
            <w:gridSpan w:val="2"/>
            <w:tcBorders>
              <w:top w:val="nil"/>
              <w:left w:val="nil"/>
              <w:bottom w:val="single" w:sz="4" w:space="0" w:color="000000"/>
              <w:right w:val="single" w:sz="4" w:space="0" w:color="000000"/>
            </w:tcBorders>
            <w:shd w:val="clear" w:color="auto" w:fill="auto"/>
            <w:vAlign w:val="center"/>
          </w:tcPr>
          <w:p w14:paraId="6B4E3501" w14:textId="7F68D801" w:rsidR="00A17D8D" w:rsidRPr="00FF20E3"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0,00</w:t>
            </w:r>
          </w:p>
        </w:tc>
        <w:tc>
          <w:tcPr>
            <w:tcW w:w="883" w:type="dxa"/>
            <w:gridSpan w:val="2"/>
            <w:tcBorders>
              <w:top w:val="nil"/>
              <w:left w:val="nil"/>
              <w:bottom w:val="single" w:sz="4" w:space="0" w:color="000000"/>
              <w:right w:val="single" w:sz="8" w:space="0" w:color="000000"/>
            </w:tcBorders>
            <w:shd w:val="clear" w:color="auto" w:fill="auto"/>
            <w:vAlign w:val="center"/>
          </w:tcPr>
          <w:p w14:paraId="325444CD" w14:textId="743391FA" w:rsidR="00A17D8D" w:rsidRPr="00FF20E3"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0,01</w:t>
            </w:r>
          </w:p>
        </w:tc>
        <w:tc>
          <w:tcPr>
            <w:tcW w:w="736" w:type="dxa"/>
            <w:gridSpan w:val="2"/>
          </w:tcPr>
          <w:p w14:paraId="65E0336E" w14:textId="040F070B" w:rsidR="00A17D8D" w:rsidRPr="00FF20E3"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2022</w:t>
            </w:r>
            <w:r w:rsidR="00FF0701" w:rsidRPr="00FF20E3">
              <w:rPr>
                <w:rFonts w:ascii="Times New Roman" w:eastAsia="Times New Roman" w:hAnsi="Times New Roman" w:cs="Times New Roman"/>
                <w:sz w:val="18"/>
                <w:szCs w:val="18"/>
              </w:rPr>
              <w:t xml:space="preserve"> г.</w:t>
            </w:r>
          </w:p>
        </w:tc>
        <w:tc>
          <w:tcPr>
            <w:tcW w:w="1341" w:type="dxa"/>
            <w:gridSpan w:val="2"/>
          </w:tcPr>
          <w:p w14:paraId="6521DD53" w14:textId="77777777" w:rsidR="00A17D8D" w:rsidRPr="00FF20E3" w:rsidRDefault="00A17D8D"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НО</w:t>
            </w:r>
          </w:p>
        </w:tc>
      </w:tr>
      <w:tr w:rsidR="0094650E" w:rsidRPr="00437A26" w14:paraId="253A037C" w14:textId="77777777" w:rsidTr="006C5B0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7F4E2810" w14:textId="77777777" w:rsidR="00A17D8D" w:rsidRPr="00437A26" w:rsidRDefault="00A17D8D" w:rsidP="00A17D8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4203" w:type="dxa"/>
          </w:tcPr>
          <w:p w14:paraId="7463E505" w14:textId="77777777" w:rsidR="00A17D8D" w:rsidRPr="00FF20E3" w:rsidRDefault="00A17D8D" w:rsidP="00A17D8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F20E3">
              <w:rPr>
                <w:rFonts w:ascii="Times New Roman" w:eastAsia="Times New Roman" w:hAnsi="Times New Roman" w:cs="Times New Roman"/>
                <w:color w:val="000000"/>
                <w:sz w:val="18"/>
                <w:szCs w:val="18"/>
              </w:rPr>
              <w:t xml:space="preserve">Проведение инвентаризации оборудования с Ф-газами. СДМ. </w:t>
            </w:r>
          </w:p>
        </w:tc>
        <w:tc>
          <w:tcPr>
            <w:tcW w:w="1456" w:type="dxa"/>
            <w:vMerge/>
          </w:tcPr>
          <w:p w14:paraId="3755F0B8" w14:textId="77777777" w:rsidR="00A17D8D" w:rsidRPr="00FF20E3" w:rsidRDefault="00A17D8D" w:rsidP="00A17D8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384" w:type="dxa"/>
          </w:tcPr>
          <w:p w14:paraId="77009F14" w14:textId="20962F45" w:rsidR="00A17D8D" w:rsidRPr="00FF20E3"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Инвентаризация оборудования</w:t>
            </w:r>
          </w:p>
        </w:tc>
        <w:tc>
          <w:tcPr>
            <w:tcW w:w="1957" w:type="dxa"/>
          </w:tcPr>
          <w:p w14:paraId="6DE3B31B" w14:textId="737BA8E2" w:rsidR="00A17D8D" w:rsidRPr="00FF20E3" w:rsidRDefault="001318EC"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Отчет об и</w:t>
            </w:r>
            <w:r w:rsidR="00A17D8D" w:rsidRPr="00FF20E3">
              <w:rPr>
                <w:rFonts w:ascii="Times New Roman" w:eastAsia="Times New Roman" w:hAnsi="Times New Roman" w:cs="Times New Roman"/>
                <w:sz w:val="18"/>
                <w:szCs w:val="18"/>
              </w:rPr>
              <w:t>нвентаризаци</w:t>
            </w:r>
            <w:r w:rsidRPr="00FF20E3">
              <w:rPr>
                <w:rFonts w:ascii="Times New Roman" w:eastAsia="Times New Roman" w:hAnsi="Times New Roman" w:cs="Times New Roman"/>
                <w:sz w:val="18"/>
                <w:szCs w:val="18"/>
              </w:rPr>
              <w:t>и</w:t>
            </w:r>
            <w:r w:rsidR="00A17D8D" w:rsidRPr="00FF20E3">
              <w:rPr>
                <w:rFonts w:ascii="Times New Roman" w:eastAsia="Times New Roman" w:hAnsi="Times New Roman" w:cs="Times New Roman"/>
                <w:sz w:val="18"/>
                <w:szCs w:val="18"/>
              </w:rPr>
              <w:t xml:space="preserve"> оборудования</w:t>
            </w:r>
          </w:p>
        </w:tc>
        <w:tc>
          <w:tcPr>
            <w:tcW w:w="869" w:type="dxa"/>
            <w:gridSpan w:val="2"/>
            <w:tcBorders>
              <w:top w:val="nil"/>
              <w:left w:val="single" w:sz="4" w:space="0" w:color="000000"/>
              <w:bottom w:val="single" w:sz="4" w:space="0" w:color="000000"/>
              <w:right w:val="single" w:sz="4" w:space="0" w:color="000000"/>
            </w:tcBorders>
            <w:shd w:val="clear" w:color="auto" w:fill="D9E2F3" w:themeFill="accent5" w:themeFillTint="33"/>
            <w:vAlign w:val="center"/>
          </w:tcPr>
          <w:p w14:paraId="535B01ED" w14:textId="79740825"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0,10</w:t>
            </w:r>
          </w:p>
        </w:tc>
        <w:tc>
          <w:tcPr>
            <w:tcW w:w="906" w:type="dxa"/>
            <w:gridSpan w:val="2"/>
            <w:tcBorders>
              <w:top w:val="nil"/>
              <w:left w:val="nil"/>
              <w:bottom w:val="single" w:sz="4" w:space="0" w:color="000000"/>
              <w:right w:val="single" w:sz="4" w:space="0" w:color="000000"/>
            </w:tcBorders>
            <w:shd w:val="clear" w:color="auto" w:fill="D9E2F3" w:themeFill="accent5" w:themeFillTint="33"/>
            <w:vAlign w:val="center"/>
          </w:tcPr>
          <w:p w14:paraId="6565C952" w14:textId="73697C08"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0,00</w:t>
            </w:r>
          </w:p>
        </w:tc>
        <w:tc>
          <w:tcPr>
            <w:tcW w:w="883" w:type="dxa"/>
            <w:gridSpan w:val="2"/>
            <w:tcBorders>
              <w:top w:val="nil"/>
              <w:left w:val="nil"/>
              <w:bottom w:val="single" w:sz="4" w:space="0" w:color="000000"/>
              <w:right w:val="single" w:sz="8" w:space="0" w:color="000000"/>
            </w:tcBorders>
            <w:shd w:val="clear" w:color="auto" w:fill="D9E2F3" w:themeFill="accent5" w:themeFillTint="33"/>
            <w:vAlign w:val="center"/>
          </w:tcPr>
          <w:p w14:paraId="0CE94208" w14:textId="30C84434"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0,10</w:t>
            </w:r>
          </w:p>
        </w:tc>
        <w:tc>
          <w:tcPr>
            <w:tcW w:w="736" w:type="dxa"/>
            <w:gridSpan w:val="2"/>
          </w:tcPr>
          <w:p w14:paraId="6B96EE51" w14:textId="4F8DDC4E"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2023-2025</w:t>
            </w:r>
            <w:proofErr w:type="gramEnd"/>
            <w:r w:rsidR="00FF0701" w:rsidRPr="00FF20E3">
              <w:rPr>
                <w:rFonts w:ascii="Times New Roman" w:eastAsia="Times New Roman" w:hAnsi="Times New Roman" w:cs="Times New Roman"/>
                <w:sz w:val="18"/>
                <w:szCs w:val="18"/>
              </w:rPr>
              <w:t xml:space="preserve"> гг.</w:t>
            </w:r>
          </w:p>
        </w:tc>
        <w:tc>
          <w:tcPr>
            <w:tcW w:w="1341" w:type="dxa"/>
            <w:gridSpan w:val="2"/>
          </w:tcPr>
          <w:p w14:paraId="18418939" w14:textId="77777777" w:rsidR="00A17D8D" w:rsidRPr="00FF20E3"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НО</w:t>
            </w:r>
          </w:p>
        </w:tc>
      </w:tr>
      <w:tr w:rsidR="00A17D8D" w:rsidRPr="00437A26" w14:paraId="7310DB27"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3DA4733B" w14:textId="77777777" w:rsidR="00A17D8D" w:rsidRPr="00437A26" w:rsidRDefault="00A17D8D" w:rsidP="00A17D8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4203" w:type="dxa"/>
          </w:tcPr>
          <w:p w14:paraId="68E56756" w14:textId="218B5929" w:rsidR="00A17D8D" w:rsidRPr="00FF20E3" w:rsidRDefault="00A17D8D" w:rsidP="00131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F20E3">
              <w:rPr>
                <w:rFonts w:ascii="Times New Roman" w:eastAsia="Times New Roman" w:hAnsi="Times New Roman" w:cs="Times New Roman"/>
                <w:color w:val="000000"/>
                <w:sz w:val="18"/>
                <w:szCs w:val="18"/>
              </w:rPr>
              <w:t xml:space="preserve">Усиление </w:t>
            </w:r>
            <w:r w:rsidR="001318EC" w:rsidRPr="00FF20E3">
              <w:rPr>
                <w:rFonts w:ascii="Times New Roman" w:eastAsia="Times New Roman" w:hAnsi="Times New Roman" w:cs="Times New Roman"/>
                <w:color w:val="000000"/>
                <w:sz w:val="18"/>
                <w:szCs w:val="18"/>
              </w:rPr>
              <w:t>статистического</w:t>
            </w:r>
            <w:r w:rsidRPr="00FF20E3">
              <w:rPr>
                <w:rFonts w:ascii="Times New Roman" w:eastAsia="Times New Roman" w:hAnsi="Times New Roman" w:cs="Times New Roman"/>
                <w:color w:val="000000"/>
                <w:sz w:val="18"/>
                <w:szCs w:val="18"/>
              </w:rPr>
              <w:t xml:space="preserve"> учета использования Ф </w:t>
            </w:r>
            <w:r w:rsidR="001318EC" w:rsidRPr="00FF20E3">
              <w:rPr>
                <w:rFonts w:ascii="Times New Roman" w:eastAsia="Times New Roman" w:hAnsi="Times New Roman" w:cs="Times New Roman"/>
                <w:color w:val="000000"/>
                <w:sz w:val="18"/>
                <w:szCs w:val="18"/>
              </w:rPr>
              <w:t xml:space="preserve">- </w:t>
            </w:r>
            <w:r w:rsidRPr="00FF20E3">
              <w:rPr>
                <w:rFonts w:ascii="Times New Roman" w:eastAsia="Times New Roman" w:hAnsi="Times New Roman" w:cs="Times New Roman"/>
                <w:color w:val="000000"/>
                <w:sz w:val="18"/>
                <w:szCs w:val="18"/>
              </w:rPr>
              <w:t xml:space="preserve">газов субъектами экономической деятельности. </w:t>
            </w:r>
            <w:r w:rsidRPr="00FF20E3">
              <w:rPr>
                <w:rFonts w:ascii="Times New Roman" w:eastAsia="Times New Roman" w:hAnsi="Times New Roman" w:cs="Times New Roman"/>
                <w:sz w:val="18"/>
                <w:szCs w:val="18"/>
              </w:rPr>
              <w:t>СДМ.</w:t>
            </w:r>
          </w:p>
        </w:tc>
        <w:tc>
          <w:tcPr>
            <w:tcW w:w="1456" w:type="dxa"/>
            <w:vMerge/>
          </w:tcPr>
          <w:p w14:paraId="43BA4454" w14:textId="77777777" w:rsidR="00A17D8D" w:rsidRPr="00FF20E3" w:rsidRDefault="00A17D8D" w:rsidP="00A17D8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384" w:type="dxa"/>
          </w:tcPr>
          <w:p w14:paraId="5BDC2E8B" w14:textId="7DDB1E44" w:rsidR="00A17D8D" w:rsidRPr="00FF20E3" w:rsidRDefault="00995788"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Проект приказа</w:t>
            </w:r>
          </w:p>
        </w:tc>
        <w:tc>
          <w:tcPr>
            <w:tcW w:w="1957" w:type="dxa"/>
          </w:tcPr>
          <w:p w14:paraId="28F27725" w14:textId="5A25017A" w:rsidR="00A17D8D" w:rsidRPr="00FF20E3" w:rsidRDefault="00A17D8D"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 xml:space="preserve">Утвержденная </w:t>
            </w:r>
            <w:r w:rsidR="00995788" w:rsidRPr="00FF20E3">
              <w:rPr>
                <w:rFonts w:ascii="Times New Roman" w:eastAsia="Times New Roman" w:hAnsi="Times New Roman" w:cs="Times New Roman"/>
                <w:sz w:val="18"/>
                <w:szCs w:val="18"/>
              </w:rPr>
              <w:t xml:space="preserve">НСК </w:t>
            </w:r>
            <w:r w:rsidRPr="00FF20E3">
              <w:rPr>
                <w:rFonts w:ascii="Times New Roman" w:eastAsia="Times New Roman" w:hAnsi="Times New Roman" w:cs="Times New Roman"/>
                <w:sz w:val="18"/>
                <w:szCs w:val="18"/>
              </w:rPr>
              <w:t>стат. Форма «2-ТП ГФУ»</w:t>
            </w: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78D18873" w14:textId="0DED5E21" w:rsidR="00A17D8D" w:rsidRPr="00FF20E3"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0,01</w:t>
            </w:r>
          </w:p>
        </w:tc>
        <w:tc>
          <w:tcPr>
            <w:tcW w:w="906" w:type="dxa"/>
            <w:gridSpan w:val="2"/>
            <w:tcBorders>
              <w:top w:val="nil"/>
              <w:left w:val="nil"/>
              <w:bottom w:val="single" w:sz="4" w:space="0" w:color="000000"/>
              <w:right w:val="single" w:sz="4" w:space="0" w:color="000000"/>
            </w:tcBorders>
            <w:shd w:val="clear" w:color="auto" w:fill="auto"/>
            <w:vAlign w:val="center"/>
          </w:tcPr>
          <w:p w14:paraId="196CA4F5" w14:textId="6640C64B" w:rsidR="00A17D8D" w:rsidRPr="00FF20E3"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0,01</w:t>
            </w:r>
          </w:p>
        </w:tc>
        <w:tc>
          <w:tcPr>
            <w:tcW w:w="883" w:type="dxa"/>
            <w:gridSpan w:val="2"/>
            <w:tcBorders>
              <w:top w:val="nil"/>
              <w:left w:val="nil"/>
              <w:bottom w:val="single" w:sz="4" w:space="0" w:color="000000"/>
              <w:right w:val="single" w:sz="8" w:space="0" w:color="000000"/>
            </w:tcBorders>
            <w:shd w:val="clear" w:color="auto" w:fill="auto"/>
            <w:vAlign w:val="center"/>
          </w:tcPr>
          <w:p w14:paraId="7801042C" w14:textId="5E040ED3" w:rsidR="00A17D8D" w:rsidRPr="00FF20E3"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0,00</w:t>
            </w:r>
          </w:p>
        </w:tc>
        <w:tc>
          <w:tcPr>
            <w:tcW w:w="736" w:type="dxa"/>
            <w:gridSpan w:val="2"/>
          </w:tcPr>
          <w:p w14:paraId="5A09FC87" w14:textId="104975BB" w:rsidR="00A17D8D" w:rsidRPr="00FF20E3"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2023-2025</w:t>
            </w:r>
            <w:proofErr w:type="gramEnd"/>
            <w:r w:rsidR="00FF0701" w:rsidRPr="00FF20E3">
              <w:rPr>
                <w:rFonts w:ascii="Times New Roman" w:eastAsia="Times New Roman" w:hAnsi="Times New Roman" w:cs="Times New Roman"/>
                <w:sz w:val="18"/>
                <w:szCs w:val="18"/>
              </w:rPr>
              <w:t xml:space="preserve"> гг.</w:t>
            </w:r>
          </w:p>
        </w:tc>
        <w:tc>
          <w:tcPr>
            <w:tcW w:w="1341" w:type="dxa"/>
            <w:gridSpan w:val="2"/>
          </w:tcPr>
          <w:p w14:paraId="4C299A4A" w14:textId="77777777" w:rsidR="00A17D8D" w:rsidRPr="00FF20E3" w:rsidRDefault="00A17D8D"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НО</w:t>
            </w:r>
          </w:p>
        </w:tc>
      </w:tr>
      <w:tr w:rsidR="0094650E" w:rsidRPr="00437A26" w14:paraId="7A669D98" w14:textId="77777777" w:rsidTr="00BB7E14">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715FD8DF" w14:textId="65E8FB03" w:rsidR="00A17D8D" w:rsidRPr="00437A26" w:rsidRDefault="00A17D8D" w:rsidP="00A17D8D">
            <w:pPr>
              <w:rPr>
                <w:rFonts w:ascii="Times New Roman" w:eastAsia="Times New Roman" w:hAnsi="Times New Roman" w:cs="Times New Roman"/>
                <w:sz w:val="18"/>
                <w:szCs w:val="18"/>
              </w:rPr>
            </w:pPr>
            <w:bookmarkStart w:id="19" w:name="_Hlk132823411"/>
            <w:r w:rsidRPr="00437A26">
              <w:rPr>
                <w:rFonts w:ascii="Times New Roman" w:eastAsia="Times New Roman" w:hAnsi="Times New Roman" w:cs="Times New Roman"/>
                <w:sz w:val="18"/>
                <w:szCs w:val="18"/>
              </w:rPr>
              <w:t>1.2.5</w:t>
            </w:r>
          </w:p>
        </w:tc>
        <w:tc>
          <w:tcPr>
            <w:tcW w:w="4203" w:type="dxa"/>
          </w:tcPr>
          <w:p w14:paraId="050FE265" w14:textId="4DF4077A" w:rsidR="00A17D8D" w:rsidRPr="00FF20E3"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F20E3">
              <w:rPr>
                <w:rFonts w:ascii="Times New Roman" w:eastAsia="Times New Roman" w:hAnsi="Times New Roman" w:cs="Times New Roman"/>
                <w:color w:val="000000"/>
                <w:sz w:val="18"/>
                <w:szCs w:val="18"/>
              </w:rPr>
              <w:t>Проведение полной автоматизации импортно-экспортных операций с гармонизацией соответствующих процедур для беспрепятственного регионального транзита товаров</w:t>
            </w:r>
          </w:p>
        </w:tc>
        <w:tc>
          <w:tcPr>
            <w:tcW w:w="1456" w:type="dxa"/>
            <w:tcBorders>
              <w:top w:val="single" w:sz="6" w:space="0" w:color="000000"/>
              <w:left w:val="nil"/>
              <w:bottom w:val="single" w:sz="6" w:space="0" w:color="000000"/>
              <w:right w:val="single" w:sz="6" w:space="0" w:color="000000"/>
            </w:tcBorders>
          </w:tcPr>
          <w:p w14:paraId="4D6CE813" w14:textId="4B3483A6" w:rsidR="00A17D8D" w:rsidRPr="00FF20E3" w:rsidRDefault="00A17D8D" w:rsidP="00A17D8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spellStart"/>
            <w:r w:rsidRPr="00FF20E3">
              <w:rPr>
                <w:rFonts w:ascii="Times New Roman" w:hAnsi="Times New Roman" w:cs="Times New Roman"/>
                <w:sz w:val="18"/>
                <w:szCs w:val="18"/>
              </w:rPr>
              <w:t>МЭ</w:t>
            </w:r>
            <w:r w:rsidR="00CE7395" w:rsidRPr="00FF20E3">
              <w:rPr>
                <w:rFonts w:ascii="Times New Roman" w:hAnsi="Times New Roman" w:cs="Times New Roman"/>
                <w:sz w:val="18"/>
                <w:szCs w:val="18"/>
              </w:rPr>
              <w:t>и</w:t>
            </w:r>
            <w:r w:rsidRPr="00FF20E3">
              <w:rPr>
                <w:rFonts w:ascii="Times New Roman" w:hAnsi="Times New Roman" w:cs="Times New Roman"/>
                <w:sz w:val="18"/>
                <w:szCs w:val="18"/>
              </w:rPr>
              <w:t>К</w:t>
            </w:r>
            <w:proofErr w:type="spellEnd"/>
            <w:r w:rsidRPr="00FF20E3">
              <w:rPr>
                <w:rFonts w:ascii="Times New Roman" w:hAnsi="Times New Roman" w:cs="Times New Roman"/>
                <w:sz w:val="18"/>
                <w:szCs w:val="18"/>
              </w:rPr>
              <w:t xml:space="preserve">, МФ, </w:t>
            </w:r>
            <w:proofErr w:type="spellStart"/>
            <w:r w:rsidRPr="00FF20E3">
              <w:rPr>
                <w:rFonts w:ascii="Times New Roman" w:hAnsi="Times New Roman" w:cs="Times New Roman"/>
                <w:sz w:val="18"/>
                <w:szCs w:val="18"/>
              </w:rPr>
              <w:t>МТ</w:t>
            </w:r>
            <w:r w:rsidR="00CE7395" w:rsidRPr="00FF20E3">
              <w:rPr>
                <w:rFonts w:ascii="Times New Roman" w:hAnsi="Times New Roman" w:cs="Times New Roman"/>
                <w:sz w:val="18"/>
                <w:szCs w:val="18"/>
              </w:rPr>
              <w:t>и</w:t>
            </w:r>
            <w:r w:rsidRPr="00FF20E3">
              <w:rPr>
                <w:rFonts w:ascii="Times New Roman" w:hAnsi="Times New Roman" w:cs="Times New Roman"/>
                <w:sz w:val="18"/>
                <w:szCs w:val="18"/>
              </w:rPr>
              <w:t>К</w:t>
            </w:r>
            <w:proofErr w:type="spellEnd"/>
          </w:p>
        </w:tc>
        <w:tc>
          <w:tcPr>
            <w:tcW w:w="1384" w:type="dxa"/>
          </w:tcPr>
          <w:p w14:paraId="66100142" w14:textId="52E2E53C" w:rsidR="00A17D8D" w:rsidRPr="00FF20E3" w:rsidRDefault="00193945"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Проект НПА</w:t>
            </w:r>
          </w:p>
        </w:tc>
        <w:tc>
          <w:tcPr>
            <w:tcW w:w="1957" w:type="dxa"/>
          </w:tcPr>
          <w:p w14:paraId="0F0D3172" w14:textId="233C93D7" w:rsidR="00A17D8D" w:rsidRPr="00FF20E3" w:rsidRDefault="00117C4A"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Выписки из базы данных по импорту</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82EAE8C" w14:textId="149EAE2D"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8"/>
                <w:szCs w:val="18"/>
              </w:rPr>
            </w:pPr>
            <w:r w:rsidRPr="00FF20E3">
              <w:rPr>
                <w:rFonts w:ascii="Times New Roman" w:hAnsi="Times New Roman" w:cs="Times New Roman"/>
                <w:b/>
                <w:bCs/>
                <w:i/>
                <w:iCs/>
                <w:color w:val="000000"/>
                <w:sz w:val="18"/>
                <w:szCs w:val="18"/>
              </w:rPr>
              <w:t>1,21</w:t>
            </w:r>
          </w:p>
        </w:tc>
        <w:tc>
          <w:tcPr>
            <w:tcW w:w="906" w:type="dxa"/>
            <w:gridSpan w:val="2"/>
            <w:tcBorders>
              <w:top w:val="single" w:sz="4" w:space="0" w:color="000000"/>
              <w:left w:val="nil"/>
              <w:bottom w:val="single" w:sz="4" w:space="0" w:color="000000"/>
              <w:right w:val="single" w:sz="4" w:space="0" w:color="000000"/>
            </w:tcBorders>
            <w:shd w:val="clear" w:color="auto" w:fill="D9E2F3" w:themeFill="accent5" w:themeFillTint="33"/>
            <w:vAlign w:val="center"/>
          </w:tcPr>
          <w:p w14:paraId="01EAD2F5" w14:textId="268CB77C"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8"/>
                <w:szCs w:val="18"/>
              </w:rPr>
            </w:pPr>
            <w:r w:rsidRPr="00FF20E3">
              <w:rPr>
                <w:rFonts w:ascii="Times New Roman" w:hAnsi="Times New Roman" w:cs="Times New Roman"/>
                <w:b/>
                <w:bCs/>
                <w:i/>
                <w:iCs/>
                <w:color w:val="000000"/>
                <w:sz w:val="18"/>
                <w:szCs w:val="18"/>
              </w:rPr>
              <w:t>0,01</w:t>
            </w:r>
          </w:p>
        </w:tc>
        <w:tc>
          <w:tcPr>
            <w:tcW w:w="883" w:type="dxa"/>
            <w:gridSpan w:val="2"/>
            <w:tcBorders>
              <w:top w:val="single" w:sz="4" w:space="0" w:color="000000"/>
              <w:left w:val="nil"/>
              <w:bottom w:val="single" w:sz="4" w:space="0" w:color="000000"/>
              <w:right w:val="single" w:sz="8" w:space="0" w:color="000000"/>
            </w:tcBorders>
            <w:shd w:val="clear" w:color="auto" w:fill="D9E2F3" w:themeFill="accent5" w:themeFillTint="33"/>
            <w:vAlign w:val="center"/>
          </w:tcPr>
          <w:p w14:paraId="28ABA6EB" w14:textId="7F67E04B"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8"/>
                <w:szCs w:val="18"/>
              </w:rPr>
            </w:pPr>
            <w:r w:rsidRPr="00FF20E3">
              <w:rPr>
                <w:rFonts w:ascii="Times New Roman" w:hAnsi="Times New Roman" w:cs="Times New Roman"/>
                <w:b/>
                <w:bCs/>
                <w:i/>
                <w:iCs/>
                <w:color w:val="000000"/>
                <w:sz w:val="18"/>
                <w:szCs w:val="18"/>
              </w:rPr>
              <w:t>1,20</w:t>
            </w:r>
          </w:p>
        </w:tc>
        <w:tc>
          <w:tcPr>
            <w:tcW w:w="736" w:type="dxa"/>
            <w:gridSpan w:val="2"/>
          </w:tcPr>
          <w:p w14:paraId="5C2F5BC4" w14:textId="6D362ECB" w:rsidR="00A17D8D" w:rsidRPr="00FF20E3"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2022-2023</w:t>
            </w:r>
            <w:proofErr w:type="gramEnd"/>
            <w:r w:rsidR="00FF0701" w:rsidRPr="00FF20E3">
              <w:rPr>
                <w:rFonts w:ascii="Times New Roman" w:eastAsia="Times New Roman" w:hAnsi="Times New Roman" w:cs="Times New Roman"/>
                <w:sz w:val="18"/>
                <w:szCs w:val="18"/>
              </w:rPr>
              <w:t xml:space="preserve"> гг.</w:t>
            </w:r>
          </w:p>
        </w:tc>
        <w:tc>
          <w:tcPr>
            <w:tcW w:w="1341" w:type="dxa"/>
            <w:gridSpan w:val="2"/>
          </w:tcPr>
          <w:p w14:paraId="1FE0493E" w14:textId="31E32A6A" w:rsidR="00A17D8D" w:rsidRPr="00FF20E3"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НО</w:t>
            </w:r>
          </w:p>
        </w:tc>
      </w:tr>
      <w:bookmarkEnd w:id="19"/>
      <w:tr w:rsidR="00727E6A" w:rsidRPr="00437A26" w14:paraId="68B85E3E" w14:textId="77777777" w:rsidTr="00F23D1E">
        <w:tc>
          <w:tcPr>
            <w:cnfStyle w:val="001000000000" w:firstRow="0" w:lastRow="0" w:firstColumn="1" w:lastColumn="0" w:oddVBand="0" w:evenVBand="0" w:oddHBand="0" w:evenHBand="0" w:firstRowFirstColumn="0" w:firstRowLastColumn="0" w:lastRowFirstColumn="0" w:lastRowLastColumn="0"/>
            <w:tcW w:w="14390" w:type="dxa"/>
            <w:gridSpan w:val="16"/>
          </w:tcPr>
          <w:p w14:paraId="68B451F0" w14:textId="77777777" w:rsidR="00727E6A" w:rsidRPr="00FF20E3" w:rsidRDefault="00727E6A" w:rsidP="00727E6A">
            <w:pPr>
              <w:rPr>
                <w:rFonts w:ascii="Times New Roman" w:eastAsia="Times New Roman" w:hAnsi="Times New Roman" w:cs="Times New Roman"/>
                <w:sz w:val="18"/>
                <w:szCs w:val="18"/>
              </w:rPr>
            </w:pPr>
            <w:r w:rsidRPr="00FF20E3">
              <w:rPr>
                <w:rFonts w:ascii="Times New Roman" w:eastAsia="Times New Roman" w:hAnsi="Times New Roman" w:cs="Times New Roman"/>
                <w:i/>
                <w:sz w:val="18"/>
                <w:szCs w:val="18"/>
              </w:rPr>
              <w:t>Задача 1.3. Создание условий для экологически устойчивого управления ПГ</w:t>
            </w:r>
          </w:p>
        </w:tc>
      </w:tr>
      <w:tr w:rsidR="0094650E" w:rsidRPr="00437A26" w14:paraId="35506E16" w14:textId="77777777" w:rsidTr="00412E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04046C9C"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4203" w:type="dxa"/>
          </w:tcPr>
          <w:p w14:paraId="38C7485B" w14:textId="77777777" w:rsidR="00727E6A" w:rsidRPr="00FF20E3"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F20E3">
              <w:rPr>
                <w:rFonts w:ascii="Times New Roman" w:eastAsia="Times New Roman" w:hAnsi="Times New Roman" w:cs="Times New Roman"/>
                <w:sz w:val="18"/>
                <w:szCs w:val="18"/>
              </w:rPr>
              <w:t>Разработка подзаконных актов для создания регулятивных мер по сокращению импорта ГФУ</w:t>
            </w:r>
            <w:r w:rsidRPr="00FF20E3">
              <w:rPr>
                <w:rFonts w:ascii="Times New Roman" w:eastAsia="Times New Roman" w:hAnsi="Times New Roman" w:cs="Times New Roman"/>
                <w:sz w:val="18"/>
                <w:szCs w:val="18"/>
                <w:vertAlign w:val="superscript"/>
              </w:rPr>
              <w:footnoteReference w:id="17"/>
            </w:r>
            <w:r w:rsidRPr="00FF20E3">
              <w:rPr>
                <w:rFonts w:ascii="Times New Roman" w:eastAsia="Times New Roman" w:hAnsi="Times New Roman" w:cs="Times New Roman"/>
                <w:sz w:val="18"/>
                <w:szCs w:val="18"/>
              </w:rPr>
              <w:t>. СДМ.</w:t>
            </w:r>
          </w:p>
        </w:tc>
        <w:tc>
          <w:tcPr>
            <w:tcW w:w="1456" w:type="dxa"/>
            <w:vMerge w:val="restart"/>
          </w:tcPr>
          <w:p w14:paraId="502FA0ED" w14:textId="77777777" w:rsidR="00727E6A" w:rsidRPr="00FF20E3"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FF20E3">
              <w:rPr>
                <w:rFonts w:ascii="Times New Roman" w:eastAsia="Times New Roman" w:hAnsi="Times New Roman" w:cs="Times New Roman"/>
                <w:sz w:val="18"/>
                <w:szCs w:val="18"/>
              </w:rPr>
              <w:t>МЭиК</w:t>
            </w:r>
            <w:proofErr w:type="spellEnd"/>
            <w:r w:rsidRPr="00FF20E3">
              <w:rPr>
                <w:rFonts w:ascii="Times New Roman" w:eastAsia="Times New Roman" w:hAnsi="Times New Roman" w:cs="Times New Roman"/>
                <w:sz w:val="18"/>
                <w:szCs w:val="18"/>
              </w:rPr>
              <w:t>, Озоновый центр</w:t>
            </w:r>
          </w:p>
        </w:tc>
        <w:tc>
          <w:tcPr>
            <w:tcW w:w="1384" w:type="dxa"/>
          </w:tcPr>
          <w:p w14:paraId="4E3D8415" w14:textId="5517D8E2" w:rsidR="00727E6A" w:rsidRPr="00FF20E3" w:rsidRDefault="00CE7395" w:rsidP="00CE73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 xml:space="preserve"> Проекты НПА</w:t>
            </w:r>
          </w:p>
        </w:tc>
        <w:tc>
          <w:tcPr>
            <w:tcW w:w="1957" w:type="dxa"/>
          </w:tcPr>
          <w:p w14:paraId="2900E742" w14:textId="7D8F5631" w:rsidR="00727E6A" w:rsidRPr="00FF20E3" w:rsidRDefault="00CE7395"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 xml:space="preserve"> Утвержденные НПА</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2B48959" w14:textId="4C89FB5D" w:rsidR="00727E6A" w:rsidRPr="00FF20E3"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0,03</w:t>
            </w:r>
          </w:p>
        </w:tc>
        <w:tc>
          <w:tcPr>
            <w:tcW w:w="906" w:type="dxa"/>
            <w:gridSpan w:val="2"/>
            <w:tcBorders>
              <w:top w:val="single" w:sz="4" w:space="0" w:color="000000"/>
              <w:left w:val="nil"/>
              <w:bottom w:val="single" w:sz="4" w:space="0" w:color="000000"/>
              <w:right w:val="single" w:sz="4" w:space="0" w:color="000000"/>
            </w:tcBorders>
            <w:shd w:val="clear" w:color="auto" w:fill="D9E2F3" w:themeFill="accent5" w:themeFillTint="33"/>
            <w:vAlign w:val="center"/>
          </w:tcPr>
          <w:p w14:paraId="0305E1EB" w14:textId="647D0B94" w:rsidR="00727E6A" w:rsidRPr="00FF20E3"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0,01</w:t>
            </w:r>
          </w:p>
        </w:tc>
        <w:tc>
          <w:tcPr>
            <w:tcW w:w="883" w:type="dxa"/>
            <w:gridSpan w:val="2"/>
            <w:tcBorders>
              <w:top w:val="single" w:sz="4" w:space="0" w:color="000000"/>
              <w:left w:val="nil"/>
              <w:bottom w:val="single" w:sz="4" w:space="0" w:color="000000"/>
              <w:right w:val="single" w:sz="8" w:space="0" w:color="000000"/>
            </w:tcBorders>
            <w:shd w:val="clear" w:color="auto" w:fill="D9E2F3" w:themeFill="accent5" w:themeFillTint="33"/>
            <w:vAlign w:val="center"/>
          </w:tcPr>
          <w:p w14:paraId="13B8ABE5" w14:textId="2C322314" w:rsidR="00727E6A" w:rsidRPr="00FF20E3"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0,02</w:t>
            </w:r>
          </w:p>
        </w:tc>
        <w:tc>
          <w:tcPr>
            <w:tcW w:w="736" w:type="dxa"/>
            <w:gridSpan w:val="2"/>
          </w:tcPr>
          <w:p w14:paraId="2EA73A86" w14:textId="52AE13DC" w:rsidR="00727E6A" w:rsidRPr="00FF20E3"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2023-2030</w:t>
            </w:r>
            <w:proofErr w:type="gramEnd"/>
            <w:r w:rsidR="00FF0701" w:rsidRPr="00FF20E3">
              <w:rPr>
                <w:rFonts w:ascii="Times New Roman" w:eastAsia="Times New Roman" w:hAnsi="Times New Roman" w:cs="Times New Roman"/>
                <w:sz w:val="18"/>
                <w:szCs w:val="18"/>
              </w:rPr>
              <w:t xml:space="preserve"> гг.</w:t>
            </w:r>
          </w:p>
        </w:tc>
        <w:tc>
          <w:tcPr>
            <w:tcW w:w="1341" w:type="dxa"/>
            <w:gridSpan w:val="2"/>
          </w:tcPr>
          <w:p w14:paraId="607CF85A" w14:textId="77777777" w:rsidR="00727E6A" w:rsidRPr="00FF20E3"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НО</w:t>
            </w:r>
          </w:p>
        </w:tc>
      </w:tr>
      <w:tr w:rsidR="00727E6A" w:rsidRPr="00437A26" w14:paraId="1220C9D1"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699C1037"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1.3.2</w:t>
            </w:r>
          </w:p>
        </w:tc>
        <w:tc>
          <w:tcPr>
            <w:tcW w:w="4203" w:type="dxa"/>
          </w:tcPr>
          <w:p w14:paraId="23270019" w14:textId="77777777" w:rsidR="00727E6A" w:rsidRPr="00FF20E3"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 xml:space="preserve">Разработка механизмов по утилизации ПГ в старом оборудовании. </w:t>
            </w:r>
            <w:r w:rsidRPr="00FF20E3">
              <w:rPr>
                <w:rFonts w:ascii="Times New Roman" w:eastAsia="Times New Roman" w:hAnsi="Times New Roman" w:cs="Times New Roman"/>
                <w:color w:val="000000"/>
                <w:sz w:val="18"/>
                <w:szCs w:val="18"/>
              </w:rPr>
              <w:t>СДМ.</w:t>
            </w:r>
          </w:p>
        </w:tc>
        <w:tc>
          <w:tcPr>
            <w:tcW w:w="1456" w:type="dxa"/>
            <w:vMerge/>
          </w:tcPr>
          <w:p w14:paraId="2A3B8B10" w14:textId="77777777" w:rsidR="00727E6A" w:rsidRPr="00FF20E3" w:rsidRDefault="00727E6A" w:rsidP="00727E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84" w:type="dxa"/>
          </w:tcPr>
          <w:p w14:paraId="49529F55" w14:textId="77777777" w:rsidR="00727E6A" w:rsidRPr="00FF20E3"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Исследование,</w:t>
            </w:r>
          </w:p>
          <w:p w14:paraId="01B75467" w14:textId="45887061" w:rsidR="00727E6A" w:rsidRPr="00FF20E3" w:rsidRDefault="005A0375"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п</w:t>
            </w:r>
            <w:r w:rsidR="000A6B6C" w:rsidRPr="00FF20E3">
              <w:rPr>
                <w:rFonts w:ascii="Times New Roman" w:eastAsia="Times New Roman" w:hAnsi="Times New Roman" w:cs="Times New Roman"/>
                <w:sz w:val="18"/>
                <w:szCs w:val="18"/>
              </w:rPr>
              <w:t xml:space="preserve">роект </w:t>
            </w:r>
            <w:r w:rsidR="00727E6A" w:rsidRPr="00FF20E3">
              <w:rPr>
                <w:rFonts w:ascii="Times New Roman" w:eastAsia="Times New Roman" w:hAnsi="Times New Roman" w:cs="Times New Roman"/>
                <w:sz w:val="18"/>
                <w:szCs w:val="18"/>
              </w:rPr>
              <w:t>НПА</w:t>
            </w:r>
          </w:p>
        </w:tc>
        <w:tc>
          <w:tcPr>
            <w:tcW w:w="1957" w:type="dxa"/>
          </w:tcPr>
          <w:p w14:paraId="712DA2B2" w14:textId="3DB5302F" w:rsidR="00727E6A" w:rsidRPr="00FF20E3" w:rsidRDefault="000A6B6C"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Отчет с проектом</w:t>
            </w:r>
            <w:r w:rsidR="00727E6A" w:rsidRPr="00FF20E3">
              <w:rPr>
                <w:rFonts w:ascii="Times New Roman" w:eastAsia="Times New Roman" w:hAnsi="Times New Roman" w:cs="Times New Roman"/>
                <w:sz w:val="18"/>
                <w:szCs w:val="18"/>
              </w:rPr>
              <w:t xml:space="preserve"> НПА об утилизационном сборе</w:t>
            </w: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7EC7781B" w14:textId="1A7888D7" w:rsidR="00727E6A" w:rsidRPr="00FF20E3"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0,04</w:t>
            </w:r>
          </w:p>
        </w:tc>
        <w:tc>
          <w:tcPr>
            <w:tcW w:w="906" w:type="dxa"/>
            <w:gridSpan w:val="2"/>
            <w:tcBorders>
              <w:top w:val="nil"/>
              <w:left w:val="nil"/>
              <w:bottom w:val="single" w:sz="4" w:space="0" w:color="000000"/>
              <w:right w:val="single" w:sz="4" w:space="0" w:color="000000"/>
            </w:tcBorders>
            <w:shd w:val="clear" w:color="auto" w:fill="auto"/>
            <w:vAlign w:val="center"/>
          </w:tcPr>
          <w:p w14:paraId="455794E0" w14:textId="1D265A07" w:rsidR="00727E6A" w:rsidRPr="00FF20E3"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0,01</w:t>
            </w:r>
          </w:p>
        </w:tc>
        <w:tc>
          <w:tcPr>
            <w:tcW w:w="883" w:type="dxa"/>
            <w:gridSpan w:val="2"/>
            <w:tcBorders>
              <w:top w:val="nil"/>
              <w:left w:val="nil"/>
              <w:bottom w:val="single" w:sz="4" w:space="0" w:color="000000"/>
              <w:right w:val="single" w:sz="8" w:space="0" w:color="000000"/>
            </w:tcBorders>
            <w:shd w:val="clear" w:color="auto" w:fill="auto"/>
            <w:vAlign w:val="center"/>
          </w:tcPr>
          <w:p w14:paraId="4BF732F6" w14:textId="635881AD" w:rsidR="00727E6A" w:rsidRPr="00FF20E3"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hAnsi="Times New Roman" w:cs="Times New Roman"/>
                <w:b/>
                <w:bCs/>
                <w:i/>
                <w:iCs/>
                <w:color w:val="000000"/>
                <w:sz w:val="18"/>
                <w:szCs w:val="18"/>
              </w:rPr>
              <w:t>0,02</w:t>
            </w:r>
          </w:p>
        </w:tc>
        <w:tc>
          <w:tcPr>
            <w:tcW w:w="736" w:type="dxa"/>
            <w:gridSpan w:val="2"/>
          </w:tcPr>
          <w:p w14:paraId="656ADC2F" w14:textId="7B3CD156" w:rsidR="00727E6A" w:rsidRPr="00FF20E3"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FF20E3">
              <w:rPr>
                <w:rFonts w:ascii="Times New Roman" w:eastAsia="Times New Roman" w:hAnsi="Times New Roman" w:cs="Times New Roman"/>
                <w:sz w:val="18"/>
                <w:szCs w:val="18"/>
              </w:rPr>
              <w:t>2023-2030</w:t>
            </w:r>
            <w:proofErr w:type="gramEnd"/>
            <w:r w:rsidR="00FF0701" w:rsidRPr="00FF20E3">
              <w:rPr>
                <w:rFonts w:ascii="Times New Roman" w:eastAsia="Times New Roman" w:hAnsi="Times New Roman" w:cs="Times New Roman"/>
                <w:sz w:val="18"/>
                <w:szCs w:val="18"/>
              </w:rPr>
              <w:t xml:space="preserve"> гг.</w:t>
            </w:r>
          </w:p>
        </w:tc>
        <w:tc>
          <w:tcPr>
            <w:tcW w:w="1341" w:type="dxa"/>
            <w:gridSpan w:val="2"/>
          </w:tcPr>
          <w:p w14:paraId="4F8DE897" w14:textId="77777777" w:rsidR="00727E6A" w:rsidRPr="00FF20E3"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F20E3">
              <w:rPr>
                <w:rFonts w:ascii="Times New Roman" w:eastAsia="Times New Roman" w:hAnsi="Times New Roman" w:cs="Times New Roman"/>
                <w:sz w:val="18"/>
                <w:szCs w:val="18"/>
              </w:rPr>
              <w:t>НО</w:t>
            </w:r>
          </w:p>
        </w:tc>
      </w:tr>
      <w:tr w:rsidR="00727E6A" w:rsidRPr="00437A26" w14:paraId="6A3A203E"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16"/>
          </w:tcPr>
          <w:p w14:paraId="0EEB0C0E"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i/>
                <w:color w:val="000000"/>
                <w:sz w:val="18"/>
                <w:szCs w:val="18"/>
              </w:rPr>
              <w:t>Задача 1.4 Повышение потенциала заинтересованных сторон по мониторингу отчетности</w:t>
            </w:r>
          </w:p>
        </w:tc>
      </w:tr>
      <w:tr w:rsidR="00727E6A" w:rsidRPr="00437A26" w14:paraId="237A0ADF"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52F3DC57"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4203" w:type="dxa"/>
          </w:tcPr>
          <w:p w14:paraId="7058CC12" w14:textId="77777777" w:rsidR="00727E6A" w:rsidRPr="00437A26" w:rsidRDefault="00727E6A" w:rsidP="00727E6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Вклад сектора в разработку национальной стратегии низко-углеродного развития с учетом гендерных аспектов и интересов уязвимых групп. СМ.</w:t>
            </w:r>
          </w:p>
        </w:tc>
        <w:tc>
          <w:tcPr>
            <w:tcW w:w="1456" w:type="dxa"/>
            <w:vMerge w:val="restart"/>
          </w:tcPr>
          <w:p w14:paraId="1999BFE9"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МЭиК</w:t>
            </w:r>
            <w:proofErr w:type="spellEnd"/>
            <w:r w:rsidRPr="00437A26">
              <w:rPr>
                <w:rFonts w:ascii="Times New Roman" w:eastAsia="Times New Roman" w:hAnsi="Times New Roman" w:cs="Times New Roman"/>
                <w:sz w:val="18"/>
                <w:szCs w:val="18"/>
              </w:rPr>
              <w:t>, МПРЭТН, общественные организации, частные компании</w:t>
            </w:r>
          </w:p>
        </w:tc>
        <w:tc>
          <w:tcPr>
            <w:tcW w:w="1384" w:type="dxa"/>
          </w:tcPr>
          <w:p w14:paraId="3A63FA61"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Раздел в стратегии НУР</w:t>
            </w:r>
          </w:p>
        </w:tc>
        <w:tc>
          <w:tcPr>
            <w:tcW w:w="1957" w:type="dxa"/>
          </w:tcPr>
          <w:p w14:paraId="28891F93" w14:textId="77777777"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8D170E" w14:textId="0DB7A32D"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06" w:type="dxa"/>
            <w:gridSpan w:val="2"/>
            <w:tcBorders>
              <w:top w:val="single" w:sz="4" w:space="0" w:color="000000"/>
              <w:left w:val="nil"/>
              <w:bottom w:val="single" w:sz="4" w:space="0" w:color="000000"/>
              <w:right w:val="single" w:sz="4" w:space="0" w:color="000000"/>
            </w:tcBorders>
            <w:shd w:val="clear" w:color="auto" w:fill="auto"/>
            <w:vAlign w:val="center"/>
          </w:tcPr>
          <w:p w14:paraId="52BA46F5" w14:textId="58FBA381"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83" w:type="dxa"/>
            <w:gridSpan w:val="2"/>
            <w:tcBorders>
              <w:top w:val="single" w:sz="4" w:space="0" w:color="000000"/>
              <w:left w:val="nil"/>
              <w:bottom w:val="single" w:sz="4" w:space="0" w:color="000000"/>
              <w:right w:val="single" w:sz="8" w:space="0" w:color="000000"/>
            </w:tcBorders>
            <w:shd w:val="clear" w:color="auto" w:fill="auto"/>
            <w:vAlign w:val="center"/>
          </w:tcPr>
          <w:p w14:paraId="4F40FACC" w14:textId="48BC6182"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736" w:type="dxa"/>
            <w:gridSpan w:val="2"/>
          </w:tcPr>
          <w:p w14:paraId="0AE23D21" w14:textId="6737B817"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341" w:type="dxa"/>
            <w:gridSpan w:val="2"/>
          </w:tcPr>
          <w:p w14:paraId="244FC660"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4650E" w:rsidRPr="00437A26" w14:paraId="000AE4F7" w14:textId="77777777" w:rsidTr="00412E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1BFFD71E"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1.4.2</w:t>
            </w:r>
          </w:p>
        </w:tc>
        <w:tc>
          <w:tcPr>
            <w:tcW w:w="4203" w:type="dxa"/>
          </w:tcPr>
          <w:p w14:paraId="40EC6607" w14:textId="77777777" w:rsidR="00727E6A" w:rsidRPr="00437A26" w:rsidRDefault="00727E6A" w:rsidP="00727E6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отраслевых методик по расчету эмиссий ПГ на предприятиях. СДМ.</w:t>
            </w:r>
          </w:p>
        </w:tc>
        <w:tc>
          <w:tcPr>
            <w:tcW w:w="1456" w:type="dxa"/>
            <w:vMerge/>
          </w:tcPr>
          <w:p w14:paraId="4812E300" w14:textId="77777777" w:rsidR="00727E6A" w:rsidRPr="00437A26" w:rsidRDefault="00727E6A" w:rsidP="00727E6A">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384" w:type="dxa"/>
          </w:tcPr>
          <w:p w14:paraId="179B4348" w14:textId="78004332" w:rsidR="00727E6A" w:rsidRPr="00437A26" w:rsidRDefault="005A0375"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w:t>
            </w:r>
            <w:r w:rsidR="00727E6A" w:rsidRPr="00437A26">
              <w:rPr>
                <w:rFonts w:ascii="Times New Roman" w:eastAsia="Times New Roman" w:hAnsi="Times New Roman" w:cs="Times New Roman"/>
                <w:sz w:val="18"/>
                <w:szCs w:val="18"/>
              </w:rPr>
              <w:t>траслевы</w:t>
            </w:r>
            <w:r>
              <w:rPr>
                <w:rFonts w:ascii="Times New Roman" w:eastAsia="Times New Roman" w:hAnsi="Times New Roman" w:cs="Times New Roman"/>
                <w:sz w:val="18"/>
                <w:szCs w:val="18"/>
              </w:rPr>
              <w:t>х</w:t>
            </w:r>
            <w:r w:rsidR="00727E6A" w:rsidRPr="00437A26">
              <w:rPr>
                <w:rFonts w:ascii="Times New Roman" w:eastAsia="Times New Roman" w:hAnsi="Times New Roman" w:cs="Times New Roman"/>
                <w:sz w:val="18"/>
                <w:szCs w:val="18"/>
              </w:rPr>
              <w:t xml:space="preserve"> методик</w:t>
            </w:r>
          </w:p>
        </w:tc>
        <w:tc>
          <w:tcPr>
            <w:tcW w:w="1957" w:type="dxa"/>
          </w:tcPr>
          <w:p w14:paraId="3A70D130" w14:textId="5F05DAF1"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w:t>
            </w:r>
            <w:r w:rsidRPr="00437A26">
              <w:rPr>
                <w:rFonts w:ascii="Times New Roman" w:eastAsia="Times New Roman" w:hAnsi="Times New Roman" w:cs="Times New Roman"/>
                <w:sz w:val="18"/>
                <w:szCs w:val="18"/>
                <w:vertAlign w:val="superscript"/>
              </w:rPr>
              <w:footnoteReference w:id="18"/>
            </w:r>
            <w:r w:rsidR="005A0375">
              <w:rPr>
                <w:rFonts w:ascii="Times New Roman" w:eastAsia="Times New Roman" w:hAnsi="Times New Roman" w:cs="Times New Roman"/>
                <w:sz w:val="18"/>
                <w:szCs w:val="18"/>
              </w:rPr>
              <w:t>, шт.</w:t>
            </w:r>
          </w:p>
        </w:tc>
        <w:tc>
          <w:tcPr>
            <w:tcW w:w="869" w:type="dxa"/>
            <w:gridSpan w:val="2"/>
            <w:tcBorders>
              <w:top w:val="nil"/>
              <w:left w:val="single" w:sz="4" w:space="0" w:color="000000"/>
              <w:bottom w:val="single" w:sz="4" w:space="0" w:color="000000"/>
              <w:right w:val="single" w:sz="4" w:space="0" w:color="000000"/>
            </w:tcBorders>
            <w:shd w:val="clear" w:color="auto" w:fill="D9E2F3" w:themeFill="accent5" w:themeFillTint="33"/>
            <w:vAlign w:val="center"/>
          </w:tcPr>
          <w:p w14:paraId="1515E27A" w14:textId="7DF5834D"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906" w:type="dxa"/>
            <w:gridSpan w:val="2"/>
            <w:tcBorders>
              <w:top w:val="nil"/>
              <w:left w:val="nil"/>
              <w:bottom w:val="single" w:sz="4" w:space="0" w:color="000000"/>
              <w:right w:val="single" w:sz="4" w:space="0" w:color="000000"/>
            </w:tcBorders>
            <w:shd w:val="clear" w:color="auto" w:fill="D9E2F3" w:themeFill="accent5" w:themeFillTint="33"/>
            <w:vAlign w:val="center"/>
          </w:tcPr>
          <w:p w14:paraId="039E131A" w14:textId="4EBB2153"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83" w:type="dxa"/>
            <w:gridSpan w:val="2"/>
            <w:tcBorders>
              <w:top w:val="nil"/>
              <w:left w:val="nil"/>
              <w:bottom w:val="single" w:sz="4" w:space="0" w:color="000000"/>
              <w:right w:val="single" w:sz="8" w:space="0" w:color="000000"/>
            </w:tcBorders>
            <w:shd w:val="clear" w:color="auto" w:fill="D9E2F3" w:themeFill="accent5" w:themeFillTint="33"/>
            <w:vAlign w:val="center"/>
          </w:tcPr>
          <w:p w14:paraId="624F896F" w14:textId="7BFA4CD5"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736" w:type="dxa"/>
            <w:gridSpan w:val="2"/>
          </w:tcPr>
          <w:p w14:paraId="205861FC" w14:textId="5F9E4144"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FF0701">
              <w:rPr>
                <w:rFonts w:ascii="Times New Roman" w:eastAsia="Times New Roman" w:hAnsi="Times New Roman" w:cs="Times New Roman"/>
                <w:sz w:val="18"/>
                <w:szCs w:val="18"/>
              </w:rPr>
              <w:t xml:space="preserve"> гг.</w:t>
            </w:r>
          </w:p>
        </w:tc>
        <w:tc>
          <w:tcPr>
            <w:tcW w:w="1341" w:type="dxa"/>
            <w:gridSpan w:val="2"/>
          </w:tcPr>
          <w:p w14:paraId="79B3C148"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3BF59281"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3CFE8A4F"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1.4.3</w:t>
            </w:r>
          </w:p>
        </w:tc>
        <w:tc>
          <w:tcPr>
            <w:tcW w:w="4203" w:type="dxa"/>
          </w:tcPr>
          <w:p w14:paraId="0C0CC37C" w14:textId="77777777" w:rsidR="00727E6A" w:rsidRPr="00437A26" w:rsidRDefault="00727E6A" w:rsidP="00727E6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учебных программ с учетом гендерных аспектов и интересов уязвимых групп и проведение курсов повышение квалификации. СДМ.</w:t>
            </w:r>
          </w:p>
        </w:tc>
        <w:tc>
          <w:tcPr>
            <w:tcW w:w="1456" w:type="dxa"/>
            <w:vMerge/>
          </w:tcPr>
          <w:p w14:paraId="60B4116F" w14:textId="77777777" w:rsidR="00727E6A" w:rsidRPr="00437A26" w:rsidRDefault="00727E6A" w:rsidP="00727E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384" w:type="dxa"/>
          </w:tcPr>
          <w:p w14:paraId="01633F88" w14:textId="77777777" w:rsidR="00727E6A"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обучающих модулей и мероприятий</w:t>
            </w:r>
          </w:p>
          <w:p w14:paraId="776FE7D6" w14:textId="77777777" w:rsidR="005A0375" w:rsidRDefault="005A0375"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70DC1A9" w14:textId="1E935A80" w:rsidR="00B64B46" w:rsidRPr="00437A26" w:rsidRDefault="00B64B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обученных</w:t>
            </w:r>
          </w:p>
        </w:tc>
        <w:tc>
          <w:tcPr>
            <w:tcW w:w="1957" w:type="dxa"/>
          </w:tcPr>
          <w:p w14:paraId="0C78E7E4" w14:textId="5EB1E973" w:rsidR="00727E6A"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5A0375">
              <w:rPr>
                <w:rFonts w:ascii="Times New Roman" w:eastAsia="Times New Roman" w:hAnsi="Times New Roman" w:cs="Times New Roman"/>
                <w:sz w:val="18"/>
                <w:szCs w:val="18"/>
              </w:rPr>
              <w:t xml:space="preserve"> шт.</w:t>
            </w:r>
          </w:p>
          <w:p w14:paraId="5571C75E" w14:textId="77777777" w:rsidR="00B64B4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5E4EA1F" w14:textId="77777777" w:rsidR="00B64B4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87D5355" w14:textId="77777777" w:rsidR="00B64B4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DAD4B66" w14:textId="77777777" w:rsidR="005A0375" w:rsidRDefault="005A0375"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47477C4" w14:textId="7B282A9D" w:rsidR="00B64B46" w:rsidRDefault="00380134"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30 обученных (30% женщин</w:t>
            </w:r>
            <w:r w:rsidR="00B64B46">
              <w:rPr>
                <w:rFonts w:ascii="Times New Roman" w:eastAsia="Times New Roman" w:hAnsi="Times New Roman" w:cs="Times New Roman"/>
                <w:sz w:val="18"/>
                <w:szCs w:val="18"/>
              </w:rPr>
              <w:t>)</w:t>
            </w:r>
          </w:p>
          <w:p w14:paraId="65CB77A3" w14:textId="0615FC15" w:rsidR="00B64B46" w:rsidRPr="00437A2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49B9A32C" w14:textId="4C6285DC"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0,25</w:t>
            </w:r>
          </w:p>
        </w:tc>
        <w:tc>
          <w:tcPr>
            <w:tcW w:w="906" w:type="dxa"/>
            <w:gridSpan w:val="2"/>
            <w:tcBorders>
              <w:top w:val="nil"/>
              <w:left w:val="nil"/>
              <w:bottom w:val="single" w:sz="4" w:space="0" w:color="000000"/>
              <w:right w:val="single" w:sz="4" w:space="0" w:color="000000"/>
            </w:tcBorders>
            <w:shd w:val="clear" w:color="auto" w:fill="auto"/>
            <w:vAlign w:val="center"/>
          </w:tcPr>
          <w:p w14:paraId="71B5AB98" w14:textId="7AB613C6"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83" w:type="dxa"/>
            <w:gridSpan w:val="2"/>
            <w:tcBorders>
              <w:top w:val="nil"/>
              <w:left w:val="nil"/>
              <w:bottom w:val="single" w:sz="4" w:space="0" w:color="000000"/>
              <w:right w:val="single" w:sz="8" w:space="0" w:color="000000"/>
            </w:tcBorders>
            <w:shd w:val="clear" w:color="auto" w:fill="auto"/>
            <w:vAlign w:val="center"/>
          </w:tcPr>
          <w:p w14:paraId="6184D38A" w14:textId="36217E61"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0,23</w:t>
            </w:r>
          </w:p>
        </w:tc>
        <w:tc>
          <w:tcPr>
            <w:tcW w:w="736" w:type="dxa"/>
            <w:gridSpan w:val="2"/>
          </w:tcPr>
          <w:p w14:paraId="3FB42F92" w14:textId="553AB1A8"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341" w:type="dxa"/>
            <w:gridSpan w:val="2"/>
          </w:tcPr>
          <w:p w14:paraId="7E91D717"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4650E" w:rsidRPr="00437A26" w14:paraId="66ED1FD4" w14:textId="77777777" w:rsidTr="00412E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57023029" w14:textId="7C356D22" w:rsidR="00BF6E7B" w:rsidRPr="00437A26" w:rsidRDefault="00BF6E7B" w:rsidP="00BF6E7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1.4.4</w:t>
            </w:r>
          </w:p>
        </w:tc>
        <w:tc>
          <w:tcPr>
            <w:tcW w:w="4203" w:type="dxa"/>
          </w:tcPr>
          <w:p w14:paraId="09FE71CF" w14:textId="77777777" w:rsidR="00BF6E7B" w:rsidRPr="00437A26"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оценки потребностей в технологиях сектора. СДМ.</w:t>
            </w:r>
          </w:p>
        </w:tc>
        <w:tc>
          <w:tcPr>
            <w:tcW w:w="1456" w:type="dxa"/>
          </w:tcPr>
          <w:p w14:paraId="0160CEAC" w14:textId="77777777" w:rsidR="00BF6E7B" w:rsidRPr="00437A26"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МЭиК</w:t>
            </w:r>
            <w:proofErr w:type="spellEnd"/>
          </w:p>
        </w:tc>
        <w:tc>
          <w:tcPr>
            <w:tcW w:w="1384" w:type="dxa"/>
          </w:tcPr>
          <w:p w14:paraId="14AED601" w14:textId="77777777" w:rsidR="00BF6E7B"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Исследование</w:t>
            </w:r>
          </w:p>
          <w:p w14:paraId="1254A302" w14:textId="77777777" w:rsidR="00BF6E7B"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p w14:paraId="79E53FFF" w14:textId="4C9B2298" w:rsidR="00BF6E7B" w:rsidRPr="00437A26"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957" w:type="dxa"/>
          </w:tcPr>
          <w:p w14:paraId="6AD51D96" w14:textId="59859BFF"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20"/>
              </w:rPr>
              <w:t xml:space="preserve">Документ по итогам оценки потребностей в технологиях  </w:t>
            </w:r>
          </w:p>
        </w:tc>
        <w:tc>
          <w:tcPr>
            <w:tcW w:w="869" w:type="dxa"/>
            <w:gridSpan w:val="2"/>
            <w:tcBorders>
              <w:top w:val="nil"/>
              <w:left w:val="single" w:sz="4" w:space="0" w:color="000000"/>
              <w:bottom w:val="single" w:sz="4" w:space="0" w:color="000000"/>
              <w:right w:val="single" w:sz="4" w:space="0" w:color="000000"/>
            </w:tcBorders>
            <w:shd w:val="clear" w:color="auto" w:fill="D9E2F3" w:themeFill="accent5" w:themeFillTint="33"/>
            <w:vAlign w:val="center"/>
          </w:tcPr>
          <w:p w14:paraId="0CDCE3EE" w14:textId="3DFA14FF"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906" w:type="dxa"/>
            <w:gridSpan w:val="2"/>
            <w:tcBorders>
              <w:top w:val="nil"/>
              <w:left w:val="nil"/>
              <w:bottom w:val="single" w:sz="4" w:space="0" w:color="000000"/>
              <w:right w:val="single" w:sz="4" w:space="0" w:color="000000"/>
            </w:tcBorders>
            <w:shd w:val="clear" w:color="auto" w:fill="D9E2F3" w:themeFill="accent5" w:themeFillTint="33"/>
            <w:vAlign w:val="center"/>
          </w:tcPr>
          <w:p w14:paraId="1120CC40" w14:textId="3E045899"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83" w:type="dxa"/>
            <w:gridSpan w:val="2"/>
            <w:tcBorders>
              <w:top w:val="nil"/>
              <w:left w:val="nil"/>
              <w:bottom w:val="single" w:sz="4" w:space="0" w:color="000000"/>
              <w:right w:val="single" w:sz="8" w:space="0" w:color="000000"/>
            </w:tcBorders>
            <w:shd w:val="clear" w:color="auto" w:fill="D9E2F3" w:themeFill="accent5" w:themeFillTint="33"/>
            <w:vAlign w:val="center"/>
          </w:tcPr>
          <w:p w14:paraId="32485BDD" w14:textId="47C7B6E1"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736" w:type="dxa"/>
            <w:gridSpan w:val="2"/>
          </w:tcPr>
          <w:p w14:paraId="1CF8F1FF" w14:textId="47BE5FB5"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341" w:type="dxa"/>
            <w:gridSpan w:val="2"/>
          </w:tcPr>
          <w:p w14:paraId="15688CC5" w14:textId="77777777" w:rsidR="00BF6E7B" w:rsidRPr="00437A26"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2053C1C5" w14:textId="77777777" w:rsidTr="00F23D1E">
        <w:tc>
          <w:tcPr>
            <w:cnfStyle w:val="001000000000" w:firstRow="0" w:lastRow="0" w:firstColumn="1" w:lastColumn="0" w:oddVBand="0" w:evenVBand="0" w:oddHBand="0" w:evenHBand="0" w:firstRowFirstColumn="0" w:firstRowLastColumn="0" w:lastRowFirstColumn="0" w:lastRowLastColumn="0"/>
            <w:tcW w:w="14390" w:type="dxa"/>
            <w:gridSpan w:val="16"/>
          </w:tcPr>
          <w:p w14:paraId="31EB060C"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i/>
                <w:color w:val="000000"/>
                <w:sz w:val="18"/>
                <w:szCs w:val="18"/>
              </w:rPr>
              <w:t>Задача 1.5 Повышение информированности населения и исследования</w:t>
            </w:r>
          </w:p>
        </w:tc>
      </w:tr>
      <w:tr w:rsidR="0094650E" w:rsidRPr="00437A26" w14:paraId="646582BC" w14:textId="77777777" w:rsidTr="000A439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483D5A03"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4203" w:type="dxa"/>
          </w:tcPr>
          <w:p w14:paraId="74B30ED0"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коммуникационных продуктов</w:t>
            </w:r>
            <w:r w:rsidRPr="00437A26">
              <w:rPr>
                <w:rFonts w:ascii="Times New Roman" w:eastAsia="Times New Roman" w:hAnsi="Times New Roman" w:cs="Times New Roman"/>
                <w:color w:val="000000"/>
                <w:sz w:val="18"/>
                <w:szCs w:val="18"/>
              </w:rPr>
              <w:t xml:space="preserve"> с учетом гендерных аспектов и интересов уязвимых групп</w:t>
            </w:r>
            <w:r w:rsidRPr="00437A26">
              <w:rPr>
                <w:rFonts w:ascii="Times New Roman" w:eastAsia="Times New Roman" w:hAnsi="Times New Roman" w:cs="Times New Roman"/>
                <w:sz w:val="18"/>
                <w:szCs w:val="18"/>
              </w:rPr>
              <w:t xml:space="preserve">. СДМ. </w:t>
            </w:r>
          </w:p>
        </w:tc>
        <w:tc>
          <w:tcPr>
            <w:tcW w:w="1456" w:type="dxa"/>
            <w:vMerge w:val="restart"/>
          </w:tcPr>
          <w:p w14:paraId="144C26B8"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МЭиК</w:t>
            </w:r>
            <w:proofErr w:type="spellEnd"/>
            <w:r w:rsidRPr="00437A26">
              <w:rPr>
                <w:rFonts w:ascii="Times New Roman" w:eastAsia="Times New Roman" w:hAnsi="Times New Roman" w:cs="Times New Roman"/>
                <w:sz w:val="18"/>
                <w:szCs w:val="18"/>
              </w:rPr>
              <w:t>, СМИ</w:t>
            </w:r>
          </w:p>
        </w:tc>
        <w:tc>
          <w:tcPr>
            <w:tcW w:w="1384" w:type="dxa"/>
          </w:tcPr>
          <w:p w14:paraId="48761CB6" w14:textId="03F1075A" w:rsidR="00727E6A" w:rsidRPr="00437A26" w:rsidRDefault="005A0375"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957" w:type="dxa"/>
          </w:tcPr>
          <w:p w14:paraId="763850F9" w14:textId="77777777"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4 ТВ передачи</w:t>
            </w:r>
          </w:p>
          <w:p w14:paraId="69875F02" w14:textId="77777777"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4 </w:t>
            </w:r>
            <w:proofErr w:type="gramStart"/>
            <w:r w:rsidRPr="00437A26">
              <w:rPr>
                <w:rFonts w:ascii="Times New Roman" w:eastAsia="Times New Roman" w:hAnsi="Times New Roman" w:cs="Times New Roman"/>
                <w:color w:val="000000"/>
                <w:sz w:val="18"/>
                <w:szCs w:val="18"/>
              </w:rPr>
              <w:t>радио программы</w:t>
            </w:r>
            <w:proofErr w:type="gramEnd"/>
          </w:p>
          <w:p w14:paraId="0954C7FD" w14:textId="77777777"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4 статьи в прессе</w:t>
            </w:r>
          </w:p>
          <w:p w14:paraId="1488FCD8" w14:textId="6BD17B9D"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3 буклета * 1000 экз</w:t>
            </w:r>
            <w:r w:rsidR="00353686">
              <w:rPr>
                <w:rFonts w:ascii="Times New Roman" w:eastAsia="Times New Roman" w:hAnsi="Times New Roman" w:cs="Times New Roman"/>
                <w:color w:val="000000"/>
                <w:sz w:val="18"/>
                <w:szCs w:val="18"/>
              </w:rPr>
              <w:t>.</w:t>
            </w:r>
          </w:p>
          <w:p w14:paraId="6658AC54" w14:textId="0CF4117C"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 2 плаката * 400 экз</w:t>
            </w:r>
            <w:r w:rsidR="00353686">
              <w:rPr>
                <w:rFonts w:ascii="Times New Roman" w:eastAsia="Times New Roman" w:hAnsi="Times New Roman" w:cs="Times New Roman"/>
                <w:color w:val="000000"/>
                <w:sz w:val="18"/>
                <w:szCs w:val="18"/>
              </w:rPr>
              <w:t>.</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2D805C1" w14:textId="186EE085"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0,34</w:t>
            </w:r>
          </w:p>
        </w:tc>
        <w:tc>
          <w:tcPr>
            <w:tcW w:w="906" w:type="dxa"/>
            <w:gridSpan w:val="2"/>
            <w:tcBorders>
              <w:top w:val="single" w:sz="4" w:space="0" w:color="000000"/>
              <w:left w:val="nil"/>
              <w:bottom w:val="single" w:sz="4" w:space="0" w:color="000000"/>
              <w:right w:val="single" w:sz="4" w:space="0" w:color="000000"/>
            </w:tcBorders>
            <w:shd w:val="clear" w:color="auto" w:fill="D9E2F3" w:themeFill="accent5" w:themeFillTint="33"/>
            <w:vAlign w:val="center"/>
          </w:tcPr>
          <w:p w14:paraId="6461A4E3" w14:textId="70A80F80"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83" w:type="dxa"/>
            <w:gridSpan w:val="2"/>
            <w:tcBorders>
              <w:top w:val="single" w:sz="4" w:space="0" w:color="000000"/>
              <w:left w:val="nil"/>
              <w:bottom w:val="single" w:sz="4" w:space="0" w:color="000000"/>
              <w:right w:val="single" w:sz="8" w:space="0" w:color="000000"/>
            </w:tcBorders>
            <w:shd w:val="clear" w:color="auto" w:fill="D9E2F3" w:themeFill="accent5" w:themeFillTint="33"/>
            <w:vAlign w:val="center"/>
          </w:tcPr>
          <w:p w14:paraId="10FF8856" w14:textId="7A67A2C0"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0,32</w:t>
            </w:r>
          </w:p>
        </w:tc>
        <w:tc>
          <w:tcPr>
            <w:tcW w:w="736" w:type="dxa"/>
            <w:gridSpan w:val="2"/>
          </w:tcPr>
          <w:p w14:paraId="361E05FD" w14:textId="6D6A8F3F"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341" w:type="dxa"/>
            <w:gridSpan w:val="2"/>
          </w:tcPr>
          <w:p w14:paraId="38D87DF9"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D73644" w:rsidRPr="00437A26" w14:paraId="566A0F0A"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255558DD" w14:textId="77777777" w:rsidR="00D73644" w:rsidRPr="00437A26" w:rsidRDefault="00D73644" w:rsidP="00D7364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4203" w:type="dxa"/>
          </w:tcPr>
          <w:p w14:paraId="563EE5B5" w14:textId="77777777" w:rsidR="00D73644" w:rsidRPr="00437A26" w:rsidRDefault="00D73644" w:rsidP="00D736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Проведение информационных кампаний </w:t>
            </w:r>
            <w:r w:rsidRPr="00437A26">
              <w:rPr>
                <w:rFonts w:ascii="Times New Roman" w:eastAsia="Times New Roman" w:hAnsi="Times New Roman" w:cs="Times New Roman"/>
                <w:color w:val="000000"/>
                <w:sz w:val="18"/>
                <w:szCs w:val="18"/>
              </w:rPr>
              <w:t>с учетом гендерных аспектов и интересов уязвимых групп</w:t>
            </w:r>
            <w:r w:rsidRPr="00437A26">
              <w:rPr>
                <w:rFonts w:ascii="Times New Roman" w:eastAsia="Times New Roman" w:hAnsi="Times New Roman" w:cs="Times New Roman"/>
                <w:sz w:val="18"/>
                <w:szCs w:val="18"/>
              </w:rPr>
              <w:t>. СДМ.</w:t>
            </w:r>
          </w:p>
        </w:tc>
        <w:tc>
          <w:tcPr>
            <w:tcW w:w="1456" w:type="dxa"/>
            <w:vMerge/>
          </w:tcPr>
          <w:p w14:paraId="45FF3F46" w14:textId="77777777" w:rsidR="00D73644" w:rsidRPr="00437A26" w:rsidRDefault="00D73644" w:rsidP="00D7364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84" w:type="dxa"/>
          </w:tcPr>
          <w:p w14:paraId="6C2B3732" w14:textId="2923D0E4" w:rsidR="00D73644" w:rsidRPr="00437A26" w:rsidRDefault="00D73644" w:rsidP="00D736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957" w:type="dxa"/>
          </w:tcPr>
          <w:p w14:paraId="50F1600A" w14:textId="77777777" w:rsidR="00D73644" w:rsidRPr="00437A26" w:rsidRDefault="00D73644" w:rsidP="00D73644">
            <w:pPr>
              <w:numPr>
                <w:ilvl w:val="0"/>
                <w:numId w:val="2"/>
              </w:numPr>
              <w:pBdr>
                <w:top w:val="nil"/>
                <w:left w:val="nil"/>
                <w:bottom w:val="nil"/>
                <w:right w:val="nil"/>
                <w:between w:val="nil"/>
              </w:pBdr>
              <w:spacing w:line="259" w:lineRule="auto"/>
              <w:ind w:left="28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4 ТВ передачи</w:t>
            </w:r>
          </w:p>
          <w:p w14:paraId="56FE489B" w14:textId="77777777" w:rsidR="00D73644" w:rsidRPr="00437A26" w:rsidRDefault="00D73644" w:rsidP="00D73644">
            <w:pPr>
              <w:numPr>
                <w:ilvl w:val="0"/>
                <w:numId w:val="2"/>
              </w:numPr>
              <w:pBdr>
                <w:top w:val="nil"/>
                <w:left w:val="nil"/>
                <w:bottom w:val="nil"/>
                <w:right w:val="nil"/>
                <w:between w:val="nil"/>
              </w:pBdr>
              <w:spacing w:line="259" w:lineRule="auto"/>
              <w:ind w:left="28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 xml:space="preserve">4 </w:t>
            </w:r>
            <w:proofErr w:type="gramStart"/>
            <w:r w:rsidRPr="00437A26">
              <w:rPr>
                <w:rFonts w:ascii="Times New Roman" w:hAnsi="Times New Roman" w:cs="Times New Roman"/>
                <w:color w:val="000000"/>
                <w:sz w:val="18"/>
                <w:szCs w:val="18"/>
              </w:rPr>
              <w:t>радио программы</w:t>
            </w:r>
            <w:proofErr w:type="gramEnd"/>
          </w:p>
          <w:p w14:paraId="74344E81" w14:textId="77777777" w:rsidR="00D73644" w:rsidRPr="00437A26" w:rsidRDefault="00D73644" w:rsidP="00D73644">
            <w:pPr>
              <w:numPr>
                <w:ilvl w:val="0"/>
                <w:numId w:val="2"/>
              </w:numPr>
              <w:pBdr>
                <w:top w:val="nil"/>
                <w:left w:val="nil"/>
                <w:bottom w:val="nil"/>
                <w:right w:val="nil"/>
                <w:between w:val="nil"/>
              </w:pBdr>
              <w:spacing w:line="259" w:lineRule="auto"/>
              <w:ind w:left="28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4 статьи в прессе</w:t>
            </w:r>
          </w:p>
          <w:p w14:paraId="15B48FCB" w14:textId="6E66DEBF" w:rsidR="00D73644" w:rsidRPr="00437A26" w:rsidRDefault="00D73644" w:rsidP="00D73644">
            <w:pPr>
              <w:numPr>
                <w:ilvl w:val="0"/>
                <w:numId w:val="2"/>
              </w:numPr>
              <w:pBdr>
                <w:top w:val="nil"/>
                <w:left w:val="nil"/>
                <w:bottom w:val="nil"/>
                <w:right w:val="nil"/>
                <w:between w:val="nil"/>
              </w:pBdr>
              <w:spacing w:line="259" w:lineRule="auto"/>
              <w:ind w:left="28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3 буклета * 1000 экз</w:t>
            </w:r>
            <w:r w:rsidR="00353686">
              <w:rPr>
                <w:rFonts w:ascii="Times New Roman" w:hAnsi="Times New Roman" w:cs="Times New Roman"/>
                <w:color w:val="000000"/>
                <w:sz w:val="18"/>
                <w:szCs w:val="18"/>
              </w:rPr>
              <w:t>.</w:t>
            </w:r>
          </w:p>
          <w:p w14:paraId="4AFD2BFF" w14:textId="4D9198E2" w:rsidR="00D73644" w:rsidRPr="00437A26" w:rsidRDefault="00D73644" w:rsidP="00D73644">
            <w:pPr>
              <w:numPr>
                <w:ilvl w:val="0"/>
                <w:numId w:val="2"/>
              </w:numPr>
              <w:pBdr>
                <w:top w:val="nil"/>
                <w:left w:val="nil"/>
                <w:bottom w:val="nil"/>
                <w:right w:val="nil"/>
                <w:between w:val="nil"/>
              </w:pBdr>
              <w:spacing w:after="160" w:line="259" w:lineRule="auto"/>
              <w:ind w:left="281" w:hanging="28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2 плаката * 400 экз</w:t>
            </w:r>
            <w:r w:rsidR="00353686">
              <w:rPr>
                <w:rFonts w:ascii="Times New Roman" w:hAnsi="Times New Roman" w:cs="Times New Roman"/>
                <w:color w:val="000000"/>
                <w:sz w:val="18"/>
                <w:szCs w:val="18"/>
              </w:rPr>
              <w:t>.</w:t>
            </w: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6D8DB9E3" w14:textId="74DB8653" w:rsidR="00D73644" w:rsidRPr="00437A26" w:rsidRDefault="00D73644" w:rsidP="00D736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0,26</w:t>
            </w:r>
          </w:p>
        </w:tc>
        <w:tc>
          <w:tcPr>
            <w:tcW w:w="906" w:type="dxa"/>
            <w:gridSpan w:val="2"/>
            <w:tcBorders>
              <w:top w:val="nil"/>
              <w:left w:val="nil"/>
              <w:bottom w:val="single" w:sz="4" w:space="0" w:color="000000"/>
              <w:right w:val="single" w:sz="4" w:space="0" w:color="000000"/>
            </w:tcBorders>
            <w:shd w:val="clear" w:color="auto" w:fill="auto"/>
            <w:vAlign w:val="center"/>
          </w:tcPr>
          <w:p w14:paraId="71213B03" w14:textId="24BD119E" w:rsidR="00D73644" w:rsidRPr="00437A26" w:rsidRDefault="00D73644" w:rsidP="00D736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83" w:type="dxa"/>
            <w:gridSpan w:val="2"/>
            <w:tcBorders>
              <w:top w:val="nil"/>
              <w:left w:val="nil"/>
              <w:bottom w:val="single" w:sz="4" w:space="0" w:color="000000"/>
              <w:right w:val="single" w:sz="8" w:space="0" w:color="000000"/>
            </w:tcBorders>
            <w:shd w:val="clear" w:color="auto" w:fill="auto"/>
            <w:vAlign w:val="center"/>
          </w:tcPr>
          <w:p w14:paraId="22E1E48B" w14:textId="0459B0CB" w:rsidR="00D73644" w:rsidRPr="00437A26" w:rsidRDefault="00D73644" w:rsidP="00D736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0,23</w:t>
            </w:r>
          </w:p>
        </w:tc>
        <w:tc>
          <w:tcPr>
            <w:tcW w:w="736" w:type="dxa"/>
            <w:gridSpan w:val="2"/>
          </w:tcPr>
          <w:p w14:paraId="4F09651D" w14:textId="2C0664B1" w:rsidR="00D73644" w:rsidRPr="00437A26" w:rsidRDefault="00D73644" w:rsidP="00D736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341" w:type="dxa"/>
            <w:gridSpan w:val="2"/>
          </w:tcPr>
          <w:p w14:paraId="3678E15A" w14:textId="77777777" w:rsidR="00D73644" w:rsidRPr="00437A26" w:rsidRDefault="00D73644" w:rsidP="00D736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4A7E8742" w14:textId="77777777" w:rsidTr="000A4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7" w:type="dxa"/>
            <w:gridSpan w:val="6"/>
            <w:tcBorders>
              <w:bottom w:val="single" w:sz="4" w:space="0" w:color="auto"/>
            </w:tcBorders>
            <w:shd w:val="clear" w:color="auto" w:fill="D9E2F3" w:themeFill="accent5" w:themeFillTint="33"/>
          </w:tcPr>
          <w:p w14:paraId="3DCFC834" w14:textId="58B25B29" w:rsidR="00727E6A" w:rsidRPr="002D6792" w:rsidRDefault="00727E6A" w:rsidP="00727E6A">
            <w:pPr>
              <w:widowControl w:val="0"/>
              <w:pBdr>
                <w:top w:val="nil"/>
                <w:left w:val="nil"/>
                <w:bottom w:val="nil"/>
                <w:right w:val="nil"/>
                <w:between w:val="nil"/>
              </w:pBdr>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Итого по сектору</w:t>
            </w:r>
            <w:r w:rsidR="005A0375">
              <w:rPr>
                <w:rFonts w:ascii="Times New Roman" w:eastAsia="Times New Roman" w:hAnsi="Times New Roman" w:cs="Times New Roman"/>
                <w:sz w:val="18"/>
                <w:szCs w:val="18"/>
              </w:rPr>
              <w:t>:</w:t>
            </w:r>
          </w:p>
        </w:tc>
        <w:tc>
          <w:tcPr>
            <w:tcW w:w="869" w:type="dxa"/>
            <w:gridSpan w:val="2"/>
            <w:tcBorders>
              <w:top w:val="nil"/>
              <w:left w:val="single" w:sz="4" w:space="0" w:color="000000"/>
              <w:bottom w:val="single" w:sz="4" w:space="0" w:color="auto"/>
              <w:right w:val="single" w:sz="4" w:space="0" w:color="000000"/>
            </w:tcBorders>
            <w:shd w:val="clear" w:color="auto" w:fill="D9E2F3" w:themeFill="accent5" w:themeFillTint="33"/>
            <w:vAlign w:val="center"/>
          </w:tcPr>
          <w:p w14:paraId="67403700" w14:textId="4FBFA6C0"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2,44</w:t>
            </w:r>
          </w:p>
        </w:tc>
        <w:tc>
          <w:tcPr>
            <w:tcW w:w="906" w:type="dxa"/>
            <w:gridSpan w:val="2"/>
            <w:tcBorders>
              <w:top w:val="nil"/>
              <w:left w:val="nil"/>
              <w:bottom w:val="single" w:sz="4" w:space="0" w:color="auto"/>
              <w:right w:val="single" w:sz="4" w:space="0" w:color="000000"/>
            </w:tcBorders>
            <w:shd w:val="clear" w:color="auto" w:fill="D9E2F3" w:themeFill="accent5" w:themeFillTint="33"/>
            <w:vAlign w:val="center"/>
          </w:tcPr>
          <w:p w14:paraId="258AD91D" w14:textId="066CF3BD"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0,13</w:t>
            </w:r>
          </w:p>
        </w:tc>
        <w:tc>
          <w:tcPr>
            <w:tcW w:w="883" w:type="dxa"/>
            <w:gridSpan w:val="2"/>
            <w:tcBorders>
              <w:top w:val="nil"/>
              <w:left w:val="nil"/>
              <w:bottom w:val="single" w:sz="4" w:space="0" w:color="auto"/>
              <w:right w:val="single" w:sz="8" w:space="0" w:color="000000"/>
            </w:tcBorders>
            <w:shd w:val="clear" w:color="auto" w:fill="D9E2F3" w:themeFill="accent5" w:themeFillTint="33"/>
            <w:vAlign w:val="center"/>
          </w:tcPr>
          <w:p w14:paraId="5AB7E668" w14:textId="1CCF40ED"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2,31</w:t>
            </w:r>
          </w:p>
        </w:tc>
        <w:tc>
          <w:tcPr>
            <w:tcW w:w="736" w:type="dxa"/>
            <w:gridSpan w:val="2"/>
          </w:tcPr>
          <w:p w14:paraId="5C0EF873" w14:textId="0C519712"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roofErr w:type="gramStart"/>
            <w:r w:rsidRPr="00437A26">
              <w:rPr>
                <w:rFonts w:ascii="Times New Roman" w:eastAsia="Times New Roman" w:hAnsi="Times New Roman" w:cs="Times New Roman"/>
                <w:b/>
                <w:sz w:val="18"/>
                <w:szCs w:val="18"/>
              </w:rPr>
              <w:t>2023-2030</w:t>
            </w:r>
            <w:proofErr w:type="gramEnd"/>
            <w:r w:rsidR="00FF0701">
              <w:rPr>
                <w:rFonts w:ascii="Times New Roman" w:eastAsia="Times New Roman" w:hAnsi="Times New Roman" w:cs="Times New Roman"/>
                <w:b/>
                <w:sz w:val="18"/>
                <w:szCs w:val="18"/>
              </w:rPr>
              <w:t xml:space="preserve"> гг.</w:t>
            </w:r>
          </w:p>
        </w:tc>
        <w:tc>
          <w:tcPr>
            <w:tcW w:w="1339" w:type="dxa"/>
            <w:gridSpan w:val="2"/>
          </w:tcPr>
          <w:p w14:paraId="455E375B"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В 2025 г и 2030 г – НО</w:t>
            </w:r>
          </w:p>
        </w:tc>
      </w:tr>
    </w:tbl>
    <w:p w14:paraId="7317C9B6" w14:textId="5CC94E44" w:rsidR="00F23D1E" w:rsidRPr="00437A26" w:rsidRDefault="00C751D1">
      <w:pPr>
        <w:rPr>
          <w:rFonts w:ascii="Times New Roman" w:eastAsia="Times New Roman" w:hAnsi="Times New Roman" w:cs="Times New Roman"/>
          <w:sz w:val="16"/>
          <w:szCs w:val="16"/>
        </w:rPr>
      </w:pPr>
      <w:r w:rsidRPr="00437A26">
        <w:rPr>
          <w:rFonts w:ascii="Times New Roman" w:hAnsi="Times New Roman" w:cs="Times New Roman"/>
        </w:rPr>
        <w:br w:type="page"/>
      </w:r>
    </w:p>
    <w:p w14:paraId="72A24A0B" w14:textId="275BDA66" w:rsidR="00F23D1E" w:rsidRPr="00437A26" w:rsidRDefault="00C751D1" w:rsidP="007D2579">
      <w:pPr>
        <w:pStyle w:val="1"/>
      </w:pPr>
      <w:bookmarkStart w:id="20" w:name="_Toc130648362"/>
      <w:bookmarkStart w:id="21" w:name="_Toc130648416"/>
      <w:bookmarkStart w:id="22" w:name="_Toc136901119"/>
      <w:r w:rsidRPr="00437A26">
        <w:t xml:space="preserve">План реализации ОНУВ по </w:t>
      </w:r>
      <w:proofErr w:type="spellStart"/>
      <w:r w:rsidRPr="00437A26">
        <w:t>митигации</w:t>
      </w:r>
      <w:proofErr w:type="spellEnd"/>
      <w:r w:rsidRPr="00437A26">
        <w:t xml:space="preserve"> в секторе «Сельское хозяйство»</w:t>
      </w:r>
      <w:bookmarkEnd w:id="20"/>
      <w:bookmarkEnd w:id="21"/>
      <w:bookmarkEnd w:id="22"/>
    </w:p>
    <w:tbl>
      <w:tblPr>
        <w:tblStyle w:val="aff1"/>
        <w:tblW w:w="139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1985"/>
        <w:gridCol w:w="988"/>
        <w:gridCol w:w="1186"/>
        <w:gridCol w:w="850"/>
        <w:gridCol w:w="709"/>
        <w:gridCol w:w="802"/>
        <w:gridCol w:w="993"/>
        <w:gridCol w:w="1030"/>
      </w:tblGrid>
      <w:tr w:rsidR="00F23D1E" w:rsidRPr="00437A26" w14:paraId="20ED8786" w14:textId="77777777" w:rsidTr="00030E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none" w:sz="0" w:space="0" w:color="auto"/>
              <w:right w:val="none" w:sz="0" w:space="0" w:color="auto"/>
            </w:tcBorders>
            <w:vAlign w:val="center"/>
          </w:tcPr>
          <w:p w14:paraId="56FF7CCF"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4678" w:type="dxa"/>
            <w:vMerge w:val="restart"/>
            <w:tcBorders>
              <w:top w:val="none" w:sz="0" w:space="0" w:color="auto"/>
              <w:left w:val="none" w:sz="0" w:space="0" w:color="auto"/>
              <w:bottom w:val="none" w:sz="0" w:space="0" w:color="auto"/>
              <w:right w:val="none" w:sz="0" w:space="0" w:color="auto"/>
            </w:tcBorders>
            <w:vAlign w:val="center"/>
          </w:tcPr>
          <w:p w14:paraId="2263F1E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Политические меры и действия</w:t>
            </w:r>
          </w:p>
        </w:tc>
        <w:tc>
          <w:tcPr>
            <w:tcW w:w="1985" w:type="dxa"/>
            <w:vMerge w:val="restart"/>
            <w:tcBorders>
              <w:top w:val="none" w:sz="0" w:space="0" w:color="auto"/>
              <w:left w:val="none" w:sz="0" w:space="0" w:color="auto"/>
              <w:bottom w:val="none" w:sz="0" w:space="0" w:color="auto"/>
              <w:right w:val="none" w:sz="0" w:space="0" w:color="auto"/>
            </w:tcBorders>
            <w:vAlign w:val="center"/>
          </w:tcPr>
          <w:p w14:paraId="6F452467"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988" w:type="dxa"/>
            <w:vMerge w:val="restart"/>
            <w:tcBorders>
              <w:top w:val="none" w:sz="0" w:space="0" w:color="auto"/>
              <w:left w:val="none" w:sz="0" w:space="0" w:color="auto"/>
              <w:bottom w:val="none" w:sz="0" w:space="0" w:color="auto"/>
              <w:right w:val="none" w:sz="0" w:space="0" w:color="auto"/>
            </w:tcBorders>
            <w:vAlign w:val="center"/>
          </w:tcPr>
          <w:p w14:paraId="4A9287AB" w14:textId="77777777" w:rsidR="00F23D1E" w:rsidRPr="00437A26" w:rsidRDefault="00C751D1" w:rsidP="005740D8">
            <w:pPr>
              <w:ind w:left="-48" w:firstLine="4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186" w:type="dxa"/>
            <w:vMerge w:val="restart"/>
            <w:tcBorders>
              <w:top w:val="none" w:sz="0" w:space="0" w:color="auto"/>
              <w:left w:val="none" w:sz="0" w:space="0" w:color="auto"/>
              <w:bottom w:val="none" w:sz="0" w:space="0" w:color="auto"/>
              <w:right w:val="none" w:sz="0" w:space="0" w:color="auto"/>
            </w:tcBorders>
            <w:vAlign w:val="center"/>
          </w:tcPr>
          <w:p w14:paraId="726B758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w:t>
            </w:r>
          </w:p>
        </w:tc>
        <w:tc>
          <w:tcPr>
            <w:tcW w:w="2361" w:type="dxa"/>
            <w:gridSpan w:val="3"/>
            <w:tcBorders>
              <w:top w:val="none" w:sz="0" w:space="0" w:color="auto"/>
              <w:left w:val="none" w:sz="0" w:space="0" w:color="auto"/>
              <w:bottom w:val="none" w:sz="0" w:space="0" w:color="auto"/>
              <w:right w:val="none" w:sz="0" w:space="0" w:color="auto"/>
            </w:tcBorders>
            <w:vAlign w:val="center"/>
          </w:tcPr>
          <w:p w14:paraId="1F887DAF" w14:textId="32AFDD36"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Ресурсное об</w:t>
            </w:r>
            <w:r w:rsidR="0023351E" w:rsidRPr="00437A26">
              <w:rPr>
                <w:rFonts w:ascii="Times New Roman" w:eastAsia="Times New Roman" w:hAnsi="Times New Roman" w:cs="Times New Roman"/>
                <w:sz w:val="18"/>
                <w:szCs w:val="18"/>
              </w:rPr>
              <w:t>еспечение, млн долларов США 2023</w:t>
            </w:r>
            <w:r w:rsidRPr="00437A26">
              <w:rPr>
                <w:rFonts w:ascii="Times New Roman" w:eastAsia="Times New Roman" w:hAnsi="Times New Roman" w:cs="Times New Roman"/>
                <w:sz w:val="18"/>
                <w:szCs w:val="18"/>
              </w:rPr>
              <w:t xml:space="preserve"> г.</w:t>
            </w:r>
          </w:p>
        </w:tc>
        <w:tc>
          <w:tcPr>
            <w:tcW w:w="993" w:type="dxa"/>
            <w:vMerge w:val="restart"/>
            <w:tcBorders>
              <w:top w:val="none" w:sz="0" w:space="0" w:color="auto"/>
              <w:left w:val="none" w:sz="0" w:space="0" w:color="auto"/>
              <w:bottom w:val="none" w:sz="0" w:space="0" w:color="auto"/>
              <w:right w:val="none" w:sz="0" w:space="0" w:color="auto"/>
            </w:tcBorders>
            <w:vAlign w:val="center"/>
          </w:tcPr>
          <w:p w14:paraId="524A5A8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Срок реализации, годы</w:t>
            </w:r>
          </w:p>
        </w:tc>
        <w:tc>
          <w:tcPr>
            <w:tcW w:w="1030" w:type="dxa"/>
            <w:vMerge w:val="restart"/>
            <w:tcBorders>
              <w:top w:val="none" w:sz="0" w:space="0" w:color="auto"/>
              <w:left w:val="none" w:sz="0" w:space="0" w:color="auto"/>
              <w:bottom w:val="none" w:sz="0" w:space="0" w:color="auto"/>
              <w:right w:val="none" w:sz="0" w:space="0" w:color="auto"/>
            </w:tcBorders>
            <w:vAlign w:val="center"/>
          </w:tcPr>
          <w:p w14:paraId="09807AA3"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Ожидаемые сокращения, </w:t>
            </w:r>
            <w:proofErr w:type="spellStart"/>
            <w:r w:rsidRPr="00437A26">
              <w:rPr>
                <w:rFonts w:ascii="Times New Roman" w:eastAsia="Times New Roman" w:hAnsi="Times New Roman" w:cs="Times New Roman"/>
                <w:sz w:val="18"/>
                <w:szCs w:val="18"/>
              </w:rPr>
              <w:t>Гг</w:t>
            </w:r>
            <w:proofErr w:type="spellEnd"/>
            <w:r w:rsidRPr="00437A26">
              <w:rPr>
                <w:rFonts w:ascii="Times New Roman" w:eastAsia="Times New Roman" w:hAnsi="Times New Roman" w:cs="Times New Roman"/>
                <w:sz w:val="18"/>
                <w:szCs w:val="18"/>
              </w:rPr>
              <w:t xml:space="preserve"> СО</w:t>
            </w:r>
            <w:r w:rsidRPr="00437A26">
              <w:rPr>
                <w:rFonts w:ascii="Times New Roman" w:eastAsia="Times New Roman" w:hAnsi="Times New Roman" w:cs="Times New Roman"/>
                <w:sz w:val="18"/>
                <w:szCs w:val="18"/>
                <w:vertAlign w:val="subscript"/>
              </w:rPr>
              <w:t>2</w:t>
            </w:r>
            <w:r w:rsidRPr="00437A26">
              <w:rPr>
                <w:rFonts w:ascii="Times New Roman" w:eastAsia="Times New Roman" w:hAnsi="Times New Roman" w:cs="Times New Roman"/>
                <w:sz w:val="18"/>
                <w:szCs w:val="18"/>
              </w:rPr>
              <w:t xml:space="preserve"> экв.</w:t>
            </w:r>
          </w:p>
        </w:tc>
      </w:tr>
      <w:tr w:rsidR="00060339" w:rsidRPr="00437A26" w14:paraId="27D24823" w14:textId="77777777" w:rsidTr="00030E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374DE05"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4678" w:type="dxa"/>
            <w:vMerge/>
            <w:vAlign w:val="center"/>
          </w:tcPr>
          <w:p w14:paraId="45764473"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985" w:type="dxa"/>
            <w:vMerge/>
            <w:vAlign w:val="center"/>
          </w:tcPr>
          <w:p w14:paraId="652CD96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88" w:type="dxa"/>
            <w:vMerge/>
            <w:vAlign w:val="center"/>
          </w:tcPr>
          <w:p w14:paraId="049E08C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86" w:type="dxa"/>
            <w:vMerge/>
            <w:vAlign w:val="center"/>
          </w:tcPr>
          <w:p w14:paraId="3DC3C6DC"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850" w:type="dxa"/>
            <w:vAlign w:val="center"/>
          </w:tcPr>
          <w:p w14:paraId="1AB0B679"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Необходимые</w:t>
            </w:r>
          </w:p>
        </w:tc>
        <w:tc>
          <w:tcPr>
            <w:tcW w:w="709" w:type="dxa"/>
            <w:vAlign w:val="center"/>
          </w:tcPr>
          <w:p w14:paraId="0854FD8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Собственные средства</w:t>
            </w:r>
          </w:p>
        </w:tc>
        <w:tc>
          <w:tcPr>
            <w:tcW w:w="802" w:type="dxa"/>
            <w:vAlign w:val="center"/>
          </w:tcPr>
          <w:p w14:paraId="3F8FC98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Международная поддержка</w:t>
            </w:r>
          </w:p>
        </w:tc>
        <w:tc>
          <w:tcPr>
            <w:tcW w:w="993" w:type="dxa"/>
            <w:vMerge/>
            <w:vAlign w:val="center"/>
          </w:tcPr>
          <w:p w14:paraId="0A337945"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30" w:type="dxa"/>
            <w:vMerge/>
            <w:vAlign w:val="center"/>
          </w:tcPr>
          <w:p w14:paraId="73C00024"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568B12AD" w14:textId="77777777" w:rsidTr="005A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5" w:type="dxa"/>
            <w:gridSpan w:val="10"/>
            <w:shd w:val="clear" w:color="auto" w:fill="auto"/>
          </w:tcPr>
          <w:p w14:paraId="49261F49" w14:textId="77777777" w:rsidR="00F23D1E" w:rsidRPr="00437A26" w:rsidRDefault="00647A0C">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w:t>
            </w:r>
            <w:r w:rsidR="00C751D1" w:rsidRPr="00437A26">
              <w:rPr>
                <w:rFonts w:ascii="Times New Roman" w:eastAsia="Times New Roman" w:hAnsi="Times New Roman" w:cs="Times New Roman"/>
                <w:i/>
                <w:sz w:val="18"/>
                <w:szCs w:val="18"/>
              </w:rPr>
              <w:t xml:space="preserve">.1. Повышение продуктивности животноводства </w:t>
            </w:r>
          </w:p>
        </w:tc>
      </w:tr>
      <w:tr w:rsidR="00A36D52" w:rsidRPr="00437A26" w14:paraId="4586BDE0"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30586AEA"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4678" w:type="dxa"/>
          </w:tcPr>
          <w:p w14:paraId="4B0A5458" w14:textId="77777777" w:rsidR="00D81419" w:rsidRPr="00CE22AA" w:rsidRDefault="00D81419" w:rsidP="00D8141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Разведение высокопродуктивных пород для сокращения поголовья скота. СДМ. </w:t>
            </w:r>
          </w:p>
        </w:tc>
        <w:tc>
          <w:tcPr>
            <w:tcW w:w="1985" w:type="dxa"/>
          </w:tcPr>
          <w:p w14:paraId="66529CCB" w14:textId="77777777" w:rsidR="00D81419" w:rsidRPr="00CE22AA"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CE22AA">
              <w:rPr>
                <w:rFonts w:ascii="Times New Roman" w:eastAsia="Times New Roman" w:hAnsi="Times New Roman" w:cs="Times New Roman"/>
                <w:sz w:val="18"/>
                <w:szCs w:val="18"/>
              </w:rPr>
              <w:t>МЭиК</w:t>
            </w:r>
            <w:proofErr w:type="spellEnd"/>
            <w:r w:rsidRPr="00CE22AA">
              <w:rPr>
                <w:rFonts w:ascii="Times New Roman" w:eastAsia="Times New Roman" w:hAnsi="Times New Roman" w:cs="Times New Roman"/>
                <w:sz w:val="18"/>
                <w:szCs w:val="18"/>
              </w:rPr>
              <w:t>, МСХ, частные компании, фермеры</w:t>
            </w:r>
          </w:p>
        </w:tc>
        <w:tc>
          <w:tcPr>
            <w:tcW w:w="988" w:type="dxa"/>
          </w:tcPr>
          <w:p w14:paraId="0A55F602" w14:textId="7B29E12C" w:rsidR="00D81419" w:rsidRPr="00CE22AA" w:rsidRDefault="00BF6E7B" w:rsidP="005A03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С</w:t>
            </w:r>
            <w:r w:rsidR="00D81419" w:rsidRPr="00CE22AA">
              <w:rPr>
                <w:rFonts w:ascii="Times New Roman" w:eastAsia="Times New Roman" w:hAnsi="Times New Roman" w:cs="Times New Roman"/>
                <w:sz w:val="18"/>
                <w:szCs w:val="18"/>
              </w:rPr>
              <w:t>окращения поголовья</w:t>
            </w:r>
          </w:p>
        </w:tc>
        <w:tc>
          <w:tcPr>
            <w:tcW w:w="1186" w:type="dxa"/>
          </w:tcPr>
          <w:p w14:paraId="1ECB7189" w14:textId="5FA9CEDA" w:rsidR="00D81419" w:rsidRPr="00CE22AA" w:rsidRDefault="00D81419"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2</w:t>
            </w:r>
            <w:r w:rsidR="005A0375" w:rsidRPr="00CE22AA">
              <w:rPr>
                <w:rFonts w:ascii="Times New Roman" w:eastAsia="Times New Roman" w:hAnsi="Times New Roman" w:cs="Times New Roman"/>
                <w:sz w:val="18"/>
                <w:szCs w:val="18"/>
              </w:rPr>
              <w:t xml:space="preserve"> </w:t>
            </w:r>
            <w:r w:rsidRPr="00CE22AA">
              <w:rPr>
                <w:rFonts w:ascii="Times New Roman" w:eastAsia="Times New Roman" w:hAnsi="Times New Roman" w:cs="Times New Roman"/>
                <w:sz w:val="18"/>
                <w:szCs w:val="18"/>
              </w:rPr>
              <w:t>% к 2025 г.</w:t>
            </w:r>
          </w:p>
          <w:p w14:paraId="7DCF6131" w14:textId="400D9C57" w:rsidR="00D81419" w:rsidRPr="00CE22AA" w:rsidRDefault="00D81419"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5</w:t>
            </w:r>
            <w:r w:rsidR="005A0375" w:rsidRPr="00CE22AA">
              <w:rPr>
                <w:rFonts w:ascii="Times New Roman" w:eastAsia="Times New Roman" w:hAnsi="Times New Roman" w:cs="Times New Roman"/>
                <w:sz w:val="18"/>
                <w:szCs w:val="18"/>
              </w:rPr>
              <w:t xml:space="preserve"> </w:t>
            </w:r>
            <w:r w:rsidRPr="00CE22AA">
              <w:rPr>
                <w:rFonts w:ascii="Times New Roman" w:eastAsia="Times New Roman" w:hAnsi="Times New Roman" w:cs="Times New Roman"/>
                <w:sz w:val="18"/>
                <w:szCs w:val="18"/>
              </w:rPr>
              <w:t>% к 2030 г.</w:t>
            </w:r>
          </w:p>
        </w:tc>
        <w:tc>
          <w:tcPr>
            <w:tcW w:w="850" w:type="dxa"/>
            <w:shd w:val="clear" w:color="auto" w:fill="auto"/>
            <w:vAlign w:val="center"/>
          </w:tcPr>
          <w:p w14:paraId="17D09F7F" w14:textId="1B9CC920" w:rsidR="00D81419" w:rsidRPr="00CE22AA"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3,75</w:t>
            </w:r>
          </w:p>
        </w:tc>
        <w:tc>
          <w:tcPr>
            <w:tcW w:w="709" w:type="dxa"/>
            <w:shd w:val="clear" w:color="auto" w:fill="auto"/>
            <w:vAlign w:val="center"/>
          </w:tcPr>
          <w:p w14:paraId="39838701" w14:textId="68DC9110" w:rsidR="00D81419" w:rsidRPr="00CE22AA"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hAnsi="Times New Roman" w:cs="Times New Roman"/>
                <w:b/>
                <w:bCs/>
                <w:i/>
                <w:iCs/>
                <w:sz w:val="18"/>
                <w:szCs w:val="18"/>
              </w:rPr>
              <w:t>0,00</w:t>
            </w:r>
          </w:p>
        </w:tc>
        <w:tc>
          <w:tcPr>
            <w:tcW w:w="802" w:type="dxa"/>
            <w:shd w:val="clear" w:color="auto" w:fill="auto"/>
            <w:vAlign w:val="center"/>
          </w:tcPr>
          <w:p w14:paraId="05DF103A" w14:textId="70B5F4BE" w:rsidR="00D81419" w:rsidRPr="00CE22AA"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3,75</w:t>
            </w:r>
          </w:p>
        </w:tc>
        <w:tc>
          <w:tcPr>
            <w:tcW w:w="993" w:type="dxa"/>
          </w:tcPr>
          <w:p w14:paraId="597E32E5" w14:textId="311D4CEE" w:rsidR="00D81419" w:rsidRPr="00CE22AA"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2023-2030</w:t>
            </w:r>
            <w:proofErr w:type="gramEnd"/>
            <w:r w:rsidR="00FF0701" w:rsidRPr="00CE22AA">
              <w:rPr>
                <w:rFonts w:ascii="Times New Roman" w:eastAsia="Times New Roman" w:hAnsi="Times New Roman" w:cs="Times New Roman"/>
                <w:sz w:val="18"/>
                <w:szCs w:val="18"/>
              </w:rPr>
              <w:t xml:space="preserve"> гг.</w:t>
            </w:r>
          </w:p>
        </w:tc>
        <w:tc>
          <w:tcPr>
            <w:tcW w:w="1030" w:type="dxa"/>
          </w:tcPr>
          <w:p w14:paraId="59737360" w14:textId="4E634DDF" w:rsidR="00D81419" w:rsidRPr="00CE22AA"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В 2025 г – 30,822</w:t>
            </w:r>
          </w:p>
          <w:p w14:paraId="3D1E1134" w14:textId="7A0A050F" w:rsidR="00D81419" w:rsidRPr="00CE22AA"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В 2030 г. – 83,706</w:t>
            </w:r>
          </w:p>
        </w:tc>
      </w:tr>
      <w:tr w:rsidR="00060339" w:rsidRPr="00437A26" w14:paraId="0FFAC230"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D2F06E0"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4678" w:type="dxa"/>
          </w:tcPr>
          <w:p w14:paraId="7027AAAB" w14:textId="61F369B0" w:rsidR="00D81419" w:rsidRPr="00CE22AA" w:rsidRDefault="00D81419" w:rsidP="005A03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Стимулирова</w:t>
            </w:r>
            <w:r w:rsidR="005A0375" w:rsidRPr="00CE22AA">
              <w:rPr>
                <w:rFonts w:ascii="Times New Roman" w:eastAsia="Times New Roman" w:hAnsi="Times New Roman" w:cs="Times New Roman"/>
                <w:sz w:val="18"/>
                <w:szCs w:val="18"/>
              </w:rPr>
              <w:t>ние</w:t>
            </w:r>
            <w:r w:rsidRPr="00CE22AA">
              <w:rPr>
                <w:rFonts w:ascii="Times New Roman" w:eastAsia="Times New Roman" w:hAnsi="Times New Roman" w:cs="Times New Roman"/>
                <w:sz w:val="18"/>
                <w:szCs w:val="18"/>
              </w:rPr>
              <w:t xml:space="preserve"> увеличение посевов многолетних кормовых трав. СДМ.</w:t>
            </w:r>
          </w:p>
        </w:tc>
        <w:tc>
          <w:tcPr>
            <w:tcW w:w="1985" w:type="dxa"/>
          </w:tcPr>
          <w:p w14:paraId="3CCB6685" w14:textId="77777777" w:rsidR="00D81419" w:rsidRPr="00CE22AA"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КНАУ, МСХ, фермеры</w:t>
            </w:r>
          </w:p>
        </w:tc>
        <w:tc>
          <w:tcPr>
            <w:tcW w:w="988" w:type="dxa"/>
          </w:tcPr>
          <w:p w14:paraId="6228D4A8" w14:textId="3E280402" w:rsidR="00D81419" w:rsidRPr="00CE22AA"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Исследование</w:t>
            </w:r>
          </w:p>
          <w:p w14:paraId="202E9014" w14:textId="42999EF2" w:rsidR="000E3CAD" w:rsidRPr="00CE22AA" w:rsidRDefault="000E3CAD"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A737F1C" w14:textId="77777777" w:rsidR="0003071B" w:rsidRPr="00CE22AA" w:rsidRDefault="0003071B"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7882F24" w14:textId="77777777" w:rsidR="005A0375" w:rsidRPr="00CE22AA"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E853E97" w14:textId="77777777" w:rsidR="005A0375" w:rsidRPr="00CE22AA"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6C7A002" w14:textId="77777777" w:rsidR="005A0375" w:rsidRPr="00CE22AA"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4BC1B9E" w14:textId="77777777" w:rsidR="005A0375" w:rsidRPr="00CE22AA"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37310CA" w14:textId="358FFD1F" w:rsidR="00D81419" w:rsidRPr="00CE22AA"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Площадь опытных участков</w:t>
            </w:r>
          </w:p>
          <w:p w14:paraId="4558676E" w14:textId="77777777" w:rsidR="005A0375" w:rsidRPr="00CE22AA"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057F479" w14:textId="13C05E84" w:rsidR="00D81419" w:rsidRPr="00CE22AA"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обучающих мероприятий</w:t>
            </w:r>
          </w:p>
        </w:tc>
        <w:tc>
          <w:tcPr>
            <w:tcW w:w="1186" w:type="dxa"/>
          </w:tcPr>
          <w:p w14:paraId="494A6653" w14:textId="57C0CC84" w:rsidR="00D81419" w:rsidRPr="00CE22AA" w:rsidRDefault="00D81419"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Методическое руководство по агротехнике</w:t>
            </w:r>
            <w:r w:rsidR="0003071B" w:rsidRPr="00CE22AA">
              <w:rPr>
                <w:rFonts w:ascii="Times New Roman" w:eastAsia="Times New Roman" w:hAnsi="Times New Roman" w:cs="Times New Roman"/>
                <w:sz w:val="18"/>
                <w:szCs w:val="18"/>
              </w:rPr>
              <w:t xml:space="preserve"> по итогам исследования</w:t>
            </w:r>
          </w:p>
          <w:p w14:paraId="4CFBDF30" w14:textId="77777777" w:rsidR="005A0375" w:rsidRPr="00CE22AA" w:rsidRDefault="005A0375"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64469FA" w14:textId="591F8180" w:rsidR="00D81419" w:rsidRPr="00CE22AA" w:rsidRDefault="00D81419"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По 10 га</w:t>
            </w:r>
            <w:r w:rsidR="005F28D8" w:rsidRPr="00CE22AA">
              <w:rPr>
                <w:rFonts w:ascii="Times New Roman" w:eastAsia="Times New Roman" w:hAnsi="Times New Roman" w:cs="Times New Roman"/>
                <w:sz w:val="18"/>
                <w:szCs w:val="18"/>
              </w:rPr>
              <w:t>,</w:t>
            </w:r>
            <w:r w:rsidRPr="00CE22AA">
              <w:rPr>
                <w:rFonts w:ascii="Times New Roman" w:eastAsia="Times New Roman" w:hAnsi="Times New Roman" w:cs="Times New Roman"/>
                <w:sz w:val="18"/>
                <w:szCs w:val="18"/>
              </w:rPr>
              <w:t xml:space="preserve"> не менее 3 регион</w:t>
            </w:r>
            <w:r w:rsidR="005A0375" w:rsidRPr="00CE22AA">
              <w:rPr>
                <w:rFonts w:ascii="Times New Roman" w:eastAsia="Times New Roman" w:hAnsi="Times New Roman" w:cs="Times New Roman"/>
                <w:sz w:val="18"/>
                <w:szCs w:val="18"/>
              </w:rPr>
              <w:t>а</w:t>
            </w:r>
          </w:p>
          <w:p w14:paraId="6D94A662" w14:textId="77777777" w:rsidR="005A0375" w:rsidRPr="00CE22AA" w:rsidRDefault="005A0375"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9A26C4B" w14:textId="77777777" w:rsidR="00D81419" w:rsidRPr="00CE22AA" w:rsidRDefault="00D81419"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По 2 на каждую область</w:t>
            </w:r>
          </w:p>
        </w:tc>
        <w:tc>
          <w:tcPr>
            <w:tcW w:w="850" w:type="dxa"/>
            <w:shd w:val="clear" w:color="auto" w:fill="D9E2F3" w:themeFill="accent5" w:themeFillTint="33"/>
            <w:vAlign w:val="center"/>
          </w:tcPr>
          <w:p w14:paraId="7721563B" w14:textId="0F7B0660" w:rsidR="00D81419" w:rsidRPr="00CE22AA"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0,29</w:t>
            </w:r>
          </w:p>
        </w:tc>
        <w:tc>
          <w:tcPr>
            <w:tcW w:w="709" w:type="dxa"/>
            <w:shd w:val="clear" w:color="auto" w:fill="D9E2F3" w:themeFill="accent5" w:themeFillTint="33"/>
            <w:vAlign w:val="center"/>
          </w:tcPr>
          <w:p w14:paraId="54F5FF3B" w14:textId="7DB05355" w:rsidR="00D81419" w:rsidRPr="00CE22AA"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hAnsi="Times New Roman" w:cs="Times New Roman"/>
                <w:b/>
                <w:bCs/>
                <w:i/>
                <w:iCs/>
                <w:sz w:val="18"/>
                <w:szCs w:val="18"/>
              </w:rPr>
              <w:t>0,04</w:t>
            </w:r>
          </w:p>
        </w:tc>
        <w:tc>
          <w:tcPr>
            <w:tcW w:w="802" w:type="dxa"/>
            <w:shd w:val="clear" w:color="auto" w:fill="D9E2F3" w:themeFill="accent5" w:themeFillTint="33"/>
            <w:vAlign w:val="center"/>
          </w:tcPr>
          <w:p w14:paraId="7C4D668D" w14:textId="7079E880" w:rsidR="00D81419" w:rsidRPr="00CE22AA"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0,25</w:t>
            </w:r>
          </w:p>
        </w:tc>
        <w:tc>
          <w:tcPr>
            <w:tcW w:w="993" w:type="dxa"/>
          </w:tcPr>
          <w:p w14:paraId="4064338C" w14:textId="4C1D1390" w:rsidR="00D81419" w:rsidRPr="00CE22AA"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2023-2030</w:t>
            </w:r>
            <w:proofErr w:type="gramEnd"/>
            <w:r w:rsidR="00FF0701" w:rsidRPr="00CE22AA">
              <w:rPr>
                <w:rFonts w:ascii="Times New Roman" w:eastAsia="Times New Roman" w:hAnsi="Times New Roman" w:cs="Times New Roman"/>
                <w:sz w:val="18"/>
                <w:szCs w:val="18"/>
              </w:rPr>
              <w:t xml:space="preserve"> гг.</w:t>
            </w:r>
          </w:p>
        </w:tc>
        <w:tc>
          <w:tcPr>
            <w:tcW w:w="1030" w:type="dxa"/>
          </w:tcPr>
          <w:p w14:paraId="5F1A534E" w14:textId="77777777" w:rsidR="00D81419" w:rsidRPr="00CE22AA"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tc>
      </w:tr>
      <w:tr w:rsidR="00472F7F" w:rsidRPr="00437A26" w14:paraId="507AC763" w14:textId="77777777" w:rsidTr="005A0375">
        <w:tc>
          <w:tcPr>
            <w:cnfStyle w:val="001000000000" w:firstRow="0" w:lastRow="0" w:firstColumn="1" w:lastColumn="0" w:oddVBand="0" w:evenVBand="0" w:oddHBand="0" w:evenHBand="0" w:firstRowFirstColumn="0" w:firstRowLastColumn="0" w:lastRowFirstColumn="0" w:lastRowLastColumn="0"/>
            <w:tcW w:w="13925" w:type="dxa"/>
            <w:gridSpan w:val="10"/>
          </w:tcPr>
          <w:p w14:paraId="21F85FAA" w14:textId="77777777" w:rsidR="00472F7F" w:rsidRPr="00CE22AA" w:rsidRDefault="00472F7F" w:rsidP="00472F7F">
            <w:pPr>
              <w:rPr>
                <w:rFonts w:ascii="Times New Roman" w:eastAsia="Times New Roman" w:hAnsi="Times New Roman" w:cs="Times New Roman"/>
                <w:sz w:val="18"/>
                <w:szCs w:val="18"/>
              </w:rPr>
            </w:pPr>
            <w:r w:rsidRPr="00CE22AA">
              <w:rPr>
                <w:rFonts w:ascii="Times New Roman" w:eastAsia="Times New Roman" w:hAnsi="Times New Roman" w:cs="Times New Roman"/>
                <w:i/>
                <w:sz w:val="18"/>
                <w:szCs w:val="18"/>
              </w:rPr>
              <w:t>Задача 1.2. Развитие органического земледелия</w:t>
            </w:r>
            <w:r w:rsidRPr="00CE22AA">
              <w:rPr>
                <w:rFonts w:ascii="Times New Roman" w:eastAsia="Times New Roman" w:hAnsi="Times New Roman" w:cs="Times New Roman"/>
                <w:sz w:val="18"/>
                <w:szCs w:val="18"/>
              </w:rPr>
              <w:t>.</w:t>
            </w:r>
          </w:p>
        </w:tc>
      </w:tr>
      <w:tr w:rsidR="00060339" w:rsidRPr="00437A26" w14:paraId="7CCCFAB1"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B16B6B" w14:textId="37B469F3"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4678" w:type="dxa"/>
          </w:tcPr>
          <w:p w14:paraId="1E72BE6A" w14:textId="77777777" w:rsidR="00D81419" w:rsidRPr="00CE22AA" w:rsidRDefault="00D81419" w:rsidP="00D8141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Расширение площадей пашни под органическое земледелие. СМ, Н.</w:t>
            </w:r>
          </w:p>
        </w:tc>
        <w:tc>
          <w:tcPr>
            <w:tcW w:w="1985" w:type="dxa"/>
          </w:tcPr>
          <w:p w14:paraId="32FFBA7B" w14:textId="77777777" w:rsidR="00D81419" w:rsidRPr="00CE22AA"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МСХ, </w:t>
            </w:r>
            <w:proofErr w:type="spellStart"/>
            <w:r w:rsidRPr="00CE22AA">
              <w:rPr>
                <w:rFonts w:ascii="Times New Roman" w:eastAsia="Times New Roman" w:hAnsi="Times New Roman" w:cs="Times New Roman"/>
                <w:sz w:val="18"/>
                <w:szCs w:val="18"/>
              </w:rPr>
              <w:t>ЭкоАгро</w:t>
            </w:r>
            <w:proofErr w:type="spellEnd"/>
            <w:r w:rsidRPr="00CE22AA">
              <w:rPr>
                <w:rFonts w:ascii="Times New Roman" w:eastAsia="Times New Roman" w:hAnsi="Times New Roman" w:cs="Times New Roman"/>
                <w:sz w:val="18"/>
                <w:szCs w:val="18"/>
              </w:rPr>
              <w:t>, ФОД, фермеры</w:t>
            </w:r>
          </w:p>
        </w:tc>
        <w:tc>
          <w:tcPr>
            <w:tcW w:w="988" w:type="dxa"/>
          </w:tcPr>
          <w:p w14:paraId="17A1CF96" w14:textId="05E0777D" w:rsidR="00D81419" w:rsidRPr="00CE22AA" w:rsidRDefault="000E3CAD"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eastAsia="Times New Roman" w:hAnsi="Times New Roman" w:cs="Times New Roman"/>
                <w:sz w:val="18"/>
                <w:szCs w:val="18"/>
              </w:rPr>
              <w:t>Площадь пашни под органическим земледелием</w:t>
            </w:r>
          </w:p>
        </w:tc>
        <w:tc>
          <w:tcPr>
            <w:tcW w:w="1186" w:type="dxa"/>
          </w:tcPr>
          <w:p w14:paraId="35A56B3C" w14:textId="26353EAC" w:rsidR="00D81419" w:rsidRPr="00CE22AA" w:rsidRDefault="00D81419"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38065 </w:t>
            </w:r>
            <w:proofErr w:type="gramStart"/>
            <w:r w:rsidR="00FD648A" w:rsidRPr="00CE22AA">
              <w:rPr>
                <w:rFonts w:ascii="Times New Roman" w:eastAsia="Times New Roman" w:hAnsi="Times New Roman" w:cs="Times New Roman"/>
                <w:sz w:val="18"/>
                <w:szCs w:val="18"/>
              </w:rPr>
              <w:t>га.</w:t>
            </w:r>
            <w:proofErr w:type="gramEnd"/>
            <w:r w:rsidR="00FD648A" w:rsidRPr="00CE22AA">
              <w:rPr>
                <w:rFonts w:ascii="Times New Roman" w:eastAsia="Times New Roman" w:hAnsi="Times New Roman" w:cs="Times New Roman"/>
                <w:sz w:val="18"/>
                <w:szCs w:val="18"/>
              </w:rPr>
              <w:t xml:space="preserve"> </w:t>
            </w:r>
            <w:r w:rsidRPr="00CE22AA">
              <w:rPr>
                <w:rFonts w:ascii="Times New Roman" w:eastAsia="Times New Roman" w:hAnsi="Times New Roman" w:cs="Times New Roman"/>
                <w:sz w:val="18"/>
                <w:szCs w:val="18"/>
              </w:rPr>
              <w:t>до 2025 г.</w:t>
            </w:r>
          </w:p>
          <w:p w14:paraId="260FAA0D" w14:textId="6EDF3BFD" w:rsidR="00D81419" w:rsidRPr="00CE22AA" w:rsidRDefault="00D81419"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57083 </w:t>
            </w:r>
            <w:proofErr w:type="gramStart"/>
            <w:r w:rsidR="00FD648A" w:rsidRPr="00CE22AA">
              <w:rPr>
                <w:rFonts w:ascii="Times New Roman" w:eastAsia="Times New Roman" w:hAnsi="Times New Roman" w:cs="Times New Roman"/>
                <w:sz w:val="18"/>
                <w:szCs w:val="18"/>
              </w:rPr>
              <w:t>га.</w:t>
            </w:r>
            <w:proofErr w:type="gramEnd"/>
            <w:r w:rsidR="00FD648A" w:rsidRPr="00CE22AA">
              <w:rPr>
                <w:rFonts w:ascii="Times New Roman" w:eastAsia="Times New Roman" w:hAnsi="Times New Roman" w:cs="Times New Roman"/>
                <w:sz w:val="18"/>
                <w:szCs w:val="18"/>
              </w:rPr>
              <w:t xml:space="preserve"> </w:t>
            </w:r>
            <w:r w:rsidRPr="00CE22AA">
              <w:rPr>
                <w:rFonts w:ascii="Times New Roman" w:eastAsia="Times New Roman" w:hAnsi="Times New Roman" w:cs="Times New Roman"/>
                <w:sz w:val="18"/>
                <w:szCs w:val="18"/>
              </w:rPr>
              <w:t>до 2030 г.</w:t>
            </w:r>
          </w:p>
        </w:tc>
        <w:tc>
          <w:tcPr>
            <w:tcW w:w="850" w:type="dxa"/>
            <w:shd w:val="clear" w:color="auto" w:fill="auto"/>
            <w:vAlign w:val="center"/>
          </w:tcPr>
          <w:p w14:paraId="41FB729D" w14:textId="0FD963D3" w:rsidR="00D81419" w:rsidRPr="00CE22AA"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12,17</w:t>
            </w:r>
          </w:p>
        </w:tc>
        <w:tc>
          <w:tcPr>
            <w:tcW w:w="709" w:type="dxa"/>
            <w:shd w:val="clear" w:color="auto" w:fill="auto"/>
            <w:vAlign w:val="center"/>
          </w:tcPr>
          <w:p w14:paraId="6668CC39" w14:textId="21D749BB" w:rsidR="00D81419" w:rsidRPr="00CE22AA"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0,08</w:t>
            </w:r>
          </w:p>
        </w:tc>
        <w:tc>
          <w:tcPr>
            <w:tcW w:w="802" w:type="dxa"/>
            <w:shd w:val="clear" w:color="auto" w:fill="auto"/>
            <w:vAlign w:val="center"/>
          </w:tcPr>
          <w:p w14:paraId="5D6F82B8" w14:textId="5B3447A0" w:rsidR="00D81419" w:rsidRPr="00CE22AA"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hAnsi="Times New Roman" w:cs="Times New Roman"/>
                <w:b/>
                <w:bCs/>
                <w:i/>
                <w:iCs/>
                <w:sz w:val="18"/>
                <w:szCs w:val="18"/>
              </w:rPr>
              <w:t>12,08</w:t>
            </w:r>
          </w:p>
        </w:tc>
        <w:tc>
          <w:tcPr>
            <w:tcW w:w="993" w:type="dxa"/>
          </w:tcPr>
          <w:p w14:paraId="19F6A8C9" w14:textId="128451A2" w:rsidR="00D81419" w:rsidRPr="00CE22AA"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roofErr w:type="gramStart"/>
            <w:r w:rsidRPr="00CE22AA">
              <w:rPr>
                <w:rFonts w:ascii="Times New Roman" w:eastAsia="Times New Roman" w:hAnsi="Times New Roman" w:cs="Times New Roman"/>
                <w:sz w:val="18"/>
                <w:szCs w:val="18"/>
              </w:rPr>
              <w:t>2023-2030</w:t>
            </w:r>
            <w:proofErr w:type="gramEnd"/>
            <w:r w:rsidR="00FF0701" w:rsidRPr="00CE22AA">
              <w:rPr>
                <w:rFonts w:ascii="Times New Roman" w:eastAsia="Times New Roman" w:hAnsi="Times New Roman" w:cs="Times New Roman"/>
                <w:sz w:val="18"/>
                <w:szCs w:val="18"/>
              </w:rPr>
              <w:t xml:space="preserve"> гг.</w:t>
            </w:r>
          </w:p>
        </w:tc>
        <w:tc>
          <w:tcPr>
            <w:tcW w:w="1030" w:type="dxa"/>
          </w:tcPr>
          <w:p w14:paraId="26B5D5A0" w14:textId="28596292" w:rsidR="00D81419" w:rsidRPr="00CE22AA"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В 2025 г – 103,016</w:t>
            </w:r>
          </w:p>
          <w:p w14:paraId="28D13437" w14:textId="44DDD0E0" w:rsidR="00D81419" w:rsidRPr="00CE22AA"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В 2030 г. – 211,375</w:t>
            </w:r>
          </w:p>
        </w:tc>
      </w:tr>
      <w:tr w:rsidR="00060339" w:rsidRPr="00437A26" w14:paraId="66F2F77E"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5EBA5AE6" w14:textId="111AD6FF" w:rsidR="00D81419" w:rsidRPr="00437A26" w:rsidRDefault="00D81419" w:rsidP="00D81419">
            <w:pPr>
              <w:rPr>
                <w:rFonts w:ascii="Times New Roman" w:eastAsia="Times New Roman" w:hAnsi="Times New Roman" w:cs="Times New Roman"/>
                <w:sz w:val="18"/>
                <w:szCs w:val="18"/>
              </w:rPr>
            </w:pPr>
            <w:bookmarkStart w:id="23" w:name="_Hlk132825482"/>
            <w:r w:rsidRPr="00437A26">
              <w:rPr>
                <w:rFonts w:ascii="Times New Roman" w:eastAsia="Times New Roman" w:hAnsi="Times New Roman" w:cs="Times New Roman"/>
                <w:sz w:val="18"/>
                <w:szCs w:val="18"/>
              </w:rPr>
              <w:t>1.2.2</w:t>
            </w:r>
          </w:p>
        </w:tc>
        <w:tc>
          <w:tcPr>
            <w:tcW w:w="4678" w:type="dxa"/>
          </w:tcPr>
          <w:p w14:paraId="2E3E1A79" w14:textId="2DDD3258" w:rsidR="00D81419" w:rsidRPr="00437A26" w:rsidRDefault="00FD648A" w:rsidP="00D8141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Проведение </w:t>
            </w:r>
            <w:r w:rsidR="00D81419" w:rsidRPr="00437A26">
              <w:rPr>
                <w:rFonts w:ascii="Times New Roman" w:eastAsia="Times New Roman" w:hAnsi="Times New Roman" w:cs="Times New Roman"/>
                <w:sz w:val="18"/>
                <w:szCs w:val="18"/>
              </w:rPr>
              <w:t>исследование по увеличению посевов бобовых зерновых, СДМ</w:t>
            </w:r>
          </w:p>
        </w:tc>
        <w:tc>
          <w:tcPr>
            <w:tcW w:w="1985" w:type="dxa"/>
          </w:tcPr>
          <w:p w14:paraId="1F8A6388"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 фермеры</w:t>
            </w:r>
          </w:p>
        </w:tc>
        <w:tc>
          <w:tcPr>
            <w:tcW w:w="988" w:type="dxa"/>
          </w:tcPr>
          <w:p w14:paraId="1B192E80" w14:textId="6EAC1B52" w:rsidR="00D81419" w:rsidRPr="00437A26" w:rsidRDefault="000E3CAD"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w:t>
            </w:r>
            <w:r w:rsidR="00D81419" w:rsidRPr="00437A26">
              <w:rPr>
                <w:rFonts w:ascii="Times New Roman" w:eastAsia="Times New Roman" w:hAnsi="Times New Roman" w:cs="Times New Roman"/>
                <w:sz w:val="18"/>
                <w:szCs w:val="18"/>
              </w:rPr>
              <w:t>сследование</w:t>
            </w:r>
          </w:p>
        </w:tc>
        <w:tc>
          <w:tcPr>
            <w:tcW w:w="1186" w:type="dxa"/>
          </w:tcPr>
          <w:p w14:paraId="3019B307" w14:textId="77777777" w:rsidR="00D81419" w:rsidRPr="00437A26" w:rsidRDefault="00D81419"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Методическое руководство</w:t>
            </w:r>
          </w:p>
        </w:tc>
        <w:tc>
          <w:tcPr>
            <w:tcW w:w="850" w:type="dxa"/>
            <w:shd w:val="clear" w:color="auto" w:fill="D9E2F3" w:themeFill="accent5" w:themeFillTint="33"/>
            <w:vAlign w:val="center"/>
          </w:tcPr>
          <w:p w14:paraId="64F5D4CE" w14:textId="7FACA3E8"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0,17</w:t>
            </w:r>
          </w:p>
        </w:tc>
        <w:tc>
          <w:tcPr>
            <w:tcW w:w="709" w:type="dxa"/>
            <w:shd w:val="clear" w:color="auto" w:fill="D9E2F3" w:themeFill="accent5" w:themeFillTint="33"/>
            <w:vAlign w:val="center"/>
          </w:tcPr>
          <w:p w14:paraId="45F1C4B1" w14:textId="1D18F2DF"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0,03</w:t>
            </w:r>
          </w:p>
        </w:tc>
        <w:tc>
          <w:tcPr>
            <w:tcW w:w="802" w:type="dxa"/>
            <w:shd w:val="clear" w:color="auto" w:fill="D9E2F3" w:themeFill="accent5" w:themeFillTint="33"/>
            <w:vAlign w:val="center"/>
          </w:tcPr>
          <w:p w14:paraId="67139CAE" w14:textId="612A0497"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0,14</w:t>
            </w:r>
          </w:p>
        </w:tc>
        <w:tc>
          <w:tcPr>
            <w:tcW w:w="993" w:type="dxa"/>
          </w:tcPr>
          <w:p w14:paraId="766EAC01" w14:textId="77777777"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30" w:type="dxa"/>
          </w:tcPr>
          <w:p w14:paraId="0EC998AE"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bookmarkEnd w:id="23"/>
      <w:tr w:rsidR="00D81419" w:rsidRPr="00437A26" w14:paraId="2B8EBF8F" w14:textId="77777777" w:rsidTr="005A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5" w:type="dxa"/>
            <w:gridSpan w:val="10"/>
          </w:tcPr>
          <w:p w14:paraId="120D8407"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3.1. Внедрение биогазовых технологий</w:t>
            </w:r>
          </w:p>
        </w:tc>
      </w:tr>
      <w:tr w:rsidR="00060339" w:rsidRPr="00437A26" w14:paraId="72D95C3A"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1E57A193"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4678" w:type="dxa"/>
          </w:tcPr>
          <w:p w14:paraId="22DE48F7" w14:textId="77777777" w:rsidR="00D81419" w:rsidRPr="00437A26" w:rsidRDefault="00D81419" w:rsidP="00D8141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Стимулирование внедрения БГУ на крупных животноводческих комплексах (от 500 голов). СДМ.</w:t>
            </w:r>
          </w:p>
        </w:tc>
        <w:tc>
          <w:tcPr>
            <w:tcW w:w="1985" w:type="dxa"/>
            <w:vMerge w:val="restart"/>
          </w:tcPr>
          <w:p w14:paraId="44A1E6ED"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фермеры, агрофирмы, частные компании, Ассоциация ВИЭ КР</w:t>
            </w:r>
          </w:p>
        </w:tc>
        <w:tc>
          <w:tcPr>
            <w:tcW w:w="988" w:type="dxa"/>
          </w:tcPr>
          <w:p w14:paraId="1224D89C" w14:textId="18DF6C72" w:rsidR="00D81419" w:rsidRPr="00437A26" w:rsidRDefault="0057286E" w:rsidP="004C4B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w:t>
            </w:r>
            <w:r w:rsidR="00D81419" w:rsidRPr="00437A26">
              <w:rPr>
                <w:rFonts w:ascii="Times New Roman" w:eastAsia="Times New Roman" w:hAnsi="Times New Roman" w:cs="Times New Roman"/>
                <w:sz w:val="18"/>
                <w:szCs w:val="18"/>
              </w:rPr>
              <w:t>бучен</w:t>
            </w:r>
            <w:r w:rsidR="004C4BA2">
              <w:rPr>
                <w:rFonts w:ascii="Times New Roman" w:eastAsia="Times New Roman" w:hAnsi="Times New Roman" w:cs="Times New Roman"/>
                <w:sz w:val="18"/>
                <w:szCs w:val="18"/>
              </w:rPr>
              <w:t>н</w:t>
            </w:r>
            <w:r>
              <w:rPr>
                <w:rFonts w:ascii="Times New Roman" w:eastAsia="Times New Roman" w:hAnsi="Times New Roman" w:cs="Times New Roman"/>
                <w:sz w:val="18"/>
                <w:szCs w:val="18"/>
              </w:rPr>
              <w:t>ых</w:t>
            </w:r>
          </w:p>
        </w:tc>
        <w:tc>
          <w:tcPr>
            <w:tcW w:w="1186" w:type="dxa"/>
          </w:tcPr>
          <w:p w14:paraId="2A96893A" w14:textId="31FD0B3E" w:rsidR="00317C55" w:rsidRPr="00030EEF" w:rsidRDefault="00D81419"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r w:rsidRPr="00030EEF">
              <w:rPr>
                <w:rFonts w:ascii="Times New Roman" w:eastAsia="Times New Roman" w:hAnsi="Times New Roman" w:cs="Times New Roman"/>
                <w:sz w:val="18"/>
                <w:szCs w:val="18"/>
              </w:rPr>
              <w:t>100 представителей агрофирм и фермеров</w:t>
            </w:r>
            <w:r w:rsidR="00317C55" w:rsidRPr="00030EEF">
              <w:rPr>
                <w:rFonts w:ascii="Times New Roman" w:eastAsia="Times New Roman" w:hAnsi="Times New Roman" w:cs="Times New Roman"/>
                <w:sz w:val="18"/>
                <w:szCs w:val="18"/>
              </w:rPr>
              <w:t>, чел.</w:t>
            </w:r>
            <w:r w:rsidR="002D6792" w:rsidRPr="00030EEF">
              <w:rPr>
                <w:rFonts w:ascii="Times New Roman" w:eastAsia="Times New Roman" w:hAnsi="Times New Roman" w:cs="Times New Roman"/>
                <w:sz w:val="18"/>
                <w:szCs w:val="18"/>
              </w:rPr>
              <w:t xml:space="preserve"> </w:t>
            </w:r>
            <w:r w:rsidR="002D6792" w:rsidRPr="00030EEF">
              <w:rPr>
                <w:rFonts w:ascii="Times New Roman" w:eastAsia="Times New Roman" w:hAnsi="Times New Roman" w:cs="Times New Roman"/>
                <w:sz w:val="18"/>
                <w:szCs w:val="18"/>
                <w:lang w:val="en-US"/>
              </w:rPr>
              <w:t>(</w:t>
            </w:r>
            <w:proofErr w:type="spellStart"/>
            <w:r w:rsidR="002D6792" w:rsidRPr="00030EEF">
              <w:rPr>
                <w:rFonts w:ascii="Times New Roman" w:eastAsia="Times New Roman" w:hAnsi="Times New Roman" w:cs="Times New Roman"/>
                <w:sz w:val="18"/>
                <w:szCs w:val="18"/>
                <w:lang w:val="en-US"/>
              </w:rPr>
              <w:t>не</w:t>
            </w:r>
            <w:proofErr w:type="spellEnd"/>
            <w:r w:rsidR="00030EEF">
              <w:rPr>
                <w:rFonts w:ascii="Times New Roman" w:eastAsia="Times New Roman" w:hAnsi="Times New Roman" w:cs="Times New Roman"/>
                <w:sz w:val="18"/>
                <w:szCs w:val="18"/>
              </w:rPr>
              <w:t xml:space="preserve"> </w:t>
            </w:r>
            <w:proofErr w:type="spellStart"/>
            <w:r w:rsidR="002D6792" w:rsidRPr="00030EEF">
              <w:rPr>
                <w:rFonts w:ascii="Times New Roman" w:eastAsia="Times New Roman" w:hAnsi="Times New Roman" w:cs="Times New Roman"/>
                <w:sz w:val="18"/>
                <w:szCs w:val="18"/>
                <w:lang w:val="en-US"/>
              </w:rPr>
              <w:t>менее</w:t>
            </w:r>
            <w:proofErr w:type="spellEnd"/>
            <w:r w:rsidR="002D6792" w:rsidRPr="00030EEF">
              <w:rPr>
                <w:rFonts w:ascii="Times New Roman" w:eastAsia="Times New Roman" w:hAnsi="Times New Roman" w:cs="Times New Roman"/>
                <w:sz w:val="18"/>
                <w:szCs w:val="18"/>
                <w:lang w:val="en-US"/>
              </w:rPr>
              <w:t xml:space="preserve"> 30%</w:t>
            </w:r>
            <w:r w:rsidR="002D6792" w:rsidRPr="00030EEF">
              <w:rPr>
                <w:rFonts w:ascii="Times New Roman" w:eastAsia="Times New Roman" w:hAnsi="Times New Roman" w:cs="Times New Roman"/>
                <w:sz w:val="18"/>
                <w:szCs w:val="18"/>
              </w:rPr>
              <w:t xml:space="preserve"> </w:t>
            </w:r>
            <w:r w:rsidR="00030EEF" w:rsidRPr="00030EEF">
              <w:rPr>
                <w:rFonts w:ascii="Times New Roman" w:eastAsia="Times New Roman" w:hAnsi="Times New Roman" w:cs="Times New Roman"/>
                <w:sz w:val="18"/>
                <w:szCs w:val="18"/>
              </w:rPr>
              <w:t>ж</w:t>
            </w:r>
            <w:r w:rsidR="00317C55" w:rsidRPr="00030EEF">
              <w:rPr>
                <w:rFonts w:ascii="Times New Roman" w:eastAsia="Times New Roman" w:hAnsi="Times New Roman" w:cs="Times New Roman"/>
                <w:sz w:val="18"/>
                <w:szCs w:val="18"/>
              </w:rPr>
              <w:t>енщин</w:t>
            </w:r>
            <w:r w:rsidR="005F28D8">
              <w:rPr>
                <w:rFonts w:ascii="Times New Roman" w:eastAsia="Times New Roman" w:hAnsi="Times New Roman" w:cs="Times New Roman"/>
                <w:sz w:val="18"/>
                <w:szCs w:val="18"/>
              </w:rPr>
              <w:t>)</w:t>
            </w:r>
          </w:p>
        </w:tc>
        <w:tc>
          <w:tcPr>
            <w:tcW w:w="850" w:type="dxa"/>
            <w:shd w:val="clear" w:color="auto" w:fill="D9E2F3" w:themeFill="accent5" w:themeFillTint="33"/>
            <w:vAlign w:val="center"/>
          </w:tcPr>
          <w:p w14:paraId="6C1B4485" w14:textId="24D7C20B"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09" w:type="dxa"/>
            <w:shd w:val="clear" w:color="auto" w:fill="D9E2F3" w:themeFill="accent5" w:themeFillTint="33"/>
            <w:vAlign w:val="center"/>
          </w:tcPr>
          <w:p w14:paraId="6D2082F9" w14:textId="043BE8E8"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02" w:type="dxa"/>
            <w:shd w:val="clear" w:color="auto" w:fill="D9E2F3" w:themeFill="accent5" w:themeFillTint="33"/>
            <w:vAlign w:val="center"/>
          </w:tcPr>
          <w:p w14:paraId="134D7096" w14:textId="0962B5A5"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3" w:type="dxa"/>
          </w:tcPr>
          <w:p w14:paraId="1CE4F426" w14:textId="793C70EA"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030" w:type="dxa"/>
          </w:tcPr>
          <w:p w14:paraId="16771E7D"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D81419" w:rsidRPr="00437A26" w14:paraId="6DA4C5FD"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7B40D77"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1.3.2</w:t>
            </w:r>
          </w:p>
        </w:tc>
        <w:tc>
          <w:tcPr>
            <w:tcW w:w="4678" w:type="dxa"/>
          </w:tcPr>
          <w:p w14:paraId="2A08D75C" w14:textId="77777777" w:rsidR="00D81419" w:rsidRDefault="00D81419" w:rsidP="00D8141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Исследование и разработка проектов установки БГУ на птицеводческих комплексах. СДМ.</w:t>
            </w:r>
          </w:p>
          <w:p w14:paraId="71755363" w14:textId="02ED146F" w:rsidR="00353686" w:rsidRPr="00437A26" w:rsidRDefault="00353686" w:rsidP="00D8141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985" w:type="dxa"/>
            <w:vMerge/>
          </w:tcPr>
          <w:p w14:paraId="3D0CEFE8" w14:textId="77777777" w:rsidR="00D81419" w:rsidRPr="00437A26" w:rsidRDefault="00D81419" w:rsidP="00D8141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88" w:type="dxa"/>
          </w:tcPr>
          <w:p w14:paraId="1A1CEACD" w14:textId="77777777" w:rsidR="00D81419"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сухого помета для переработки т/год</w:t>
            </w:r>
          </w:p>
          <w:p w14:paraId="4CCE5C16" w14:textId="77777777" w:rsidR="0057286E" w:rsidRDefault="0057286E"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45C6356" w14:textId="6C636944" w:rsidR="0057286E" w:rsidRPr="00437A26" w:rsidRDefault="0057286E"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проектов</w:t>
            </w:r>
          </w:p>
        </w:tc>
        <w:tc>
          <w:tcPr>
            <w:tcW w:w="1186" w:type="dxa"/>
          </w:tcPr>
          <w:p w14:paraId="575B9BBA" w14:textId="77777777" w:rsidR="00D81419" w:rsidRPr="00437A26" w:rsidRDefault="00D81419"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116003 в 2025 г.</w:t>
            </w:r>
          </w:p>
          <w:p w14:paraId="6182D1B3" w14:textId="77777777" w:rsidR="00D81419" w:rsidRDefault="00D81419"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129149 в 2030 г.</w:t>
            </w:r>
          </w:p>
          <w:p w14:paraId="5EC26102" w14:textId="77777777" w:rsidR="0057286E" w:rsidRDefault="0057286E"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A7F6F2A" w14:textId="6E579788" w:rsidR="00317C55" w:rsidRDefault="00317C55"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E8ED024" w14:textId="77777777" w:rsidR="00317C55" w:rsidRDefault="00317C55"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DBE5A3A" w14:textId="2CA996DA" w:rsidR="0057286E" w:rsidRDefault="0057286E"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2</w:t>
            </w:r>
            <w:r w:rsidR="006A1023">
              <w:rPr>
                <w:rFonts w:ascii="Times New Roman" w:eastAsia="Times New Roman" w:hAnsi="Times New Roman" w:cs="Times New Roman"/>
                <w:sz w:val="18"/>
                <w:szCs w:val="18"/>
              </w:rPr>
              <w:t xml:space="preserve"> шт.</w:t>
            </w:r>
          </w:p>
          <w:p w14:paraId="70722554" w14:textId="4964DEA6" w:rsidR="0057286E" w:rsidRPr="00437A26" w:rsidRDefault="0057286E"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850" w:type="dxa"/>
          </w:tcPr>
          <w:p w14:paraId="660F03E5"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сектор «Энергетика»</w:t>
            </w:r>
          </w:p>
        </w:tc>
        <w:tc>
          <w:tcPr>
            <w:tcW w:w="709" w:type="dxa"/>
          </w:tcPr>
          <w:p w14:paraId="6915561C"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сектор «Энергетика»</w:t>
            </w:r>
          </w:p>
        </w:tc>
        <w:tc>
          <w:tcPr>
            <w:tcW w:w="802" w:type="dxa"/>
          </w:tcPr>
          <w:p w14:paraId="72955BEA"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сектор «Энергетика»</w:t>
            </w:r>
          </w:p>
        </w:tc>
        <w:tc>
          <w:tcPr>
            <w:tcW w:w="993" w:type="dxa"/>
          </w:tcPr>
          <w:p w14:paraId="66F427DA" w14:textId="1EC4C2A3"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030" w:type="dxa"/>
          </w:tcPr>
          <w:p w14:paraId="12F5C215" w14:textId="50281FBE" w:rsidR="00D81419" w:rsidRPr="00437A26" w:rsidRDefault="00D81419" w:rsidP="00D81419">
            <w:pPr>
              <w:tabs>
                <w:tab w:val="left" w:pos="1094"/>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437A26">
              <w:rPr>
                <w:rFonts w:ascii="Times New Roman" w:eastAsia="Times New Roman" w:hAnsi="Times New Roman" w:cs="Times New Roman"/>
                <w:sz w:val="18"/>
                <w:szCs w:val="18"/>
              </w:rPr>
              <w:t xml:space="preserve">В 2025 г – </w:t>
            </w:r>
            <w:r w:rsidRPr="00437A26">
              <w:rPr>
                <w:rFonts w:ascii="Times New Roman" w:eastAsia="Times New Roman" w:hAnsi="Times New Roman" w:cs="Times New Roman"/>
                <w:bCs/>
                <w:color w:val="000000"/>
                <w:sz w:val="18"/>
                <w:szCs w:val="18"/>
              </w:rPr>
              <w:t>3314,776.</w:t>
            </w:r>
          </w:p>
          <w:p w14:paraId="3FA9BC2C" w14:textId="0958884C" w:rsidR="00D81419" w:rsidRPr="00B004D1"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437A26">
              <w:rPr>
                <w:rFonts w:ascii="Times New Roman" w:eastAsia="Times New Roman" w:hAnsi="Times New Roman" w:cs="Times New Roman"/>
                <w:sz w:val="18"/>
                <w:szCs w:val="18"/>
              </w:rPr>
              <w:t xml:space="preserve">В 2030 г. – </w:t>
            </w:r>
            <w:r>
              <w:rPr>
                <w:rFonts w:ascii="Times New Roman" w:eastAsia="Times New Roman" w:hAnsi="Times New Roman" w:cs="Times New Roman"/>
                <w:bCs/>
                <w:color w:val="000000"/>
                <w:sz w:val="18"/>
                <w:szCs w:val="18"/>
              </w:rPr>
              <w:t>3647,306</w:t>
            </w:r>
            <w:r>
              <w:rPr>
                <w:rStyle w:val="ad"/>
                <w:rFonts w:ascii="Times New Roman" w:eastAsia="Times New Roman" w:hAnsi="Times New Roman" w:cs="Times New Roman"/>
                <w:bCs/>
                <w:color w:val="000000"/>
                <w:sz w:val="18"/>
                <w:szCs w:val="18"/>
              </w:rPr>
              <w:footnoteReference w:id="19"/>
            </w:r>
          </w:p>
        </w:tc>
      </w:tr>
      <w:tr w:rsidR="00D81419" w:rsidRPr="00437A26" w14:paraId="3FBA74B3" w14:textId="77777777" w:rsidTr="005A0375">
        <w:tc>
          <w:tcPr>
            <w:cnfStyle w:val="001000000000" w:firstRow="0" w:lastRow="0" w:firstColumn="1" w:lastColumn="0" w:oddVBand="0" w:evenVBand="0" w:oddHBand="0" w:evenHBand="0" w:firstRowFirstColumn="0" w:firstRowLastColumn="0" w:lastRowFirstColumn="0" w:lastRowLastColumn="0"/>
            <w:tcW w:w="13925" w:type="dxa"/>
            <w:gridSpan w:val="10"/>
          </w:tcPr>
          <w:p w14:paraId="654C6B3A"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1.4. Повышение потенциала сектора по мониторингу и отчетности о выбросах ПГ в секторе сельского хозяйства</w:t>
            </w:r>
          </w:p>
        </w:tc>
      </w:tr>
      <w:tr w:rsidR="00060339" w:rsidRPr="00437A26" w14:paraId="7C10C36B"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F1BCEB1" w14:textId="77777777" w:rsidR="00273AA5" w:rsidRPr="00437A26" w:rsidRDefault="00273AA5" w:rsidP="00273AA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4678" w:type="dxa"/>
          </w:tcPr>
          <w:p w14:paraId="18D54A13" w14:textId="77777777" w:rsidR="00273AA5" w:rsidRPr="00437A26" w:rsidRDefault="00273AA5" w:rsidP="00273AA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Вклад сектора в разработку национальной стратегии низко-углеродного развития с учетом гендерных аспектов и интересов уязвимых групп. СДМ.</w:t>
            </w:r>
          </w:p>
        </w:tc>
        <w:tc>
          <w:tcPr>
            <w:tcW w:w="1985" w:type="dxa"/>
          </w:tcPr>
          <w:p w14:paraId="4987726D" w14:textId="77777777" w:rsidR="00273AA5" w:rsidRPr="00437A26" w:rsidRDefault="00273AA5" w:rsidP="00273AA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КНАУ</w:t>
            </w:r>
          </w:p>
        </w:tc>
        <w:tc>
          <w:tcPr>
            <w:tcW w:w="988" w:type="dxa"/>
          </w:tcPr>
          <w:p w14:paraId="6C3D89ED" w14:textId="77777777" w:rsidR="00273AA5" w:rsidRPr="00437A26" w:rsidRDefault="00273AA5" w:rsidP="00273AA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Раздел стратегии НУР</w:t>
            </w:r>
          </w:p>
        </w:tc>
        <w:tc>
          <w:tcPr>
            <w:tcW w:w="1186" w:type="dxa"/>
          </w:tcPr>
          <w:p w14:paraId="0FE12A22" w14:textId="77777777"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850" w:type="dxa"/>
            <w:shd w:val="clear" w:color="auto" w:fill="auto"/>
            <w:vAlign w:val="center"/>
          </w:tcPr>
          <w:p w14:paraId="4C1A1685" w14:textId="2ADF389C"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709" w:type="dxa"/>
            <w:shd w:val="clear" w:color="auto" w:fill="auto"/>
            <w:vAlign w:val="center"/>
          </w:tcPr>
          <w:p w14:paraId="1FDEC0B0" w14:textId="508B7EF4"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02" w:type="dxa"/>
            <w:shd w:val="clear" w:color="auto" w:fill="auto"/>
            <w:vAlign w:val="center"/>
          </w:tcPr>
          <w:p w14:paraId="3F92E7A5" w14:textId="12923F05"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3" w:type="dxa"/>
          </w:tcPr>
          <w:p w14:paraId="01CD7844" w14:textId="7D6BA3FA"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030" w:type="dxa"/>
          </w:tcPr>
          <w:p w14:paraId="428B7B94" w14:textId="77777777" w:rsidR="00273AA5" w:rsidRPr="00437A26" w:rsidRDefault="00273AA5" w:rsidP="00273AA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6462D6E4"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2A25CADF"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1.4.2</w:t>
            </w:r>
          </w:p>
        </w:tc>
        <w:tc>
          <w:tcPr>
            <w:tcW w:w="4678" w:type="dxa"/>
          </w:tcPr>
          <w:p w14:paraId="06E48F2D" w14:textId="77777777" w:rsidR="0003071B" w:rsidRPr="00437A26" w:rsidRDefault="0003071B" w:rsidP="0003071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Улучшение системы мониторинга содержания углерода в почвах (плодородия почв), СДМ.</w:t>
            </w:r>
          </w:p>
        </w:tc>
        <w:tc>
          <w:tcPr>
            <w:tcW w:w="1985" w:type="dxa"/>
          </w:tcPr>
          <w:p w14:paraId="095573BD" w14:textId="77777777"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ЛС МСХ, ГУЛОУ, КНАУ, РПАС, ЮРПАС</w:t>
            </w:r>
          </w:p>
        </w:tc>
        <w:tc>
          <w:tcPr>
            <w:tcW w:w="988" w:type="dxa"/>
          </w:tcPr>
          <w:p w14:paraId="2E45CA97" w14:textId="4CE01C0E"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Проекты НПА</w:t>
            </w:r>
          </w:p>
        </w:tc>
        <w:tc>
          <w:tcPr>
            <w:tcW w:w="1186" w:type="dxa"/>
          </w:tcPr>
          <w:p w14:paraId="4679CDC9" w14:textId="4CA12631"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Утвержденные НПА </w:t>
            </w:r>
          </w:p>
        </w:tc>
        <w:tc>
          <w:tcPr>
            <w:tcW w:w="850" w:type="dxa"/>
            <w:shd w:val="clear" w:color="auto" w:fill="D9E2F3" w:themeFill="accent5" w:themeFillTint="33"/>
            <w:vAlign w:val="center"/>
          </w:tcPr>
          <w:p w14:paraId="49D86412" w14:textId="7C88AB3C"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09" w:type="dxa"/>
            <w:shd w:val="clear" w:color="auto" w:fill="D9E2F3" w:themeFill="accent5" w:themeFillTint="33"/>
            <w:vAlign w:val="center"/>
          </w:tcPr>
          <w:p w14:paraId="0D83EE65" w14:textId="221E0D57"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02" w:type="dxa"/>
            <w:shd w:val="clear" w:color="auto" w:fill="D9E2F3" w:themeFill="accent5" w:themeFillTint="33"/>
            <w:vAlign w:val="center"/>
          </w:tcPr>
          <w:p w14:paraId="195D42BB" w14:textId="75F295D9"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3" w:type="dxa"/>
          </w:tcPr>
          <w:p w14:paraId="29D5AF97" w14:textId="257EB9F0"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FF0701">
              <w:rPr>
                <w:rFonts w:ascii="Times New Roman" w:eastAsia="Times New Roman" w:hAnsi="Times New Roman" w:cs="Times New Roman"/>
                <w:sz w:val="18"/>
                <w:szCs w:val="18"/>
              </w:rPr>
              <w:t xml:space="preserve"> гг.</w:t>
            </w:r>
          </w:p>
        </w:tc>
        <w:tc>
          <w:tcPr>
            <w:tcW w:w="1030" w:type="dxa"/>
          </w:tcPr>
          <w:p w14:paraId="05BDFB6A" w14:textId="77777777"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18AFBE62"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EDACA4F"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1.4.3</w:t>
            </w:r>
          </w:p>
        </w:tc>
        <w:tc>
          <w:tcPr>
            <w:tcW w:w="4678" w:type="dxa"/>
          </w:tcPr>
          <w:p w14:paraId="6A901E99" w14:textId="77777777" w:rsidR="0003071B" w:rsidRPr="00437A26" w:rsidRDefault="0003071B" w:rsidP="0003071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обучающих модулей по мониторингу плодородия почв с учетом гендерных аспектов и интересов уязвимых групп. СДМ.</w:t>
            </w:r>
          </w:p>
        </w:tc>
        <w:tc>
          <w:tcPr>
            <w:tcW w:w="1985" w:type="dxa"/>
          </w:tcPr>
          <w:p w14:paraId="35F2D4FC"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w:t>
            </w:r>
          </w:p>
        </w:tc>
        <w:tc>
          <w:tcPr>
            <w:tcW w:w="988" w:type="dxa"/>
          </w:tcPr>
          <w:p w14:paraId="3FE1959F"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учебных модулей</w:t>
            </w:r>
          </w:p>
        </w:tc>
        <w:tc>
          <w:tcPr>
            <w:tcW w:w="1186" w:type="dxa"/>
          </w:tcPr>
          <w:p w14:paraId="4C35D8F1" w14:textId="5A9B41B9"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5970CD">
              <w:rPr>
                <w:rFonts w:ascii="Times New Roman" w:eastAsia="Times New Roman" w:hAnsi="Times New Roman" w:cs="Times New Roman"/>
                <w:sz w:val="18"/>
                <w:szCs w:val="18"/>
              </w:rPr>
              <w:t xml:space="preserve"> шт.</w:t>
            </w:r>
          </w:p>
        </w:tc>
        <w:tc>
          <w:tcPr>
            <w:tcW w:w="850" w:type="dxa"/>
            <w:shd w:val="clear" w:color="auto" w:fill="auto"/>
            <w:vAlign w:val="center"/>
          </w:tcPr>
          <w:p w14:paraId="48D069C5" w14:textId="766B9E77"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09" w:type="dxa"/>
            <w:shd w:val="clear" w:color="auto" w:fill="auto"/>
            <w:vAlign w:val="center"/>
          </w:tcPr>
          <w:p w14:paraId="7E768AB2" w14:textId="19AB2628"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02" w:type="dxa"/>
            <w:shd w:val="clear" w:color="auto" w:fill="auto"/>
            <w:vAlign w:val="center"/>
          </w:tcPr>
          <w:p w14:paraId="24B3D097" w14:textId="55E387CC"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3" w:type="dxa"/>
          </w:tcPr>
          <w:p w14:paraId="2156097F" w14:textId="09AFF971"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030" w:type="dxa"/>
          </w:tcPr>
          <w:p w14:paraId="7CB72267"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333DB4AC"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29277DE9" w14:textId="77777777" w:rsidR="00B46861" w:rsidRPr="00437A26" w:rsidRDefault="00B46861" w:rsidP="00B4686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1.4.4</w:t>
            </w:r>
          </w:p>
        </w:tc>
        <w:tc>
          <w:tcPr>
            <w:tcW w:w="4678" w:type="dxa"/>
          </w:tcPr>
          <w:p w14:paraId="6B1611FC" w14:textId="77777777" w:rsidR="00B46861" w:rsidRPr="00437A26" w:rsidRDefault="00B46861" w:rsidP="00B4686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курсов повышения квалификации по мониторингу плодородия почв с учетом гендерных аспектов и интересов уязвимых групп. СДМ.</w:t>
            </w:r>
          </w:p>
        </w:tc>
        <w:tc>
          <w:tcPr>
            <w:tcW w:w="1985" w:type="dxa"/>
          </w:tcPr>
          <w:p w14:paraId="48BCCF2E" w14:textId="77777777"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w:t>
            </w:r>
          </w:p>
        </w:tc>
        <w:tc>
          <w:tcPr>
            <w:tcW w:w="988" w:type="dxa"/>
          </w:tcPr>
          <w:p w14:paraId="6E52921A" w14:textId="5380BF6D" w:rsidR="00B46861"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обучающих мероприятий</w:t>
            </w:r>
          </w:p>
          <w:p w14:paraId="70BBEC0C" w14:textId="77777777" w:rsidR="00B46861"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E650170" w14:textId="25500A86" w:rsidR="00B46861" w:rsidRPr="00437A26" w:rsidRDefault="00B46861" w:rsidP="005970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обученных</w:t>
            </w:r>
          </w:p>
        </w:tc>
        <w:tc>
          <w:tcPr>
            <w:tcW w:w="1186" w:type="dxa"/>
          </w:tcPr>
          <w:p w14:paraId="525BF78C" w14:textId="29142363" w:rsidR="00B46861"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w:t>
            </w:r>
            <w:r w:rsidR="005970CD">
              <w:rPr>
                <w:rFonts w:ascii="Times New Roman" w:eastAsia="Times New Roman" w:hAnsi="Times New Roman" w:cs="Times New Roman"/>
                <w:sz w:val="18"/>
                <w:szCs w:val="18"/>
              </w:rPr>
              <w:t xml:space="preserve"> шт.</w:t>
            </w:r>
          </w:p>
          <w:p w14:paraId="2D349F96" w14:textId="77777777" w:rsidR="00B46861"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6DAFC48" w14:textId="77777777" w:rsidR="00B46861"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A0D383D" w14:textId="77777777" w:rsidR="00B46861"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B989093" w14:textId="77777777" w:rsidR="005970CD" w:rsidRDefault="005970CD"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6EF3152" w14:textId="77777777" w:rsidR="005970CD" w:rsidRDefault="005970CD"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3F4E47A" w14:textId="0529D078" w:rsidR="00B46861" w:rsidRPr="00437A26" w:rsidRDefault="00B46861" w:rsidP="005F28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60 чел</w:t>
            </w:r>
            <w:r w:rsidR="005970CD">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EB4CAE">
              <w:rPr>
                <w:rFonts w:ascii="Times New Roman" w:eastAsia="Times New Roman" w:hAnsi="Times New Roman" w:cs="Times New Roman"/>
                <w:sz w:val="18"/>
                <w:szCs w:val="18"/>
              </w:rPr>
              <w:t xml:space="preserve">не менее </w:t>
            </w:r>
            <w:r>
              <w:rPr>
                <w:rFonts w:ascii="Times New Roman" w:eastAsia="Times New Roman" w:hAnsi="Times New Roman" w:cs="Times New Roman"/>
                <w:sz w:val="18"/>
                <w:szCs w:val="18"/>
              </w:rPr>
              <w:t>30 % женщин</w:t>
            </w:r>
            <w:r w:rsidR="005F28D8">
              <w:rPr>
                <w:rFonts w:ascii="Times New Roman" w:eastAsia="Times New Roman" w:hAnsi="Times New Roman" w:cs="Times New Roman"/>
                <w:sz w:val="18"/>
                <w:szCs w:val="18"/>
              </w:rPr>
              <w:t>)</w:t>
            </w:r>
          </w:p>
        </w:tc>
        <w:tc>
          <w:tcPr>
            <w:tcW w:w="850" w:type="dxa"/>
            <w:shd w:val="clear" w:color="auto" w:fill="D9E2F3" w:themeFill="accent5" w:themeFillTint="33"/>
            <w:vAlign w:val="center"/>
          </w:tcPr>
          <w:p w14:paraId="74EDFE66" w14:textId="14DD90F4"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709" w:type="dxa"/>
            <w:shd w:val="clear" w:color="auto" w:fill="D9E2F3" w:themeFill="accent5" w:themeFillTint="33"/>
            <w:vAlign w:val="center"/>
          </w:tcPr>
          <w:p w14:paraId="69458657" w14:textId="130E8D14"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02" w:type="dxa"/>
            <w:shd w:val="clear" w:color="auto" w:fill="D9E2F3" w:themeFill="accent5" w:themeFillTint="33"/>
            <w:vAlign w:val="center"/>
          </w:tcPr>
          <w:p w14:paraId="2B3F980A" w14:textId="3046E0BA"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993" w:type="dxa"/>
          </w:tcPr>
          <w:p w14:paraId="41B888B5" w14:textId="3F0121F1"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030" w:type="dxa"/>
          </w:tcPr>
          <w:p w14:paraId="5F614FC2" w14:textId="77777777"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03C78279"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148F33D" w14:textId="77777777" w:rsidR="00B46861" w:rsidRPr="00437A26" w:rsidRDefault="00B46861" w:rsidP="00B4686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1.4.5</w:t>
            </w:r>
          </w:p>
        </w:tc>
        <w:tc>
          <w:tcPr>
            <w:tcW w:w="4678" w:type="dxa"/>
          </w:tcPr>
          <w:p w14:paraId="46A8534F" w14:textId="77777777" w:rsidR="00B46861" w:rsidRPr="00437A26" w:rsidRDefault="00B46861" w:rsidP="00B4686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оценки потребностей в технологиях сектора с учетом гендерных аспектов и интересов уязвимых групп. СДМ.</w:t>
            </w:r>
          </w:p>
        </w:tc>
        <w:tc>
          <w:tcPr>
            <w:tcW w:w="1985" w:type="dxa"/>
          </w:tcPr>
          <w:p w14:paraId="4290E9F9" w14:textId="77777777"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КНАУ</w:t>
            </w:r>
          </w:p>
        </w:tc>
        <w:tc>
          <w:tcPr>
            <w:tcW w:w="988" w:type="dxa"/>
          </w:tcPr>
          <w:p w14:paraId="71D1C410" w14:textId="77777777" w:rsidR="00B46861"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Исследование</w:t>
            </w:r>
          </w:p>
          <w:p w14:paraId="175B7B72" w14:textId="77777777" w:rsidR="00B46861"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p w14:paraId="4C6CBAFD" w14:textId="01A4BB49"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86" w:type="dxa"/>
          </w:tcPr>
          <w:p w14:paraId="024E6B55" w14:textId="49C27857"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20"/>
              </w:rPr>
              <w:t xml:space="preserve">Документ по итогам оценки потребностей в технологиях  </w:t>
            </w:r>
          </w:p>
        </w:tc>
        <w:tc>
          <w:tcPr>
            <w:tcW w:w="850" w:type="dxa"/>
            <w:shd w:val="clear" w:color="auto" w:fill="auto"/>
            <w:vAlign w:val="center"/>
          </w:tcPr>
          <w:p w14:paraId="1578532E" w14:textId="2A281CB5"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709" w:type="dxa"/>
            <w:shd w:val="clear" w:color="auto" w:fill="auto"/>
            <w:vAlign w:val="center"/>
          </w:tcPr>
          <w:p w14:paraId="441BC123" w14:textId="5FE21D20"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02" w:type="dxa"/>
            <w:shd w:val="clear" w:color="auto" w:fill="auto"/>
            <w:vAlign w:val="center"/>
          </w:tcPr>
          <w:p w14:paraId="77CD39BF" w14:textId="00843882"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993" w:type="dxa"/>
          </w:tcPr>
          <w:p w14:paraId="172D5305" w14:textId="297FF5BD"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030" w:type="dxa"/>
          </w:tcPr>
          <w:p w14:paraId="40D69965" w14:textId="77777777"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3071B" w:rsidRPr="00437A26" w14:paraId="4B2614A2" w14:textId="77777777" w:rsidTr="005A0375">
        <w:tc>
          <w:tcPr>
            <w:cnfStyle w:val="001000000000" w:firstRow="0" w:lastRow="0" w:firstColumn="1" w:lastColumn="0" w:oddVBand="0" w:evenVBand="0" w:oddHBand="0" w:evenHBand="0" w:firstRowFirstColumn="0" w:firstRowLastColumn="0" w:lastRowFirstColumn="0" w:lastRowLastColumn="0"/>
            <w:tcW w:w="13925" w:type="dxa"/>
            <w:gridSpan w:val="10"/>
          </w:tcPr>
          <w:p w14:paraId="17E51A13"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1.5. Повышение информированности населения и исследования</w:t>
            </w:r>
          </w:p>
        </w:tc>
      </w:tr>
      <w:tr w:rsidR="00060339" w:rsidRPr="00437A26" w14:paraId="545541A6"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F25A81"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4678" w:type="dxa"/>
          </w:tcPr>
          <w:p w14:paraId="0286BD91" w14:textId="77777777" w:rsidR="0003071B" w:rsidRPr="00437A26" w:rsidRDefault="0003071B" w:rsidP="0003071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коммуникационных продуктов с учетом гендерных аспектов и интересов уязвимых групп. СДМ.</w:t>
            </w:r>
          </w:p>
        </w:tc>
        <w:tc>
          <w:tcPr>
            <w:tcW w:w="1985" w:type="dxa"/>
          </w:tcPr>
          <w:p w14:paraId="062307B8"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ЛС, КНАУ, СМИ</w:t>
            </w:r>
          </w:p>
        </w:tc>
        <w:tc>
          <w:tcPr>
            <w:tcW w:w="988" w:type="dxa"/>
          </w:tcPr>
          <w:p w14:paraId="08EBDF7D" w14:textId="459BCCD6" w:rsidR="0003071B" w:rsidRPr="00437A26" w:rsidRDefault="005970CD"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186" w:type="dxa"/>
          </w:tcPr>
          <w:p w14:paraId="5BE96703" w14:textId="77777777"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ТВ передачи</w:t>
            </w:r>
          </w:p>
          <w:p w14:paraId="2421B9E8" w14:textId="77777777"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proofErr w:type="gramStart"/>
            <w:r w:rsidRPr="00437A26">
              <w:rPr>
                <w:rFonts w:ascii="Times New Roman" w:eastAsia="Times New Roman" w:hAnsi="Times New Roman" w:cs="Times New Roman"/>
                <w:sz w:val="18"/>
                <w:szCs w:val="18"/>
              </w:rPr>
              <w:t>радио программы</w:t>
            </w:r>
            <w:proofErr w:type="gramEnd"/>
          </w:p>
          <w:p w14:paraId="3CE5C7BB" w14:textId="77777777"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статьи в прессе</w:t>
            </w:r>
          </w:p>
          <w:p w14:paraId="562C3197" w14:textId="54AE9FD4"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 буклета * 1000 экз</w:t>
            </w:r>
            <w:r w:rsidR="00353686">
              <w:rPr>
                <w:rFonts w:ascii="Times New Roman" w:eastAsia="Times New Roman" w:hAnsi="Times New Roman" w:cs="Times New Roman"/>
                <w:sz w:val="18"/>
                <w:szCs w:val="18"/>
              </w:rPr>
              <w:t>.</w:t>
            </w:r>
          </w:p>
          <w:p w14:paraId="787753D4" w14:textId="4AC19394"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2 плаката * 400 экз</w:t>
            </w:r>
            <w:r w:rsidR="00353686">
              <w:rPr>
                <w:rFonts w:ascii="Times New Roman" w:eastAsia="Times New Roman" w:hAnsi="Times New Roman" w:cs="Times New Roman"/>
                <w:sz w:val="18"/>
                <w:szCs w:val="18"/>
              </w:rPr>
              <w:t>.</w:t>
            </w:r>
          </w:p>
        </w:tc>
        <w:tc>
          <w:tcPr>
            <w:tcW w:w="850" w:type="dxa"/>
            <w:shd w:val="clear" w:color="auto" w:fill="auto"/>
            <w:vAlign w:val="center"/>
          </w:tcPr>
          <w:p w14:paraId="14D7F463" w14:textId="6B788B92"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0,34</w:t>
            </w:r>
          </w:p>
        </w:tc>
        <w:tc>
          <w:tcPr>
            <w:tcW w:w="709" w:type="dxa"/>
            <w:shd w:val="clear" w:color="auto" w:fill="auto"/>
            <w:vAlign w:val="center"/>
          </w:tcPr>
          <w:p w14:paraId="3BC743EB" w14:textId="0A8F50A9"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0,02</w:t>
            </w:r>
          </w:p>
        </w:tc>
        <w:tc>
          <w:tcPr>
            <w:tcW w:w="802" w:type="dxa"/>
            <w:shd w:val="clear" w:color="auto" w:fill="auto"/>
            <w:vAlign w:val="center"/>
          </w:tcPr>
          <w:p w14:paraId="668572EC" w14:textId="371622B6"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0,32</w:t>
            </w:r>
          </w:p>
        </w:tc>
        <w:tc>
          <w:tcPr>
            <w:tcW w:w="993" w:type="dxa"/>
          </w:tcPr>
          <w:p w14:paraId="2896BECC" w14:textId="2D032FAC"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030" w:type="dxa"/>
          </w:tcPr>
          <w:p w14:paraId="3A2263A3"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0495785C" w14:textId="77777777" w:rsidTr="00030EEF">
        <w:trPr>
          <w:trHeight w:val="1011"/>
        </w:trPr>
        <w:tc>
          <w:tcPr>
            <w:cnfStyle w:val="001000000000" w:firstRow="0" w:lastRow="0" w:firstColumn="1" w:lastColumn="0" w:oddVBand="0" w:evenVBand="0" w:oddHBand="0" w:evenHBand="0" w:firstRowFirstColumn="0" w:firstRowLastColumn="0" w:lastRowFirstColumn="0" w:lastRowLastColumn="0"/>
            <w:tcW w:w="704" w:type="dxa"/>
          </w:tcPr>
          <w:p w14:paraId="65C46A8C"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4678" w:type="dxa"/>
          </w:tcPr>
          <w:p w14:paraId="3B38769E" w14:textId="77777777" w:rsidR="0003071B" w:rsidRPr="00437A26" w:rsidRDefault="0003071B" w:rsidP="0003071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информационных кампаний с учетом гендерных аспектов и интересов уязвимых групп. СДМ.</w:t>
            </w:r>
          </w:p>
        </w:tc>
        <w:tc>
          <w:tcPr>
            <w:tcW w:w="1985" w:type="dxa"/>
          </w:tcPr>
          <w:p w14:paraId="002B6B9C" w14:textId="77777777"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НПО, СМИ</w:t>
            </w:r>
          </w:p>
        </w:tc>
        <w:tc>
          <w:tcPr>
            <w:tcW w:w="988" w:type="dxa"/>
          </w:tcPr>
          <w:p w14:paraId="1CCBFBD7" w14:textId="4A94184D" w:rsidR="0003071B" w:rsidRPr="00437A26" w:rsidRDefault="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186" w:type="dxa"/>
          </w:tcPr>
          <w:p w14:paraId="58893B7A" w14:textId="77777777"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ТВ передачи</w:t>
            </w:r>
          </w:p>
          <w:p w14:paraId="23BB8D6A" w14:textId="77777777"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proofErr w:type="gramStart"/>
            <w:r w:rsidRPr="00437A26">
              <w:rPr>
                <w:rFonts w:ascii="Times New Roman" w:eastAsia="Times New Roman" w:hAnsi="Times New Roman" w:cs="Times New Roman"/>
                <w:sz w:val="18"/>
                <w:szCs w:val="18"/>
              </w:rPr>
              <w:t>радио программы</w:t>
            </w:r>
            <w:proofErr w:type="gramEnd"/>
          </w:p>
          <w:p w14:paraId="6D2CEA08" w14:textId="77777777"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статьи в прессе</w:t>
            </w:r>
          </w:p>
          <w:p w14:paraId="6F1B1C88" w14:textId="1F00A608"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 буклета * 1000 экз</w:t>
            </w:r>
            <w:r w:rsidR="00353686">
              <w:rPr>
                <w:rFonts w:ascii="Times New Roman" w:eastAsia="Times New Roman" w:hAnsi="Times New Roman" w:cs="Times New Roman"/>
                <w:sz w:val="18"/>
                <w:szCs w:val="18"/>
              </w:rPr>
              <w:t>.</w:t>
            </w:r>
          </w:p>
          <w:p w14:paraId="7E226F56" w14:textId="1B435709"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 плаката * 400 экз</w:t>
            </w:r>
            <w:r w:rsidR="00353686">
              <w:rPr>
                <w:rFonts w:ascii="Times New Roman" w:eastAsia="Times New Roman" w:hAnsi="Times New Roman" w:cs="Times New Roman"/>
                <w:sz w:val="18"/>
                <w:szCs w:val="18"/>
              </w:rPr>
              <w:t>.</w:t>
            </w:r>
          </w:p>
        </w:tc>
        <w:tc>
          <w:tcPr>
            <w:tcW w:w="850" w:type="dxa"/>
            <w:shd w:val="clear" w:color="auto" w:fill="D9E2F3" w:themeFill="accent5" w:themeFillTint="33"/>
            <w:vAlign w:val="center"/>
          </w:tcPr>
          <w:p w14:paraId="0A161FAB" w14:textId="673E663F"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0,25</w:t>
            </w:r>
          </w:p>
        </w:tc>
        <w:tc>
          <w:tcPr>
            <w:tcW w:w="709" w:type="dxa"/>
            <w:shd w:val="clear" w:color="auto" w:fill="D9E2F3" w:themeFill="accent5" w:themeFillTint="33"/>
            <w:vAlign w:val="center"/>
          </w:tcPr>
          <w:p w14:paraId="0DC9AC7B" w14:textId="5FE57FB0"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0,02</w:t>
            </w:r>
          </w:p>
        </w:tc>
        <w:tc>
          <w:tcPr>
            <w:tcW w:w="802" w:type="dxa"/>
            <w:shd w:val="clear" w:color="auto" w:fill="D9E2F3" w:themeFill="accent5" w:themeFillTint="33"/>
            <w:vAlign w:val="center"/>
          </w:tcPr>
          <w:p w14:paraId="0CEA977F" w14:textId="026065FF"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0,23</w:t>
            </w:r>
          </w:p>
        </w:tc>
        <w:tc>
          <w:tcPr>
            <w:tcW w:w="993" w:type="dxa"/>
          </w:tcPr>
          <w:p w14:paraId="1EC28814" w14:textId="6E48B56B"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030" w:type="dxa"/>
          </w:tcPr>
          <w:p w14:paraId="27EB2FCC" w14:textId="77777777"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168D59D1"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370D54" w14:textId="77777777" w:rsidR="00B46861" w:rsidRPr="00437A26" w:rsidRDefault="00B46861" w:rsidP="00B4686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4678" w:type="dxa"/>
          </w:tcPr>
          <w:p w14:paraId="5C073A49" w14:textId="77777777" w:rsidR="00B46861" w:rsidRPr="00437A26" w:rsidRDefault="00B46861" w:rsidP="00B4686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для разработки системы мониторинга выбросов ПГ в животноводстве и растениеводстве. СДМ.</w:t>
            </w:r>
          </w:p>
        </w:tc>
        <w:tc>
          <w:tcPr>
            <w:tcW w:w="1985" w:type="dxa"/>
          </w:tcPr>
          <w:p w14:paraId="1C53FC95" w14:textId="77777777"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КНАУ, НСК</w:t>
            </w:r>
          </w:p>
        </w:tc>
        <w:tc>
          <w:tcPr>
            <w:tcW w:w="988" w:type="dxa"/>
          </w:tcPr>
          <w:p w14:paraId="5D0D8F7B" w14:textId="1E317CFE" w:rsidR="00B46861" w:rsidRPr="00437A26" w:rsidRDefault="00B46861" w:rsidP="002D6792">
            <w:pPr>
              <w:pStyle w:val="af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обученных</w:t>
            </w:r>
          </w:p>
        </w:tc>
        <w:tc>
          <w:tcPr>
            <w:tcW w:w="1186" w:type="dxa"/>
          </w:tcPr>
          <w:p w14:paraId="6C465A17" w14:textId="126D81AE" w:rsidR="00B46861" w:rsidRPr="00437A26" w:rsidRDefault="00B46861" w:rsidP="00F05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100 чел., </w:t>
            </w:r>
            <w:r w:rsidR="00E70C3B">
              <w:rPr>
                <w:rFonts w:ascii="Times New Roman" w:eastAsia="Times New Roman" w:hAnsi="Times New Roman" w:cs="Times New Roman"/>
                <w:sz w:val="18"/>
                <w:szCs w:val="18"/>
              </w:rPr>
              <w:t>(</w:t>
            </w:r>
            <w:r w:rsidR="00020845">
              <w:rPr>
                <w:rFonts w:ascii="Times New Roman" w:eastAsia="Times New Roman" w:hAnsi="Times New Roman" w:cs="Times New Roman"/>
                <w:sz w:val="18"/>
                <w:szCs w:val="18"/>
              </w:rPr>
              <w:t xml:space="preserve">не менее </w:t>
            </w:r>
            <w:r w:rsidR="00380134">
              <w:rPr>
                <w:rFonts w:ascii="Times New Roman" w:eastAsia="Times New Roman" w:hAnsi="Times New Roman" w:cs="Times New Roman"/>
                <w:sz w:val="18"/>
                <w:szCs w:val="18"/>
              </w:rPr>
              <w:t>30 % женщин</w:t>
            </w:r>
            <w:r>
              <w:rPr>
                <w:rFonts w:ascii="Times New Roman" w:eastAsia="Times New Roman" w:hAnsi="Times New Roman" w:cs="Times New Roman"/>
                <w:sz w:val="18"/>
                <w:szCs w:val="18"/>
              </w:rPr>
              <w:t>)</w:t>
            </w:r>
          </w:p>
        </w:tc>
        <w:tc>
          <w:tcPr>
            <w:tcW w:w="850" w:type="dxa"/>
            <w:shd w:val="clear" w:color="auto" w:fill="auto"/>
            <w:vAlign w:val="center"/>
          </w:tcPr>
          <w:p w14:paraId="61FB2096" w14:textId="6F4A30AC"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709" w:type="dxa"/>
            <w:shd w:val="clear" w:color="auto" w:fill="auto"/>
            <w:vAlign w:val="center"/>
          </w:tcPr>
          <w:p w14:paraId="7A1DFA9F" w14:textId="0C3A236F"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02" w:type="dxa"/>
            <w:shd w:val="clear" w:color="auto" w:fill="auto"/>
            <w:vAlign w:val="center"/>
          </w:tcPr>
          <w:p w14:paraId="6B24A7AF" w14:textId="2D6E10FF"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3" w:type="dxa"/>
          </w:tcPr>
          <w:p w14:paraId="7841E393" w14:textId="7664C533"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FF0701">
              <w:rPr>
                <w:rFonts w:ascii="Times New Roman" w:eastAsia="Times New Roman" w:hAnsi="Times New Roman" w:cs="Times New Roman"/>
                <w:sz w:val="18"/>
                <w:szCs w:val="18"/>
              </w:rPr>
              <w:t xml:space="preserve"> гг.</w:t>
            </w:r>
          </w:p>
        </w:tc>
        <w:tc>
          <w:tcPr>
            <w:tcW w:w="1030" w:type="dxa"/>
          </w:tcPr>
          <w:p w14:paraId="12C47A1D" w14:textId="77777777"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1FC2607A"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47BB7201" w14:textId="77777777" w:rsidR="00B46861" w:rsidRPr="00437A26" w:rsidRDefault="00B46861" w:rsidP="00B4686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1.5.3</w:t>
            </w:r>
          </w:p>
        </w:tc>
        <w:tc>
          <w:tcPr>
            <w:tcW w:w="4678" w:type="dxa"/>
          </w:tcPr>
          <w:p w14:paraId="7D116A59" w14:textId="77777777" w:rsidR="00B46861" w:rsidRPr="00437A26" w:rsidRDefault="00B46861" w:rsidP="00B4686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исследования по внедрению/распространению безотвальной вспашки. СДМ.</w:t>
            </w:r>
          </w:p>
        </w:tc>
        <w:tc>
          <w:tcPr>
            <w:tcW w:w="1985" w:type="dxa"/>
          </w:tcPr>
          <w:p w14:paraId="2029DE4E" w14:textId="77777777"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w:t>
            </w:r>
          </w:p>
        </w:tc>
        <w:tc>
          <w:tcPr>
            <w:tcW w:w="988" w:type="dxa"/>
          </w:tcPr>
          <w:p w14:paraId="0142277D" w14:textId="285733FA"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w:t>
            </w:r>
            <w:r w:rsidRPr="00437A26">
              <w:rPr>
                <w:rFonts w:ascii="Times New Roman" w:eastAsia="Times New Roman" w:hAnsi="Times New Roman" w:cs="Times New Roman"/>
                <w:sz w:val="18"/>
                <w:szCs w:val="18"/>
              </w:rPr>
              <w:t>сследование</w:t>
            </w:r>
          </w:p>
        </w:tc>
        <w:tc>
          <w:tcPr>
            <w:tcW w:w="1186" w:type="dxa"/>
          </w:tcPr>
          <w:p w14:paraId="61F18F05" w14:textId="41AE555E"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Методика перехода на консервационное земледелие</w:t>
            </w:r>
            <w:r>
              <w:rPr>
                <w:rFonts w:ascii="Times New Roman" w:eastAsia="Times New Roman" w:hAnsi="Times New Roman" w:cs="Times New Roman"/>
                <w:sz w:val="18"/>
                <w:szCs w:val="18"/>
              </w:rPr>
              <w:t xml:space="preserve"> по итогам исследования</w:t>
            </w:r>
          </w:p>
        </w:tc>
        <w:tc>
          <w:tcPr>
            <w:tcW w:w="850" w:type="dxa"/>
            <w:shd w:val="clear" w:color="auto" w:fill="D9E2F3" w:themeFill="accent5" w:themeFillTint="33"/>
            <w:vAlign w:val="center"/>
          </w:tcPr>
          <w:p w14:paraId="0B089DE5" w14:textId="728EDEE6"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36</w:t>
            </w:r>
          </w:p>
        </w:tc>
        <w:tc>
          <w:tcPr>
            <w:tcW w:w="709" w:type="dxa"/>
            <w:shd w:val="clear" w:color="auto" w:fill="D9E2F3" w:themeFill="accent5" w:themeFillTint="33"/>
            <w:vAlign w:val="center"/>
          </w:tcPr>
          <w:p w14:paraId="649E086C" w14:textId="6E0A1CB5"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r>
              <w:rPr>
                <w:rFonts w:ascii="Times New Roman" w:hAnsi="Times New Roman" w:cs="Times New Roman"/>
                <w:b/>
                <w:bCs/>
                <w:i/>
                <w:iCs/>
                <w:color w:val="000000"/>
                <w:sz w:val="18"/>
                <w:szCs w:val="18"/>
              </w:rPr>
              <w:t>1</w:t>
            </w:r>
          </w:p>
        </w:tc>
        <w:tc>
          <w:tcPr>
            <w:tcW w:w="802" w:type="dxa"/>
            <w:shd w:val="clear" w:color="auto" w:fill="D9E2F3" w:themeFill="accent5" w:themeFillTint="33"/>
            <w:vAlign w:val="center"/>
          </w:tcPr>
          <w:p w14:paraId="1DB5F3D9" w14:textId="14FC2F09"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0,03</w:t>
            </w:r>
            <w:r>
              <w:rPr>
                <w:rFonts w:ascii="Times New Roman" w:hAnsi="Times New Roman" w:cs="Times New Roman"/>
                <w:b/>
                <w:bCs/>
                <w:i/>
                <w:iCs/>
                <w:color w:val="000000"/>
                <w:sz w:val="18"/>
                <w:szCs w:val="18"/>
              </w:rPr>
              <w:t>5</w:t>
            </w:r>
          </w:p>
        </w:tc>
        <w:tc>
          <w:tcPr>
            <w:tcW w:w="993" w:type="dxa"/>
          </w:tcPr>
          <w:p w14:paraId="685892C9" w14:textId="12EE3522"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FF0701">
              <w:rPr>
                <w:rFonts w:ascii="Times New Roman" w:eastAsia="Times New Roman" w:hAnsi="Times New Roman" w:cs="Times New Roman"/>
                <w:sz w:val="18"/>
                <w:szCs w:val="18"/>
              </w:rPr>
              <w:t xml:space="preserve"> гг.</w:t>
            </w:r>
          </w:p>
        </w:tc>
        <w:tc>
          <w:tcPr>
            <w:tcW w:w="1030" w:type="dxa"/>
          </w:tcPr>
          <w:p w14:paraId="290429C0" w14:textId="422336E0"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3071B" w:rsidRPr="00437A26" w14:paraId="523C27BE" w14:textId="77777777" w:rsidTr="00461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1" w:type="dxa"/>
            <w:gridSpan w:val="5"/>
          </w:tcPr>
          <w:p w14:paraId="7EFBE4DC" w14:textId="396EC829" w:rsidR="0003071B" w:rsidRPr="002D6792" w:rsidRDefault="0003071B" w:rsidP="0003071B">
            <w:pPr>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Итого по сектору</w:t>
            </w:r>
            <w:r w:rsidR="005970CD">
              <w:rPr>
                <w:rFonts w:ascii="Times New Roman" w:eastAsia="Times New Roman" w:hAnsi="Times New Roman" w:cs="Times New Roman"/>
                <w:sz w:val="18"/>
                <w:szCs w:val="18"/>
              </w:rPr>
              <w:t>:</w:t>
            </w:r>
          </w:p>
        </w:tc>
        <w:tc>
          <w:tcPr>
            <w:tcW w:w="850" w:type="dxa"/>
            <w:shd w:val="clear" w:color="auto" w:fill="auto"/>
            <w:vAlign w:val="center"/>
          </w:tcPr>
          <w:p w14:paraId="2087C323" w14:textId="29A539AC"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437A26">
              <w:rPr>
                <w:rFonts w:ascii="Times New Roman" w:hAnsi="Times New Roman" w:cs="Times New Roman"/>
                <w:b/>
                <w:bCs/>
                <w:i/>
                <w:iCs/>
                <w:color w:val="000000" w:themeColor="text1"/>
                <w:sz w:val="18"/>
                <w:szCs w:val="18"/>
              </w:rPr>
              <w:t>17,</w:t>
            </w:r>
            <w:r>
              <w:rPr>
                <w:rFonts w:ascii="Times New Roman" w:hAnsi="Times New Roman" w:cs="Times New Roman"/>
                <w:b/>
                <w:bCs/>
                <w:i/>
                <w:iCs/>
                <w:color w:val="000000" w:themeColor="text1"/>
                <w:sz w:val="18"/>
                <w:szCs w:val="18"/>
              </w:rPr>
              <w:t>24</w:t>
            </w:r>
          </w:p>
        </w:tc>
        <w:tc>
          <w:tcPr>
            <w:tcW w:w="709" w:type="dxa"/>
            <w:shd w:val="clear" w:color="auto" w:fill="auto"/>
            <w:vAlign w:val="center"/>
          </w:tcPr>
          <w:p w14:paraId="1355C8E5" w14:textId="42A24750"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8"/>
              </w:rPr>
            </w:pPr>
            <w:r w:rsidRPr="00437A26">
              <w:rPr>
                <w:rFonts w:ascii="Times New Roman" w:hAnsi="Times New Roman" w:cs="Times New Roman"/>
                <w:b/>
                <w:bCs/>
                <w:i/>
                <w:iCs/>
                <w:color w:val="000000" w:themeColor="text1"/>
                <w:sz w:val="18"/>
                <w:szCs w:val="18"/>
              </w:rPr>
              <w:t>0,23</w:t>
            </w:r>
          </w:p>
        </w:tc>
        <w:tc>
          <w:tcPr>
            <w:tcW w:w="802" w:type="dxa"/>
            <w:shd w:val="clear" w:color="auto" w:fill="auto"/>
            <w:vAlign w:val="center"/>
          </w:tcPr>
          <w:p w14:paraId="5D08AEFD" w14:textId="66969B02"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hAnsi="Times New Roman" w:cs="Times New Roman"/>
                <w:b/>
                <w:bCs/>
                <w:i/>
                <w:iCs/>
                <w:color w:val="000000" w:themeColor="text1"/>
                <w:sz w:val="18"/>
                <w:szCs w:val="18"/>
              </w:rPr>
              <w:t>17,01</w:t>
            </w:r>
          </w:p>
        </w:tc>
        <w:tc>
          <w:tcPr>
            <w:tcW w:w="993" w:type="dxa"/>
          </w:tcPr>
          <w:p w14:paraId="312E09C9" w14:textId="577919B7" w:rsidR="0003071B" w:rsidRPr="00CE22AA"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roofErr w:type="gramStart"/>
            <w:r w:rsidRPr="00CE22AA">
              <w:rPr>
                <w:rFonts w:ascii="Times New Roman" w:eastAsia="Times New Roman" w:hAnsi="Times New Roman" w:cs="Times New Roman"/>
                <w:b/>
                <w:sz w:val="18"/>
                <w:szCs w:val="18"/>
              </w:rPr>
              <w:t>2023-2030</w:t>
            </w:r>
            <w:proofErr w:type="gramEnd"/>
            <w:r w:rsidR="00FF0701" w:rsidRPr="00CE22AA">
              <w:rPr>
                <w:rFonts w:ascii="Times New Roman" w:eastAsia="Times New Roman" w:hAnsi="Times New Roman" w:cs="Times New Roman"/>
                <w:b/>
                <w:sz w:val="18"/>
                <w:szCs w:val="18"/>
              </w:rPr>
              <w:t xml:space="preserve"> гг.</w:t>
            </w:r>
          </w:p>
        </w:tc>
        <w:tc>
          <w:tcPr>
            <w:tcW w:w="1030" w:type="dxa"/>
          </w:tcPr>
          <w:p w14:paraId="4E3A30BF" w14:textId="04C76139" w:rsidR="0003071B" w:rsidRPr="00CE22AA"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eastAsia="Times New Roman" w:hAnsi="Times New Roman" w:cs="Times New Roman"/>
                <w:b/>
                <w:sz w:val="18"/>
                <w:szCs w:val="18"/>
              </w:rPr>
              <w:t>В 2025 г – 133,838</w:t>
            </w:r>
          </w:p>
          <w:p w14:paraId="296CE93A" w14:textId="0706EA9B" w:rsidR="0003071B" w:rsidRPr="00CE22AA"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eastAsia="Times New Roman" w:hAnsi="Times New Roman" w:cs="Times New Roman"/>
                <w:b/>
                <w:sz w:val="18"/>
                <w:szCs w:val="18"/>
              </w:rPr>
              <w:t>В 2030 г – 295,0826</w:t>
            </w:r>
          </w:p>
        </w:tc>
      </w:tr>
    </w:tbl>
    <w:p w14:paraId="2E5119BC" w14:textId="77777777" w:rsidR="00F23D1E" w:rsidRPr="00437A26" w:rsidRDefault="00C751D1">
      <w:pPr>
        <w:rPr>
          <w:rFonts w:ascii="Times New Roman" w:eastAsia="Times New Roman" w:hAnsi="Times New Roman" w:cs="Times New Roman"/>
        </w:rPr>
      </w:pPr>
      <w:r w:rsidRPr="00437A26">
        <w:rPr>
          <w:rFonts w:ascii="Times New Roman" w:hAnsi="Times New Roman" w:cs="Times New Roman"/>
        </w:rPr>
        <w:br w:type="page"/>
      </w:r>
    </w:p>
    <w:p w14:paraId="78550D0C" w14:textId="0D204CB4" w:rsidR="00F23D1E" w:rsidRPr="00437A26" w:rsidRDefault="00C751D1" w:rsidP="007D2579">
      <w:pPr>
        <w:pStyle w:val="1"/>
      </w:pPr>
      <w:bookmarkStart w:id="24" w:name="_Toc130648363"/>
      <w:bookmarkStart w:id="25" w:name="_Toc130648417"/>
      <w:bookmarkStart w:id="26" w:name="_Toc136901120"/>
      <w:r w:rsidRPr="00437A26">
        <w:t xml:space="preserve">План реализации ОНУВ по </w:t>
      </w:r>
      <w:proofErr w:type="spellStart"/>
      <w:r w:rsidRPr="00437A26">
        <w:t>митигации</w:t>
      </w:r>
      <w:proofErr w:type="spellEnd"/>
      <w:r w:rsidRPr="00437A26">
        <w:t xml:space="preserve"> в секторе «Лесное хозяйство и другие виды землепользования»</w:t>
      </w:r>
      <w:bookmarkEnd w:id="24"/>
      <w:bookmarkEnd w:id="25"/>
      <w:bookmarkEnd w:id="26"/>
    </w:p>
    <w:tbl>
      <w:tblPr>
        <w:tblStyle w:val="aff2"/>
        <w:tblW w:w="1445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967"/>
        <w:gridCol w:w="1418"/>
        <w:gridCol w:w="1842"/>
        <w:gridCol w:w="1191"/>
        <w:gridCol w:w="1076"/>
        <w:gridCol w:w="855"/>
        <w:gridCol w:w="1134"/>
        <w:gridCol w:w="992"/>
        <w:gridCol w:w="1275"/>
      </w:tblGrid>
      <w:tr w:rsidR="00F23D1E" w:rsidRPr="00437A26" w14:paraId="03544D65" w14:textId="77777777" w:rsidTr="007F6F34">
        <w:trPr>
          <w:cnfStyle w:val="100000000000" w:firstRow="1" w:lastRow="0" w:firstColumn="0" w:lastColumn="0" w:oddVBand="0" w:evenVBand="0" w:oddHBand="0" w:evenHBand="0" w:firstRowFirstColumn="0" w:firstRowLastColumn="0" w:lastRowFirstColumn="0" w:lastRowLastColumn="0"/>
          <w:trHeight w:val="578"/>
          <w:tblHeader/>
        </w:trPr>
        <w:tc>
          <w:tcPr>
            <w:cnfStyle w:val="001000000000" w:firstRow="0" w:lastRow="0" w:firstColumn="1" w:lastColumn="0" w:oddVBand="0" w:evenVBand="0" w:oddHBand="0" w:evenHBand="0" w:firstRowFirstColumn="0" w:firstRowLastColumn="0" w:lastRowFirstColumn="0" w:lastRowLastColumn="0"/>
            <w:tcW w:w="703" w:type="dxa"/>
            <w:vMerge w:val="restart"/>
            <w:tcBorders>
              <w:top w:val="none" w:sz="0" w:space="0" w:color="auto"/>
              <w:left w:val="none" w:sz="0" w:space="0" w:color="auto"/>
              <w:bottom w:val="none" w:sz="0" w:space="0" w:color="auto"/>
              <w:right w:val="none" w:sz="0" w:space="0" w:color="auto"/>
            </w:tcBorders>
            <w:vAlign w:val="center"/>
          </w:tcPr>
          <w:p w14:paraId="71E277B2" w14:textId="77777777" w:rsidR="00F23D1E" w:rsidRPr="00437A26" w:rsidRDefault="00C751D1">
            <w:pPr>
              <w:pBdr>
                <w:top w:val="nil"/>
                <w:left w:val="nil"/>
                <w:bottom w:val="nil"/>
                <w:right w:val="nil"/>
                <w:between w:val="nil"/>
              </w:pBdr>
              <w:jc w:val="center"/>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w:t>
            </w:r>
          </w:p>
        </w:tc>
        <w:tc>
          <w:tcPr>
            <w:tcW w:w="3967" w:type="dxa"/>
            <w:vMerge w:val="restart"/>
            <w:tcBorders>
              <w:top w:val="none" w:sz="0" w:space="0" w:color="auto"/>
              <w:left w:val="none" w:sz="0" w:space="0" w:color="auto"/>
              <w:bottom w:val="none" w:sz="0" w:space="0" w:color="auto"/>
              <w:right w:val="none" w:sz="0" w:space="0" w:color="auto"/>
            </w:tcBorders>
            <w:vAlign w:val="center"/>
          </w:tcPr>
          <w:p w14:paraId="1816EF10"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roofErr w:type="spellStart"/>
            <w:r w:rsidRPr="00437A26">
              <w:rPr>
                <w:rFonts w:ascii="Times New Roman" w:eastAsia="Times New Roman" w:hAnsi="Times New Roman" w:cs="Times New Roman"/>
                <w:color w:val="FFFFFF" w:themeColor="background1"/>
                <w:sz w:val="18"/>
                <w:szCs w:val="18"/>
              </w:rPr>
              <w:t>Митигационные</w:t>
            </w:r>
            <w:proofErr w:type="spellEnd"/>
            <w:r w:rsidRPr="00437A26">
              <w:rPr>
                <w:rFonts w:ascii="Times New Roman" w:eastAsia="Times New Roman" w:hAnsi="Times New Roman" w:cs="Times New Roman"/>
                <w:color w:val="FFFFFF" w:themeColor="background1"/>
                <w:sz w:val="18"/>
                <w:szCs w:val="18"/>
              </w:rPr>
              <w:t xml:space="preserve"> меры и действия</w:t>
            </w:r>
          </w:p>
        </w:tc>
        <w:tc>
          <w:tcPr>
            <w:tcW w:w="1418" w:type="dxa"/>
            <w:vMerge w:val="restart"/>
            <w:tcBorders>
              <w:top w:val="none" w:sz="0" w:space="0" w:color="auto"/>
              <w:left w:val="none" w:sz="0" w:space="0" w:color="auto"/>
              <w:bottom w:val="none" w:sz="0" w:space="0" w:color="auto"/>
              <w:right w:val="none" w:sz="0" w:space="0" w:color="auto"/>
            </w:tcBorders>
            <w:vAlign w:val="center"/>
          </w:tcPr>
          <w:p w14:paraId="42DDF4FB"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Ответственные госорганы и партнеры</w:t>
            </w:r>
          </w:p>
        </w:tc>
        <w:tc>
          <w:tcPr>
            <w:tcW w:w="1842" w:type="dxa"/>
            <w:vMerge w:val="restart"/>
            <w:tcBorders>
              <w:top w:val="none" w:sz="0" w:space="0" w:color="auto"/>
              <w:left w:val="none" w:sz="0" w:space="0" w:color="auto"/>
              <w:bottom w:val="none" w:sz="0" w:space="0" w:color="auto"/>
              <w:right w:val="none" w:sz="0" w:space="0" w:color="auto"/>
            </w:tcBorders>
            <w:vAlign w:val="center"/>
          </w:tcPr>
          <w:p w14:paraId="580C158D" w14:textId="77777777" w:rsidR="00F23D1E" w:rsidRPr="00437A26" w:rsidRDefault="00C751D1">
            <w:pPr>
              <w:pBdr>
                <w:top w:val="nil"/>
                <w:left w:val="nil"/>
                <w:bottom w:val="nil"/>
                <w:right w:val="nil"/>
                <w:between w:val="nil"/>
              </w:pBdr>
              <w:tabs>
                <w:tab w:val="left" w:pos="1349"/>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Индикаторы</w:t>
            </w:r>
          </w:p>
        </w:tc>
        <w:tc>
          <w:tcPr>
            <w:tcW w:w="1191" w:type="dxa"/>
            <w:vMerge w:val="restart"/>
            <w:tcBorders>
              <w:top w:val="none" w:sz="0" w:space="0" w:color="auto"/>
              <w:left w:val="none" w:sz="0" w:space="0" w:color="auto"/>
              <w:bottom w:val="none" w:sz="0" w:space="0" w:color="auto"/>
              <w:right w:val="none" w:sz="0" w:space="0" w:color="auto"/>
            </w:tcBorders>
            <w:vAlign w:val="center"/>
          </w:tcPr>
          <w:p w14:paraId="62A3B04A"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Целевые показатели до 2025 г.</w:t>
            </w:r>
          </w:p>
        </w:tc>
        <w:tc>
          <w:tcPr>
            <w:tcW w:w="3065" w:type="dxa"/>
            <w:gridSpan w:val="3"/>
            <w:tcBorders>
              <w:top w:val="none" w:sz="0" w:space="0" w:color="auto"/>
              <w:left w:val="none" w:sz="0" w:space="0" w:color="auto"/>
              <w:bottom w:val="none" w:sz="0" w:space="0" w:color="auto"/>
              <w:right w:val="none" w:sz="0" w:space="0" w:color="auto"/>
            </w:tcBorders>
            <w:vAlign w:val="center"/>
          </w:tcPr>
          <w:p w14:paraId="3CAF0091" w14:textId="6C344E9D"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Индикативное ресурсное обеспечение, млн долларов США</w:t>
            </w:r>
            <w:r w:rsidR="00CA12A9" w:rsidRPr="00437A26">
              <w:rPr>
                <w:rFonts w:ascii="Times New Roman" w:eastAsia="Times New Roman" w:hAnsi="Times New Roman" w:cs="Times New Roman"/>
                <w:color w:val="FFFFFF" w:themeColor="background1"/>
                <w:sz w:val="18"/>
                <w:szCs w:val="18"/>
              </w:rPr>
              <w:t xml:space="preserve"> 2023 г.</w:t>
            </w:r>
          </w:p>
        </w:tc>
        <w:tc>
          <w:tcPr>
            <w:tcW w:w="992" w:type="dxa"/>
            <w:vMerge w:val="restart"/>
            <w:tcBorders>
              <w:top w:val="none" w:sz="0" w:space="0" w:color="auto"/>
              <w:left w:val="none" w:sz="0" w:space="0" w:color="auto"/>
              <w:bottom w:val="none" w:sz="0" w:space="0" w:color="auto"/>
              <w:right w:val="none" w:sz="0" w:space="0" w:color="auto"/>
            </w:tcBorders>
            <w:vAlign w:val="center"/>
          </w:tcPr>
          <w:p w14:paraId="20B593EB"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Индикативный срок реализации</w:t>
            </w:r>
          </w:p>
        </w:tc>
        <w:tc>
          <w:tcPr>
            <w:tcW w:w="1275" w:type="dxa"/>
            <w:vMerge w:val="restart"/>
            <w:tcBorders>
              <w:top w:val="none" w:sz="0" w:space="0" w:color="auto"/>
              <w:left w:val="none" w:sz="0" w:space="0" w:color="auto"/>
              <w:bottom w:val="none" w:sz="0" w:space="0" w:color="auto"/>
              <w:right w:val="none" w:sz="0" w:space="0" w:color="auto"/>
            </w:tcBorders>
            <w:vAlign w:val="center"/>
          </w:tcPr>
          <w:p w14:paraId="70F85EA8"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Сокращение выбросов ПГ, тыс. т СО2</w:t>
            </w:r>
          </w:p>
        </w:tc>
      </w:tr>
      <w:tr w:rsidR="00F23D1E" w:rsidRPr="00437A26" w14:paraId="40BB9F1B" w14:textId="77777777" w:rsidTr="007F6F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3" w:type="dxa"/>
            <w:vMerge/>
            <w:tcBorders>
              <w:top w:val="none" w:sz="0" w:space="0" w:color="auto"/>
              <w:left w:val="none" w:sz="0" w:space="0" w:color="auto"/>
              <w:bottom w:val="none" w:sz="0" w:space="0" w:color="auto"/>
              <w:right w:val="none" w:sz="0" w:space="0" w:color="auto"/>
            </w:tcBorders>
            <w:vAlign w:val="center"/>
          </w:tcPr>
          <w:p w14:paraId="5429C0A1"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color w:val="FFFFFF" w:themeColor="background1"/>
                <w:sz w:val="18"/>
                <w:szCs w:val="18"/>
              </w:rPr>
            </w:pPr>
          </w:p>
        </w:tc>
        <w:tc>
          <w:tcPr>
            <w:tcW w:w="3967" w:type="dxa"/>
            <w:vMerge/>
            <w:tcBorders>
              <w:top w:val="none" w:sz="0" w:space="0" w:color="auto"/>
              <w:left w:val="none" w:sz="0" w:space="0" w:color="auto"/>
              <w:bottom w:val="none" w:sz="0" w:space="0" w:color="auto"/>
              <w:right w:val="none" w:sz="0" w:space="0" w:color="auto"/>
            </w:tcBorders>
            <w:vAlign w:val="center"/>
          </w:tcPr>
          <w:p w14:paraId="60CFCF6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418" w:type="dxa"/>
            <w:vMerge/>
            <w:tcBorders>
              <w:top w:val="none" w:sz="0" w:space="0" w:color="auto"/>
              <w:left w:val="none" w:sz="0" w:space="0" w:color="auto"/>
              <w:bottom w:val="none" w:sz="0" w:space="0" w:color="auto"/>
              <w:right w:val="none" w:sz="0" w:space="0" w:color="auto"/>
            </w:tcBorders>
            <w:vAlign w:val="center"/>
          </w:tcPr>
          <w:p w14:paraId="1F53CCDA"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842" w:type="dxa"/>
            <w:vMerge/>
            <w:tcBorders>
              <w:top w:val="none" w:sz="0" w:space="0" w:color="auto"/>
              <w:left w:val="none" w:sz="0" w:space="0" w:color="auto"/>
              <w:bottom w:val="none" w:sz="0" w:space="0" w:color="auto"/>
              <w:right w:val="none" w:sz="0" w:space="0" w:color="auto"/>
            </w:tcBorders>
            <w:vAlign w:val="center"/>
          </w:tcPr>
          <w:p w14:paraId="6CE69066"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191" w:type="dxa"/>
            <w:vMerge/>
            <w:tcBorders>
              <w:top w:val="none" w:sz="0" w:space="0" w:color="auto"/>
              <w:left w:val="none" w:sz="0" w:space="0" w:color="auto"/>
              <w:bottom w:val="none" w:sz="0" w:space="0" w:color="auto"/>
              <w:right w:val="none" w:sz="0" w:space="0" w:color="auto"/>
            </w:tcBorders>
            <w:vAlign w:val="center"/>
          </w:tcPr>
          <w:p w14:paraId="643E84A6"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076" w:type="dxa"/>
            <w:tcBorders>
              <w:top w:val="none" w:sz="0" w:space="0" w:color="auto"/>
              <w:left w:val="none" w:sz="0" w:space="0" w:color="auto"/>
              <w:bottom w:val="none" w:sz="0" w:space="0" w:color="auto"/>
              <w:right w:val="none" w:sz="0" w:space="0" w:color="auto"/>
            </w:tcBorders>
            <w:vAlign w:val="center"/>
          </w:tcPr>
          <w:p w14:paraId="4D73CE36"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Общая потребность</w:t>
            </w:r>
          </w:p>
        </w:tc>
        <w:tc>
          <w:tcPr>
            <w:tcW w:w="855" w:type="dxa"/>
            <w:tcBorders>
              <w:top w:val="none" w:sz="0" w:space="0" w:color="auto"/>
              <w:left w:val="none" w:sz="0" w:space="0" w:color="auto"/>
              <w:bottom w:val="none" w:sz="0" w:space="0" w:color="auto"/>
              <w:right w:val="none" w:sz="0" w:space="0" w:color="auto"/>
            </w:tcBorders>
            <w:vAlign w:val="center"/>
          </w:tcPr>
          <w:p w14:paraId="6EBADBC2"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Собственные ресурсы</w:t>
            </w:r>
          </w:p>
        </w:tc>
        <w:tc>
          <w:tcPr>
            <w:tcW w:w="1134" w:type="dxa"/>
            <w:tcBorders>
              <w:top w:val="none" w:sz="0" w:space="0" w:color="auto"/>
              <w:left w:val="none" w:sz="0" w:space="0" w:color="auto"/>
              <w:bottom w:val="none" w:sz="0" w:space="0" w:color="auto"/>
              <w:right w:val="none" w:sz="0" w:space="0" w:color="auto"/>
            </w:tcBorders>
            <w:vAlign w:val="center"/>
          </w:tcPr>
          <w:p w14:paraId="118DA222"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Финансовый разрыв</w:t>
            </w:r>
            <w:r w:rsidRPr="00437A26">
              <w:rPr>
                <w:rFonts w:ascii="Times New Roman" w:eastAsia="Times New Roman" w:hAnsi="Times New Roman" w:cs="Times New Roman"/>
                <w:color w:val="FFFFFF" w:themeColor="background1"/>
                <w:sz w:val="18"/>
                <w:szCs w:val="18"/>
                <w:vertAlign w:val="superscript"/>
              </w:rPr>
              <w:footnoteReference w:id="20"/>
            </w:r>
          </w:p>
        </w:tc>
        <w:tc>
          <w:tcPr>
            <w:tcW w:w="992" w:type="dxa"/>
            <w:vMerge/>
            <w:tcBorders>
              <w:top w:val="none" w:sz="0" w:space="0" w:color="auto"/>
              <w:left w:val="none" w:sz="0" w:space="0" w:color="auto"/>
              <w:bottom w:val="none" w:sz="0" w:space="0" w:color="auto"/>
              <w:right w:val="none" w:sz="0" w:space="0" w:color="auto"/>
            </w:tcBorders>
            <w:vAlign w:val="center"/>
          </w:tcPr>
          <w:p w14:paraId="0191A13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275" w:type="dxa"/>
            <w:vMerge/>
            <w:tcBorders>
              <w:top w:val="none" w:sz="0" w:space="0" w:color="auto"/>
              <w:left w:val="none" w:sz="0" w:space="0" w:color="auto"/>
              <w:bottom w:val="none" w:sz="0" w:space="0" w:color="auto"/>
              <w:right w:val="none" w:sz="0" w:space="0" w:color="auto"/>
            </w:tcBorders>
            <w:vAlign w:val="center"/>
          </w:tcPr>
          <w:p w14:paraId="4AE14FB5"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r>
      <w:tr w:rsidR="00F23D1E" w:rsidRPr="00437A26" w14:paraId="30633F7E"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9"/>
          </w:tcPr>
          <w:p w14:paraId="78D3B7A1"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1.1. Сохранение стока углерода за счет сохранения существующих лесов</w:t>
            </w:r>
          </w:p>
        </w:tc>
        <w:tc>
          <w:tcPr>
            <w:tcW w:w="1275" w:type="dxa"/>
          </w:tcPr>
          <w:p w14:paraId="6D38A01C" w14:textId="77777777" w:rsidR="00F23D1E" w:rsidRPr="00437A26" w:rsidRDefault="00F23D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561440" w:rsidRPr="00437A26" w14:paraId="3515E590"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6A879F36" w14:textId="77777777" w:rsidR="00561440" w:rsidRPr="00437A26" w:rsidRDefault="00561440" w:rsidP="0056144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3967" w:type="dxa"/>
          </w:tcPr>
          <w:p w14:paraId="6FF3BDAB" w14:textId="0B0FD195" w:rsidR="00561440" w:rsidRPr="00437A26" w:rsidRDefault="00561440" w:rsidP="002105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Совершенство</w:t>
            </w:r>
            <w:r w:rsidR="00210575">
              <w:rPr>
                <w:rFonts w:ascii="Times New Roman" w:eastAsia="Times New Roman" w:hAnsi="Times New Roman" w:cs="Times New Roman"/>
                <w:sz w:val="18"/>
                <w:szCs w:val="18"/>
              </w:rPr>
              <w:t>вание</w:t>
            </w:r>
            <w:r w:rsidRPr="00437A26">
              <w:rPr>
                <w:rFonts w:ascii="Times New Roman" w:eastAsia="Times New Roman" w:hAnsi="Times New Roman" w:cs="Times New Roman"/>
                <w:sz w:val="18"/>
                <w:szCs w:val="18"/>
              </w:rPr>
              <w:t xml:space="preserve"> систему учета лесов, СМ</w:t>
            </w:r>
          </w:p>
        </w:tc>
        <w:tc>
          <w:tcPr>
            <w:tcW w:w="1418" w:type="dxa"/>
          </w:tcPr>
          <w:p w14:paraId="74C04E44" w14:textId="77777777"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w:t>
            </w:r>
          </w:p>
        </w:tc>
        <w:tc>
          <w:tcPr>
            <w:tcW w:w="1842" w:type="dxa"/>
          </w:tcPr>
          <w:p w14:paraId="10877E5E" w14:textId="522E4770"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Доля земель от общей площади земель </w:t>
            </w:r>
            <w:proofErr w:type="gramStart"/>
            <w:r w:rsidRPr="00437A26">
              <w:rPr>
                <w:rFonts w:ascii="Times New Roman" w:eastAsia="Times New Roman" w:hAnsi="Times New Roman" w:cs="Times New Roman"/>
                <w:sz w:val="18"/>
                <w:szCs w:val="18"/>
              </w:rPr>
              <w:t>ГЛФ  и</w:t>
            </w:r>
            <w:proofErr w:type="gramEnd"/>
            <w:r w:rsidRPr="00437A26">
              <w:rPr>
                <w:rFonts w:ascii="Times New Roman" w:eastAsia="Times New Roman" w:hAnsi="Times New Roman" w:cs="Times New Roman"/>
                <w:sz w:val="18"/>
                <w:szCs w:val="18"/>
              </w:rPr>
              <w:t xml:space="preserve"> ООПТ, охваченные лесоустройством</w:t>
            </w:r>
          </w:p>
        </w:tc>
        <w:tc>
          <w:tcPr>
            <w:tcW w:w="1191" w:type="dxa"/>
          </w:tcPr>
          <w:p w14:paraId="390792C6" w14:textId="2B783DFA" w:rsidR="00561440" w:rsidRPr="00437A26" w:rsidRDefault="00561440"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40</w:t>
            </w:r>
            <w:r w:rsidR="00210575">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w:t>
            </w:r>
          </w:p>
        </w:tc>
        <w:tc>
          <w:tcPr>
            <w:tcW w:w="1076" w:type="dxa"/>
            <w:shd w:val="clear" w:color="auto" w:fill="auto"/>
            <w:vAlign w:val="center"/>
          </w:tcPr>
          <w:p w14:paraId="7296795D" w14:textId="3AC5787D" w:rsidR="00561440" w:rsidRPr="00437A26" w:rsidRDefault="00561440" w:rsidP="005614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2,60</w:t>
            </w:r>
          </w:p>
        </w:tc>
        <w:tc>
          <w:tcPr>
            <w:tcW w:w="855" w:type="dxa"/>
            <w:shd w:val="clear" w:color="auto" w:fill="auto"/>
            <w:vAlign w:val="center"/>
          </w:tcPr>
          <w:p w14:paraId="11BAD0E9" w14:textId="44AC284E" w:rsidR="00561440" w:rsidRPr="00437A26" w:rsidRDefault="00561440" w:rsidP="005614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1,22</w:t>
            </w:r>
          </w:p>
        </w:tc>
        <w:tc>
          <w:tcPr>
            <w:tcW w:w="1134" w:type="dxa"/>
            <w:shd w:val="clear" w:color="auto" w:fill="auto"/>
            <w:vAlign w:val="center"/>
          </w:tcPr>
          <w:p w14:paraId="46ED3251" w14:textId="1B930A76" w:rsidR="00561440" w:rsidRPr="00437A26" w:rsidRDefault="00561440" w:rsidP="005614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1,38</w:t>
            </w:r>
          </w:p>
        </w:tc>
        <w:tc>
          <w:tcPr>
            <w:tcW w:w="992" w:type="dxa"/>
          </w:tcPr>
          <w:p w14:paraId="14B025B2" w14:textId="5BDC5C71"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44A2D017" w14:textId="7E651B78"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561440" w:rsidRPr="00437A26" w14:paraId="4B8E6471"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4148BAC" w14:textId="77777777" w:rsidR="00561440" w:rsidRPr="00437A26" w:rsidRDefault="00561440" w:rsidP="0056144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3967" w:type="dxa"/>
          </w:tcPr>
          <w:p w14:paraId="433F0E77" w14:textId="73050756" w:rsidR="00561440" w:rsidRPr="00437A26" w:rsidRDefault="00210575"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Усиление охраны</w:t>
            </w:r>
            <w:r w:rsidR="00561440" w:rsidRPr="00437A26">
              <w:rPr>
                <w:rFonts w:ascii="Times New Roman" w:eastAsia="Times New Roman" w:hAnsi="Times New Roman" w:cs="Times New Roman"/>
                <w:sz w:val="18"/>
                <w:szCs w:val="18"/>
              </w:rPr>
              <w:t xml:space="preserve"> леса от </w:t>
            </w:r>
            <w:proofErr w:type="spellStart"/>
            <w:r w:rsidR="00561440" w:rsidRPr="00437A26">
              <w:rPr>
                <w:rFonts w:ascii="Times New Roman" w:eastAsia="Times New Roman" w:hAnsi="Times New Roman" w:cs="Times New Roman"/>
                <w:sz w:val="18"/>
                <w:szCs w:val="18"/>
              </w:rPr>
              <w:t>лесонарушений</w:t>
            </w:r>
            <w:proofErr w:type="spellEnd"/>
            <w:r w:rsidR="00EC737B">
              <w:rPr>
                <w:rFonts w:ascii="Times New Roman" w:eastAsia="Times New Roman" w:hAnsi="Times New Roman" w:cs="Times New Roman"/>
                <w:sz w:val="18"/>
                <w:szCs w:val="18"/>
              </w:rPr>
              <w:t>. СМ</w:t>
            </w:r>
          </w:p>
        </w:tc>
        <w:tc>
          <w:tcPr>
            <w:tcW w:w="1418" w:type="dxa"/>
          </w:tcPr>
          <w:p w14:paraId="651AC1EC"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 ОМСУ</w:t>
            </w:r>
          </w:p>
        </w:tc>
        <w:tc>
          <w:tcPr>
            <w:tcW w:w="1842" w:type="dxa"/>
          </w:tcPr>
          <w:p w14:paraId="4E8E5AA4" w14:textId="335108F1" w:rsidR="00561440" w:rsidRPr="00437A26" w:rsidRDefault="00561440" w:rsidP="002105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Площадь </w:t>
            </w:r>
            <w:proofErr w:type="gramStart"/>
            <w:r w:rsidRPr="00437A26">
              <w:rPr>
                <w:rFonts w:ascii="Times New Roman" w:eastAsia="Times New Roman" w:hAnsi="Times New Roman" w:cs="Times New Roman"/>
                <w:sz w:val="18"/>
                <w:szCs w:val="18"/>
              </w:rPr>
              <w:t>лесов ,</w:t>
            </w:r>
            <w:proofErr w:type="gramEnd"/>
            <w:r w:rsidRPr="00437A26">
              <w:rPr>
                <w:rFonts w:ascii="Times New Roman" w:eastAsia="Times New Roman" w:hAnsi="Times New Roman" w:cs="Times New Roman"/>
                <w:sz w:val="18"/>
                <w:szCs w:val="18"/>
              </w:rPr>
              <w:t xml:space="preserve"> где проводится охрана лесов от </w:t>
            </w:r>
            <w:proofErr w:type="spellStart"/>
            <w:r w:rsidRPr="00437A26">
              <w:rPr>
                <w:rFonts w:ascii="Times New Roman" w:eastAsia="Times New Roman" w:hAnsi="Times New Roman" w:cs="Times New Roman"/>
                <w:sz w:val="18"/>
                <w:szCs w:val="18"/>
              </w:rPr>
              <w:t>лесонарушений</w:t>
            </w:r>
            <w:proofErr w:type="spellEnd"/>
            <w:r w:rsidRPr="00437A26">
              <w:rPr>
                <w:rFonts w:ascii="Times New Roman" w:eastAsia="Times New Roman" w:hAnsi="Times New Roman" w:cs="Times New Roman"/>
                <w:sz w:val="18"/>
                <w:szCs w:val="18"/>
              </w:rPr>
              <w:t xml:space="preserve"> </w:t>
            </w:r>
          </w:p>
        </w:tc>
        <w:tc>
          <w:tcPr>
            <w:tcW w:w="1191" w:type="dxa"/>
          </w:tcPr>
          <w:p w14:paraId="46383299" w14:textId="6AB3BAAC" w:rsidR="00561440" w:rsidRPr="00437A26" w:rsidRDefault="00561440"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1206,7 тыс. га</w:t>
            </w:r>
            <w:r w:rsidR="00210575">
              <w:rPr>
                <w:rFonts w:ascii="Times New Roman" w:eastAsia="Times New Roman" w:hAnsi="Times New Roman" w:cs="Times New Roman"/>
                <w:sz w:val="18"/>
                <w:szCs w:val="18"/>
              </w:rPr>
              <w:t>.</w:t>
            </w:r>
          </w:p>
          <w:p w14:paraId="74F9FC6F" w14:textId="7CA340D9" w:rsidR="00561440" w:rsidRPr="00437A26" w:rsidRDefault="00561440"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76" w:type="dxa"/>
            <w:shd w:val="clear" w:color="auto" w:fill="D9E2F3" w:themeFill="accent5" w:themeFillTint="33"/>
            <w:vAlign w:val="center"/>
          </w:tcPr>
          <w:p w14:paraId="35561AE5" w14:textId="22F77078" w:rsidR="00561440" w:rsidRPr="00437A26" w:rsidRDefault="00561440" w:rsidP="005614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27,</w:t>
            </w:r>
            <w:r>
              <w:rPr>
                <w:rFonts w:ascii="Times New Roman" w:hAnsi="Times New Roman" w:cs="Times New Roman"/>
                <w:b/>
                <w:bCs/>
                <w:i/>
                <w:iCs/>
                <w:color w:val="000000"/>
                <w:sz w:val="18"/>
                <w:szCs w:val="18"/>
              </w:rPr>
              <w:t>17</w:t>
            </w:r>
          </w:p>
        </w:tc>
        <w:tc>
          <w:tcPr>
            <w:tcW w:w="855" w:type="dxa"/>
            <w:shd w:val="clear" w:color="auto" w:fill="D9E2F3" w:themeFill="accent5" w:themeFillTint="33"/>
            <w:vAlign w:val="center"/>
          </w:tcPr>
          <w:p w14:paraId="4352A4AC" w14:textId="09A279BF" w:rsidR="00561440" w:rsidRPr="00437A26" w:rsidRDefault="00561440" w:rsidP="005614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27,</w:t>
            </w:r>
            <w:r>
              <w:rPr>
                <w:rFonts w:ascii="Times New Roman" w:hAnsi="Times New Roman" w:cs="Times New Roman"/>
                <w:b/>
                <w:bCs/>
                <w:i/>
                <w:iCs/>
                <w:color w:val="000000"/>
                <w:sz w:val="18"/>
                <w:szCs w:val="18"/>
              </w:rPr>
              <w:t>13</w:t>
            </w:r>
          </w:p>
        </w:tc>
        <w:tc>
          <w:tcPr>
            <w:tcW w:w="1134" w:type="dxa"/>
            <w:shd w:val="clear" w:color="auto" w:fill="D9E2F3" w:themeFill="accent5" w:themeFillTint="33"/>
            <w:vAlign w:val="center"/>
          </w:tcPr>
          <w:p w14:paraId="54844063" w14:textId="3925592C" w:rsidR="00561440" w:rsidRPr="00437A26" w:rsidRDefault="00561440" w:rsidP="005614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3</w:t>
            </w:r>
          </w:p>
        </w:tc>
        <w:tc>
          <w:tcPr>
            <w:tcW w:w="992" w:type="dxa"/>
          </w:tcPr>
          <w:p w14:paraId="70A6F100" w14:textId="2FD34886"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4F788170"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p w14:paraId="5D0A8A04" w14:textId="73B8B052"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-7481,575</w:t>
            </w:r>
          </w:p>
          <w:p w14:paraId="785D9D9B"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2030г.</w:t>
            </w:r>
          </w:p>
          <w:p w14:paraId="3A744190" w14:textId="2E34EB1F"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-7481,575</w:t>
            </w:r>
          </w:p>
          <w:p w14:paraId="19040DB4"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p>
        </w:tc>
      </w:tr>
      <w:tr w:rsidR="00F025F0" w:rsidRPr="00437A26" w14:paraId="49FCDA27" w14:textId="77777777" w:rsidTr="007F6F34">
        <w:tc>
          <w:tcPr>
            <w:cnfStyle w:val="001000000000" w:firstRow="0" w:lastRow="0" w:firstColumn="1" w:lastColumn="0" w:oddVBand="0" w:evenVBand="0" w:oddHBand="0" w:evenHBand="0" w:firstRowFirstColumn="0" w:firstRowLastColumn="0" w:lastRowFirstColumn="0" w:lastRowLastColumn="0"/>
            <w:tcW w:w="14453" w:type="dxa"/>
            <w:gridSpan w:val="10"/>
          </w:tcPr>
          <w:p w14:paraId="2D7A5ADF" w14:textId="77777777" w:rsidR="00F025F0" w:rsidRPr="00437A26" w:rsidRDefault="00F025F0" w:rsidP="00380134">
            <w:pPr>
              <w:jc w:val="cente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1.2. Увеличение стока углерода за счет увеличения площадей лесов</w:t>
            </w:r>
          </w:p>
        </w:tc>
      </w:tr>
      <w:tr w:rsidR="003E7E3A" w:rsidRPr="00437A26" w14:paraId="45485515"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0449EC67"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3967" w:type="dxa"/>
          </w:tcPr>
          <w:p w14:paraId="22FEE3EA"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по лесовосстановлению и лесоразведению в КР.СМ</w:t>
            </w:r>
          </w:p>
        </w:tc>
        <w:tc>
          <w:tcPr>
            <w:tcW w:w="1418" w:type="dxa"/>
          </w:tcPr>
          <w:p w14:paraId="277A6033"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w:t>
            </w:r>
          </w:p>
        </w:tc>
        <w:tc>
          <w:tcPr>
            <w:tcW w:w="1842" w:type="dxa"/>
          </w:tcPr>
          <w:p w14:paraId="1CC9565A" w14:textId="50C2F512"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Проект </w:t>
            </w:r>
            <w:r w:rsidRPr="00437A26">
              <w:rPr>
                <w:rFonts w:ascii="Times New Roman" w:eastAsia="Times New Roman" w:hAnsi="Times New Roman" w:cs="Times New Roman"/>
                <w:sz w:val="18"/>
                <w:szCs w:val="18"/>
              </w:rPr>
              <w:t>Программ</w:t>
            </w:r>
            <w:r>
              <w:rPr>
                <w:rFonts w:ascii="Times New Roman" w:eastAsia="Times New Roman" w:hAnsi="Times New Roman" w:cs="Times New Roman"/>
                <w:sz w:val="18"/>
                <w:szCs w:val="18"/>
              </w:rPr>
              <w:t>ы</w:t>
            </w:r>
            <w:r w:rsidRPr="00437A26">
              <w:rPr>
                <w:rFonts w:ascii="Times New Roman" w:eastAsia="Times New Roman" w:hAnsi="Times New Roman" w:cs="Times New Roman"/>
                <w:sz w:val="18"/>
                <w:szCs w:val="18"/>
              </w:rPr>
              <w:t xml:space="preserve"> </w:t>
            </w:r>
          </w:p>
        </w:tc>
        <w:tc>
          <w:tcPr>
            <w:tcW w:w="1191" w:type="dxa"/>
          </w:tcPr>
          <w:p w14:paraId="73027BA8" w14:textId="59348F31" w:rsidR="003E7E3A" w:rsidRPr="00437A26" w:rsidRDefault="003E7E3A"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Утверждённая Программа (НПА)</w:t>
            </w:r>
          </w:p>
        </w:tc>
        <w:tc>
          <w:tcPr>
            <w:tcW w:w="1076" w:type="dxa"/>
            <w:shd w:val="clear" w:color="auto" w:fill="auto"/>
            <w:vAlign w:val="center"/>
          </w:tcPr>
          <w:p w14:paraId="414EC861" w14:textId="68DABD15"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855" w:type="dxa"/>
            <w:shd w:val="clear" w:color="auto" w:fill="auto"/>
            <w:vAlign w:val="center"/>
          </w:tcPr>
          <w:p w14:paraId="0669FDE5" w14:textId="2A94AF23"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2B3DE6B3" w14:textId="250FA9C2"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2" w:type="dxa"/>
          </w:tcPr>
          <w:p w14:paraId="00C836D3"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1BEBEF4E" w14:textId="165C70CB"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3E7E3A" w:rsidRPr="00437A26" w14:paraId="31771D97"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02F4F27E"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3967" w:type="dxa"/>
          </w:tcPr>
          <w:p w14:paraId="0A077E21" w14:textId="14C79898"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Совершенствование семенного хозяйства.</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СМ</w:t>
            </w:r>
          </w:p>
        </w:tc>
        <w:tc>
          <w:tcPr>
            <w:tcW w:w="1418" w:type="dxa"/>
          </w:tcPr>
          <w:p w14:paraId="5C7E6DDD"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794998C1" w14:textId="62FFCE95"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лесхозов с семенной базой</w:t>
            </w:r>
          </w:p>
        </w:tc>
        <w:tc>
          <w:tcPr>
            <w:tcW w:w="1191" w:type="dxa"/>
          </w:tcPr>
          <w:p w14:paraId="17762119" w14:textId="50FF410E" w:rsidR="003E7E3A" w:rsidRPr="00437A26" w:rsidRDefault="003E7E3A"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 лесхозов</w:t>
            </w:r>
          </w:p>
        </w:tc>
        <w:tc>
          <w:tcPr>
            <w:tcW w:w="1076" w:type="dxa"/>
            <w:shd w:val="clear" w:color="auto" w:fill="D9E2F3" w:themeFill="accent5" w:themeFillTint="33"/>
            <w:vAlign w:val="center"/>
          </w:tcPr>
          <w:p w14:paraId="29E06EA9" w14:textId="64F03B5C"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5,17</w:t>
            </w:r>
          </w:p>
        </w:tc>
        <w:tc>
          <w:tcPr>
            <w:tcW w:w="855" w:type="dxa"/>
            <w:shd w:val="clear" w:color="auto" w:fill="D9E2F3" w:themeFill="accent5" w:themeFillTint="33"/>
            <w:vAlign w:val="center"/>
          </w:tcPr>
          <w:p w14:paraId="2202142D" w14:textId="6F2227FD"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1,55</w:t>
            </w:r>
          </w:p>
        </w:tc>
        <w:tc>
          <w:tcPr>
            <w:tcW w:w="1134" w:type="dxa"/>
            <w:shd w:val="clear" w:color="auto" w:fill="D9E2F3" w:themeFill="accent5" w:themeFillTint="33"/>
            <w:vAlign w:val="center"/>
          </w:tcPr>
          <w:p w14:paraId="44CCC077" w14:textId="0C650083"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3,62</w:t>
            </w:r>
          </w:p>
        </w:tc>
        <w:tc>
          <w:tcPr>
            <w:tcW w:w="992" w:type="dxa"/>
          </w:tcPr>
          <w:p w14:paraId="7E005EF5" w14:textId="5791FE9E"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6F47D303" w14:textId="3F2391A6"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3E7E3A" w:rsidRPr="00437A26" w14:paraId="46F30268"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41B6FB4E"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3967" w:type="dxa"/>
          </w:tcPr>
          <w:p w14:paraId="23D3A3D3"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новых передовых технологий по выращиванию посадочного материала в специализированных базовых питомниках в регионах республики. СДМ</w:t>
            </w:r>
          </w:p>
        </w:tc>
        <w:tc>
          <w:tcPr>
            <w:tcW w:w="1418" w:type="dxa"/>
          </w:tcPr>
          <w:p w14:paraId="094089E2"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ЛС, лесхозы</w:t>
            </w:r>
          </w:p>
        </w:tc>
        <w:tc>
          <w:tcPr>
            <w:tcW w:w="1842" w:type="dxa"/>
          </w:tcPr>
          <w:p w14:paraId="0BF6475F" w14:textId="243CCE6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Специализированные базовые питомники в регионах</w:t>
            </w:r>
          </w:p>
        </w:tc>
        <w:tc>
          <w:tcPr>
            <w:tcW w:w="1191" w:type="dxa"/>
          </w:tcPr>
          <w:p w14:paraId="021CB7B2" w14:textId="76F14873" w:rsidR="003E7E3A" w:rsidRPr="00437A26" w:rsidRDefault="003E7E3A"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 питомников</w:t>
            </w:r>
          </w:p>
        </w:tc>
        <w:tc>
          <w:tcPr>
            <w:tcW w:w="1076" w:type="dxa"/>
            <w:shd w:val="clear" w:color="auto" w:fill="auto"/>
            <w:vAlign w:val="center"/>
          </w:tcPr>
          <w:p w14:paraId="22BFD346" w14:textId="19D14EC6"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6,34</w:t>
            </w:r>
          </w:p>
        </w:tc>
        <w:tc>
          <w:tcPr>
            <w:tcW w:w="855" w:type="dxa"/>
            <w:shd w:val="clear" w:color="auto" w:fill="auto"/>
            <w:vAlign w:val="center"/>
          </w:tcPr>
          <w:p w14:paraId="3418F355" w14:textId="0DC7C9B7"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2,72</w:t>
            </w:r>
          </w:p>
        </w:tc>
        <w:tc>
          <w:tcPr>
            <w:tcW w:w="1134" w:type="dxa"/>
            <w:shd w:val="clear" w:color="auto" w:fill="auto"/>
            <w:vAlign w:val="center"/>
          </w:tcPr>
          <w:p w14:paraId="3C3BD8A0" w14:textId="44922568"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3,62</w:t>
            </w:r>
          </w:p>
        </w:tc>
        <w:tc>
          <w:tcPr>
            <w:tcW w:w="992" w:type="dxa"/>
          </w:tcPr>
          <w:p w14:paraId="5EF2364F" w14:textId="16E1C73F"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0D1A59C8" w14:textId="72FDCF0F"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3E7E3A" w:rsidRPr="00437A26" w14:paraId="4DFE2588"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73B024D2"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3967" w:type="dxa"/>
          </w:tcPr>
          <w:p w14:paraId="478192B6"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Увеличение объема производства посадочного материала. СМ</w:t>
            </w:r>
          </w:p>
        </w:tc>
        <w:tc>
          <w:tcPr>
            <w:tcW w:w="1418" w:type="dxa"/>
          </w:tcPr>
          <w:p w14:paraId="50E624DC"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2820F679" w14:textId="4EC27D05" w:rsidR="003E7E3A" w:rsidRPr="00437A26" w:rsidRDefault="003E7E3A" w:rsidP="002105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Количество посадочного материала древесно- </w:t>
            </w:r>
            <w:proofErr w:type="spellStart"/>
            <w:r w:rsidRPr="00437A26">
              <w:rPr>
                <w:rFonts w:ascii="Times New Roman" w:eastAsia="Times New Roman" w:hAnsi="Times New Roman" w:cs="Times New Roman"/>
                <w:sz w:val="18"/>
                <w:szCs w:val="18"/>
              </w:rPr>
              <w:t>кустарннковых</w:t>
            </w:r>
            <w:proofErr w:type="spellEnd"/>
            <w:r w:rsidRPr="00437A26">
              <w:rPr>
                <w:rFonts w:ascii="Times New Roman" w:eastAsia="Times New Roman" w:hAnsi="Times New Roman" w:cs="Times New Roman"/>
                <w:sz w:val="18"/>
                <w:szCs w:val="18"/>
              </w:rPr>
              <w:t xml:space="preserve"> породы</w:t>
            </w:r>
          </w:p>
        </w:tc>
        <w:tc>
          <w:tcPr>
            <w:tcW w:w="1191" w:type="dxa"/>
          </w:tcPr>
          <w:p w14:paraId="139C3EAD" w14:textId="0FBE1560" w:rsidR="003E7E3A" w:rsidRPr="00437A26" w:rsidRDefault="003E7E3A"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до 15 млн шт.</w:t>
            </w:r>
          </w:p>
        </w:tc>
        <w:tc>
          <w:tcPr>
            <w:tcW w:w="1076" w:type="dxa"/>
            <w:shd w:val="clear" w:color="auto" w:fill="D9E2F3" w:themeFill="accent5" w:themeFillTint="33"/>
            <w:vAlign w:val="center"/>
          </w:tcPr>
          <w:p w14:paraId="6C1D2798" w14:textId="35B1DBE7"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17,39</w:t>
            </w:r>
          </w:p>
        </w:tc>
        <w:tc>
          <w:tcPr>
            <w:tcW w:w="855" w:type="dxa"/>
            <w:shd w:val="clear" w:color="auto" w:fill="D9E2F3" w:themeFill="accent5" w:themeFillTint="33"/>
            <w:vAlign w:val="center"/>
          </w:tcPr>
          <w:p w14:paraId="3584EDA0" w14:textId="034DED96"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shd w:val="clear" w:color="auto" w:fill="D9E2F3" w:themeFill="accent5" w:themeFillTint="33"/>
            <w:vAlign w:val="center"/>
          </w:tcPr>
          <w:p w14:paraId="479CF342" w14:textId="5FA03D9A"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17,29</w:t>
            </w:r>
          </w:p>
        </w:tc>
        <w:tc>
          <w:tcPr>
            <w:tcW w:w="992" w:type="dxa"/>
          </w:tcPr>
          <w:p w14:paraId="6B2D0689" w14:textId="6EA5792D"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IV кв. 2026</w:t>
            </w:r>
            <w:r w:rsidR="00FF0701">
              <w:rPr>
                <w:rFonts w:ascii="Times New Roman" w:eastAsia="Times New Roman" w:hAnsi="Times New Roman" w:cs="Times New Roman"/>
                <w:sz w:val="18"/>
                <w:szCs w:val="18"/>
              </w:rPr>
              <w:t xml:space="preserve"> г.</w:t>
            </w:r>
          </w:p>
        </w:tc>
        <w:tc>
          <w:tcPr>
            <w:tcW w:w="1275" w:type="dxa"/>
          </w:tcPr>
          <w:p w14:paraId="3960B4A0" w14:textId="26E38E3E"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3E7E3A" w:rsidRPr="00437A26" w14:paraId="1F1F77E4"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9F2B038"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1.2.5.</w:t>
            </w:r>
          </w:p>
        </w:tc>
        <w:tc>
          <w:tcPr>
            <w:tcW w:w="3967" w:type="dxa"/>
          </w:tcPr>
          <w:p w14:paraId="5E5F17B4" w14:textId="23B38CB6" w:rsidR="003E7E3A" w:rsidRPr="00437A26" w:rsidRDefault="00210575"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Проведение</w:t>
            </w:r>
            <w:r w:rsidRPr="00437A26">
              <w:rPr>
                <w:rFonts w:ascii="Times New Roman" w:eastAsia="Times New Roman" w:hAnsi="Times New Roman" w:cs="Times New Roman"/>
                <w:sz w:val="18"/>
                <w:szCs w:val="18"/>
              </w:rPr>
              <w:t xml:space="preserve"> </w:t>
            </w:r>
            <w:r w:rsidR="003E7E3A" w:rsidRPr="00437A26">
              <w:rPr>
                <w:rFonts w:ascii="Times New Roman" w:eastAsia="Times New Roman" w:hAnsi="Times New Roman" w:cs="Times New Roman"/>
                <w:sz w:val="18"/>
                <w:szCs w:val="18"/>
              </w:rPr>
              <w:t xml:space="preserve">работы по изучению и внедрению </w:t>
            </w:r>
            <w:proofErr w:type="spellStart"/>
            <w:proofErr w:type="gramStart"/>
            <w:r w:rsidR="003E7E3A" w:rsidRPr="00437A26">
              <w:rPr>
                <w:rFonts w:ascii="Times New Roman" w:eastAsia="Times New Roman" w:hAnsi="Times New Roman" w:cs="Times New Roman"/>
                <w:sz w:val="18"/>
                <w:szCs w:val="18"/>
              </w:rPr>
              <w:t>микроклонирования</w:t>
            </w:r>
            <w:proofErr w:type="spellEnd"/>
            <w:r w:rsidR="003E7E3A" w:rsidRPr="00437A26">
              <w:rPr>
                <w:rFonts w:ascii="Times New Roman" w:eastAsia="Times New Roman" w:hAnsi="Times New Roman" w:cs="Times New Roman"/>
                <w:sz w:val="18"/>
                <w:szCs w:val="18"/>
              </w:rPr>
              <w:t xml:space="preserve">  растений</w:t>
            </w:r>
            <w:proofErr w:type="gramEnd"/>
            <w:r w:rsidR="003E7E3A" w:rsidRPr="00437A26">
              <w:rPr>
                <w:rFonts w:ascii="Times New Roman" w:eastAsia="Times New Roman" w:hAnsi="Times New Roman" w:cs="Times New Roman"/>
                <w:sz w:val="18"/>
                <w:szCs w:val="18"/>
              </w:rPr>
              <w:t xml:space="preserve"> (</w:t>
            </w:r>
            <w:proofErr w:type="spellStart"/>
            <w:r w:rsidR="003E7E3A" w:rsidRPr="00437A26">
              <w:rPr>
                <w:rFonts w:ascii="Times New Roman" w:eastAsia="Times New Roman" w:hAnsi="Times New Roman" w:cs="Times New Roman"/>
                <w:sz w:val="18"/>
                <w:szCs w:val="18"/>
              </w:rPr>
              <w:t>in</w:t>
            </w:r>
            <w:proofErr w:type="spellEnd"/>
            <w:r w:rsidR="003E7E3A" w:rsidRPr="00437A26">
              <w:rPr>
                <w:rFonts w:ascii="Times New Roman" w:eastAsia="Times New Roman" w:hAnsi="Times New Roman" w:cs="Times New Roman"/>
                <w:sz w:val="18"/>
                <w:szCs w:val="18"/>
              </w:rPr>
              <w:t xml:space="preserve"> </w:t>
            </w:r>
            <w:proofErr w:type="spellStart"/>
            <w:r w:rsidR="003E7E3A" w:rsidRPr="00437A26">
              <w:rPr>
                <w:rFonts w:ascii="Times New Roman" w:eastAsia="Times New Roman" w:hAnsi="Times New Roman" w:cs="Times New Roman"/>
                <w:sz w:val="18"/>
                <w:szCs w:val="18"/>
              </w:rPr>
              <w:t>vitro</w:t>
            </w:r>
            <w:proofErr w:type="spellEnd"/>
            <w:r w:rsidR="003E7E3A" w:rsidRPr="00437A26">
              <w:rPr>
                <w:rFonts w:ascii="Times New Roman" w:eastAsia="Times New Roman" w:hAnsi="Times New Roman" w:cs="Times New Roman"/>
                <w:sz w:val="18"/>
                <w:szCs w:val="18"/>
              </w:rPr>
              <w:t>). СДМ</w:t>
            </w:r>
          </w:p>
        </w:tc>
        <w:tc>
          <w:tcPr>
            <w:tcW w:w="1418" w:type="dxa"/>
          </w:tcPr>
          <w:p w14:paraId="011D398C"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ОМСУ</w:t>
            </w:r>
          </w:p>
        </w:tc>
        <w:tc>
          <w:tcPr>
            <w:tcW w:w="1842" w:type="dxa"/>
          </w:tcPr>
          <w:p w14:paraId="59356B93" w14:textId="2460C199"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созданных лаборатории</w:t>
            </w:r>
          </w:p>
        </w:tc>
        <w:tc>
          <w:tcPr>
            <w:tcW w:w="1191" w:type="dxa"/>
          </w:tcPr>
          <w:p w14:paraId="716CDDB0" w14:textId="0338A48B" w:rsidR="003E7E3A" w:rsidRPr="00437A26" w:rsidRDefault="003E7E3A" w:rsidP="00380134">
            <w:pPr>
              <w:ind w:left="180" w:hanging="14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1076" w:type="dxa"/>
            <w:shd w:val="clear" w:color="auto" w:fill="auto"/>
            <w:vAlign w:val="center"/>
          </w:tcPr>
          <w:p w14:paraId="788194D5" w14:textId="216819F0"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0,22</w:t>
            </w:r>
          </w:p>
        </w:tc>
        <w:tc>
          <w:tcPr>
            <w:tcW w:w="855" w:type="dxa"/>
            <w:shd w:val="clear" w:color="auto" w:fill="auto"/>
            <w:vAlign w:val="center"/>
          </w:tcPr>
          <w:p w14:paraId="1E379ECD" w14:textId="31B7C044"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56D3D5D8" w14:textId="7157AD64" w:rsidR="003E7E3A" w:rsidRPr="00CE22AA"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0,21</w:t>
            </w:r>
          </w:p>
        </w:tc>
        <w:tc>
          <w:tcPr>
            <w:tcW w:w="992" w:type="dxa"/>
          </w:tcPr>
          <w:p w14:paraId="17BFA23A" w14:textId="77777777" w:rsidR="003E7E3A" w:rsidRPr="00CE22AA"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2DBF4DFC" w14:textId="2BE759E1" w:rsidR="003E7E3A" w:rsidRPr="00CE22AA"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tc>
      </w:tr>
      <w:tr w:rsidR="003E7E3A" w:rsidRPr="00437A26" w14:paraId="2C32C940"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15473A46"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1.2.6.</w:t>
            </w:r>
          </w:p>
        </w:tc>
        <w:tc>
          <w:tcPr>
            <w:tcW w:w="3967" w:type="dxa"/>
          </w:tcPr>
          <w:p w14:paraId="68935E1A"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Лесовосстановление и лесоразведение. СМ</w:t>
            </w:r>
          </w:p>
        </w:tc>
        <w:tc>
          <w:tcPr>
            <w:tcW w:w="1418" w:type="dxa"/>
          </w:tcPr>
          <w:p w14:paraId="788E0101"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 ОМСУ</w:t>
            </w:r>
          </w:p>
        </w:tc>
        <w:tc>
          <w:tcPr>
            <w:tcW w:w="1842" w:type="dxa"/>
          </w:tcPr>
          <w:p w14:paraId="7AC98356" w14:textId="6BA03AB5" w:rsidR="003E7E3A" w:rsidRPr="00437A26" w:rsidRDefault="003E7E3A" w:rsidP="002105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 созданных лесных культур</w:t>
            </w:r>
          </w:p>
        </w:tc>
        <w:tc>
          <w:tcPr>
            <w:tcW w:w="1191" w:type="dxa"/>
          </w:tcPr>
          <w:p w14:paraId="1FC083BD" w14:textId="4AED010E" w:rsidR="003E7E3A" w:rsidRPr="00437A26" w:rsidRDefault="003E7E3A"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3,4 тыс. га</w:t>
            </w:r>
            <w:r w:rsidR="00210575">
              <w:rPr>
                <w:rFonts w:ascii="Times New Roman" w:eastAsia="Times New Roman" w:hAnsi="Times New Roman" w:cs="Times New Roman"/>
                <w:sz w:val="18"/>
                <w:szCs w:val="18"/>
              </w:rPr>
              <w:t>.</w:t>
            </w:r>
          </w:p>
        </w:tc>
        <w:tc>
          <w:tcPr>
            <w:tcW w:w="1076" w:type="dxa"/>
            <w:shd w:val="clear" w:color="auto" w:fill="D9E2F3" w:themeFill="accent5" w:themeFillTint="33"/>
            <w:vAlign w:val="center"/>
          </w:tcPr>
          <w:p w14:paraId="378AA920" w14:textId="4BA3DA7A"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81,79</w:t>
            </w:r>
          </w:p>
        </w:tc>
        <w:tc>
          <w:tcPr>
            <w:tcW w:w="855" w:type="dxa"/>
            <w:shd w:val="clear" w:color="auto" w:fill="D9E2F3" w:themeFill="accent5" w:themeFillTint="33"/>
            <w:vAlign w:val="center"/>
          </w:tcPr>
          <w:p w14:paraId="5D8704B1" w14:textId="68014B9E"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0,19</w:t>
            </w:r>
          </w:p>
        </w:tc>
        <w:tc>
          <w:tcPr>
            <w:tcW w:w="1134" w:type="dxa"/>
            <w:shd w:val="clear" w:color="auto" w:fill="D9E2F3" w:themeFill="accent5" w:themeFillTint="33"/>
            <w:vAlign w:val="center"/>
          </w:tcPr>
          <w:p w14:paraId="1FCBF2DD" w14:textId="14BEC950" w:rsidR="003E7E3A" w:rsidRPr="00CE22AA"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81,60</w:t>
            </w:r>
          </w:p>
        </w:tc>
        <w:tc>
          <w:tcPr>
            <w:tcW w:w="992" w:type="dxa"/>
          </w:tcPr>
          <w:p w14:paraId="6E30C5B9" w14:textId="2E5BD5A6" w:rsidR="003E7E3A" w:rsidRPr="00CE22AA" w:rsidRDefault="00FF0701"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2021-2030</w:t>
            </w:r>
            <w:proofErr w:type="gramEnd"/>
            <w:r w:rsidRPr="00CE22AA">
              <w:rPr>
                <w:rFonts w:ascii="Times New Roman" w:eastAsia="Times New Roman" w:hAnsi="Times New Roman" w:cs="Times New Roman"/>
                <w:sz w:val="18"/>
                <w:szCs w:val="18"/>
              </w:rPr>
              <w:t xml:space="preserve"> г.</w:t>
            </w:r>
          </w:p>
        </w:tc>
        <w:tc>
          <w:tcPr>
            <w:tcW w:w="1275" w:type="dxa"/>
          </w:tcPr>
          <w:p w14:paraId="3C433A9C" w14:textId="141FFADA" w:rsidR="003E7E3A" w:rsidRPr="00CE22AA"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2025</w:t>
            </w:r>
            <w:r w:rsidR="00FF0701" w:rsidRPr="00CE22AA">
              <w:rPr>
                <w:rFonts w:ascii="Times New Roman" w:eastAsia="Times New Roman" w:hAnsi="Times New Roman" w:cs="Times New Roman"/>
                <w:sz w:val="18"/>
                <w:szCs w:val="18"/>
              </w:rPr>
              <w:t xml:space="preserve"> </w:t>
            </w:r>
            <w:r w:rsidRPr="00CE22AA">
              <w:rPr>
                <w:rFonts w:ascii="Times New Roman" w:eastAsia="Times New Roman" w:hAnsi="Times New Roman" w:cs="Times New Roman"/>
                <w:sz w:val="18"/>
                <w:szCs w:val="18"/>
              </w:rPr>
              <w:t xml:space="preserve">г. -  </w:t>
            </w:r>
          </w:p>
          <w:p w14:paraId="3E13386B" w14:textId="77777777" w:rsidR="003E7E3A" w:rsidRPr="00CE22AA"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CE22AA">
              <w:rPr>
                <w:rFonts w:ascii="Times New Roman" w:hAnsi="Times New Roman" w:cs="Times New Roman"/>
                <w:bCs/>
                <w:sz w:val="18"/>
                <w:szCs w:val="18"/>
              </w:rPr>
              <w:t>-189,720</w:t>
            </w:r>
          </w:p>
          <w:p w14:paraId="3B3085C2" w14:textId="77777777" w:rsidR="003E7E3A" w:rsidRPr="00CE22AA"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2030г. - </w:t>
            </w:r>
          </w:p>
          <w:p w14:paraId="04C8F384" w14:textId="6C795D3F" w:rsidR="003E7E3A" w:rsidRPr="00CE22AA"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CE22AA">
              <w:rPr>
                <w:rFonts w:ascii="Times New Roman" w:hAnsi="Times New Roman" w:cs="Times New Roman"/>
                <w:bCs/>
                <w:sz w:val="18"/>
                <w:szCs w:val="18"/>
              </w:rPr>
              <w:t>-295,120</w:t>
            </w:r>
          </w:p>
        </w:tc>
      </w:tr>
      <w:tr w:rsidR="003E7E3A" w:rsidRPr="00437A26" w14:paraId="0E3B927F"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D270F6D" w14:textId="2759B335"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1.2.7.</w:t>
            </w:r>
          </w:p>
        </w:tc>
        <w:tc>
          <w:tcPr>
            <w:tcW w:w="3967" w:type="dxa"/>
          </w:tcPr>
          <w:p w14:paraId="1E87ACB4"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Содействие естественному возобновлению. СМ</w:t>
            </w:r>
          </w:p>
        </w:tc>
        <w:tc>
          <w:tcPr>
            <w:tcW w:w="1418" w:type="dxa"/>
          </w:tcPr>
          <w:p w14:paraId="55F942A4"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w:t>
            </w:r>
          </w:p>
        </w:tc>
        <w:tc>
          <w:tcPr>
            <w:tcW w:w="1842" w:type="dxa"/>
          </w:tcPr>
          <w:p w14:paraId="567E71D5" w14:textId="20A50A5B" w:rsidR="003E7E3A" w:rsidRPr="00437A26" w:rsidRDefault="003E7E3A" w:rsidP="002105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 содействия естественному возобновлению</w:t>
            </w:r>
          </w:p>
        </w:tc>
        <w:tc>
          <w:tcPr>
            <w:tcW w:w="1191" w:type="dxa"/>
          </w:tcPr>
          <w:p w14:paraId="4BE1D391" w14:textId="49AD2699" w:rsidR="003E7E3A" w:rsidRPr="00437A26" w:rsidRDefault="003E7E3A"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12,0 тыс. га</w:t>
            </w:r>
            <w:r w:rsidR="00210575">
              <w:rPr>
                <w:rFonts w:ascii="Times New Roman" w:eastAsia="Times New Roman" w:hAnsi="Times New Roman" w:cs="Times New Roman"/>
                <w:sz w:val="18"/>
                <w:szCs w:val="18"/>
              </w:rPr>
              <w:t>.</w:t>
            </w:r>
          </w:p>
        </w:tc>
        <w:tc>
          <w:tcPr>
            <w:tcW w:w="1076" w:type="dxa"/>
            <w:shd w:val="clear" w:color="auto" w:fill="D9E2F3" w:themeFill="accent5" w:themeFillTint="33"/>
            <w:vAlign w:val="center"/>
          </w:tcPr>
          <w:p w14:paraId="317E3DB0" w14:textId="763DBE87"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1,09</w:t>
            </w:r>
          </w:p>
        </w:tc>
        <w:tc>
          <w:tcPr>
            <w:tcW w:w="855" w:type="dxa"/>
            <w:shd w:val="clear" w:color="auto" w:fill="D9E2F3" w:themeFill="accent5" w:themeFillTint="33"/>
            <w:vAlign w:val="center"/>
          </w:tcPr>
          <w:p w14:paraId="531164E0" w14:textId="39C33149"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shd w:val="clear" w:color="auto" w:fill="D9E2F3" w:themeFill="accent5" w:themeFillTint="33"/>
            <w:vAlign w:val="center"/>
          </w:tcPr>
          <w:p w14:paraId="5D57BA58" w14:textId="10469B42" w:rsidR="003E7E3A" w:rsidRPr="00CE22AA"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1,00</w:t>
            </w:r>
          </w:p>
        </w:tc>
        <w:tc>
          <w:tcPr>
            <w:tcW w:w="992" w:type="dxa"/>
          </w:tcPr>
          <w:p w14:paraId="09949B10" w14:textId="77777777" w:rsidR="003E7E3A" w:rsidRPr="00CE22AA"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250D672B" w14:textId="77777777" w:rsidR="003E7E3A" w:rsidRPr="00CE22AA"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tc>
      </w:tr>
      <w:tr w:rsidR="003E7E3A" w:rsidRPr="00437A26" w14:paraId="0D5B32E8"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1E6FDC9E" w14:textId="2350807C"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w:t>
            </w:r>
            <w:r>
              <w:rPr>
                <w:rFonts w:ascii="Times New Roman" w:eastAsia="Times New Roman" w:hAnsi="Times New Roman" w:cs="Times New Roman"/>
                <w:sz w:val="18"/>
                <w:szCs w:val="18"/>
              </w:rPr>
              <w:t>8</w:t>
            </w:r>
            <w:r w:rsidRPr="00437A26">
              <w:rPr>
                <w:rFonts w:ascii="Times New Roman" w:eastAsia="Times New Roman" w:hAnsi="Times New Roman" w:cs="Times New Roman"/>
                <w:sz w:val="18"/>
                <w:szCs w:val="18"/>
              </w:rPr>
              <w:t>.</w:t>
            </w:r>
          </w:p>
        </w:tc>
        <w:tc>
          <w:tcPr>
            <w:tcW w:w="3967" w:type="dxa"/>
          </w:tcPr>
          <w:p w14:paraId="446F6201" w14:textId="1521000B"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механизма привлечения средств инвесторов и участников международного рынка компенсации CO2 для посадки леса. СМ</w:t>
            </w:r>
          </w:p>
        </w:tc>
        <w:tc>
          <w:tcPr>
            <w:tcW w:w="1418" w:type="dxa"/>
          </w:tcPr>
          <w:p w14:paraId="000F9A95"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71A9EDEA" w14:textId="4371B1F1"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Проект НПА </w:t>
            </w:r>
          </w:p>
        </w:tc>
        <w:tc>
          <w:tcPr>
            <w:tcW w:w="1191" w:type="dxa"/>
          </w:tcPr>
          <w:p w14:paraId="1F191529" w14:textId="02C3E040"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Утвержденный НПА </w:t>
            </w:r>
          </w:p>
        </w:tc>
        <w:tc>
          <w:tcPr>
            <w:tcW w:w="1076" w:type="dxa"/>
            <w:shd w:val="clear" w:color="auto" w:fill="auto"/>
            <w:vAlign w:val="center"/>
          </w:tcPr>
          <w:p w14:paraId="204D7D6B" w14:textId="7FBEEF5D"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5" w:type="dxa"/>
            <w:shd w:val="clear" w:color="auto" w:fill="auto"/>
            <w:vAlign w:val="center"/>
          </w:tcPr>
          <w:p w14:paraId="57D13C33" w14:textId="5AF1D26C"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auto"/>
            <w:vAlign w:val="center"/>
          </w:tcPr>
          <w:p w14:paraId="10FF5190" w14:textId="0A225B05"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2" w:type="dxa"/>
          </w:tcPr>
          <w:p w14:paraId="2DE8BD68"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54B70C2E"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НО </w:t>
            </w:r>
          </w:p>
        </w:tc>
      </w:tr>
      <w:tr w:rsidR="00EC737B" w:rsidRPr="00437A26" w14:paraId="248DED0C"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3" w:type="dxa"/>
            <w:gridSpan w:val="10"/>
          </w:tcPr>
          <w:p w14:paraId="7EBC9ADC" w14:textId="77777777" w:rsidR="00EC737B" w:rsidRPr="00437A26" w:rsidRDefault="00EC737B" w:rsidP="00EC737B">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1.3. Сохранение стока углерода за счет сохранения </w:t>
            </w:r>
            <w:proofErr w:type="gramStart"/>
            <w:r w:rsidRPr="00437A26">
              <w:rPr>
                <w:rFonts w:ascii="Times New Roman" w:eastAsia="Times New Roman" w:hAnsi="Times New Roman" w:cs="Times New Roman"/>
                <w:i/>
                <w:sz w:val="18"/>
                <w:szCs w:val="18"/>
              </w:rPr>
              <w:t>существующих  многолетних</w:t>
            </w:r>
            <w:proofErr w:type="gramEnd"/>
            <w:r w:rsidRPr="00437A26">
              <w:rPr>
                <w:rFonts w:ascii="Times New Roman" w:eastAsia="Times New Roman" w:hAnsi="Times New Roman" w:cs="Times New Roman"/>
                <w:i/>
                <w:sz w:val="18"/>
                <w:szCs w:val="18"/>
              </w:rPr>
              <w:t xml:space="preserve"> насаждений</w:t>
            </w:r>
          </w:p>
        </w:tc>
      </w:tr>
      <w:tr w:rsidR="00EC737B" w:rsidRPr="00437A26" w14:paraId="1C44DBA7"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73CBBA66" w14:textId="77777777" w:rsidR="00EC737B" w:rsidRPr="00437A26" w:rsidRDefault="00EC737B" w:rsidP="00EC737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3967" w:type="dxa"/>
          </w:tcPr>
          <w:p w14:paraId="69BAE179" w14:textId="77777777"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Охрана и содействие росту многолетних насаждений. СМ</w:t>
            </w:r>
          </w:p>
        </w:tc>
        <w:tc>
          <w:tcPr>
            <w:tcW w:w="1418" w:type="dxa"/>
          </w:tcPr>
          <w:p w14:paraId="4168DA10" w14:textId="3DA52DA9"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ОМСУ, частный сектор</w:t>
            </w:r>
          </w:p>
        </w:tc>
        <w:tc>
          <w:tcPr>
            <w:tcW w:w="1842" w:type="dxa"/>
          </w:tcPr>
          <w:p w14:paraId="6E82825C" w14:textId="518F6B5A"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Площади многолетних насаждений</w:t>
            </w:r>
          </w:p>
        </w:tc>
        <w:tc>
          <w:tcPr>
            <w:tcW w:w="1191" w:type="dxa"/>
          </w:tcPr>
          <w:p w14:paraId="1FCFE881" w14:textId="44AA8677" w:rsidR="00EC737B" w:rsidRPr="00437A26" w:rsidRDefault="00EC737B"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500,2 тыс. га</w:t>
            </w:r>
            <w:r w:rsidR="00210575">
              <w:rPr>
                <w:rFonts w:ascii="Times New Roman" w:eastAsia="Times New Roman" w:hAnsi="Times New Roman" w:cs="Times New Roman"/>
                <w:sz w:val="18"/>
                <w:szCs w:val="18"/>
              </w:rPr>
              <w:t>.</w:t>
            </w:r>
          </w:p>
        </w:tc>
        <w:tc>
          <w:tcPr>
            <w:tcW w:w="1076" w:type="dxa"/>
            <w:shd w:val="clear" w:color="auto" w:fill="auto"/>
            <w:vAlign w:val="center"/>
          </w:tcPr>
          <w:p w14:paraId="061751B1" w14:textId="630A83DD" w:rsidR="00EC737B" w:rsidRPr="00437A26" w:rsidRDefault="00EC737B" w:rsidP="00EC73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250,22</w:t>
            </w:r>
          </w:p>
        </w:tc>
        <w:tc>
          <w:tcPr>
            <w:tcW w:w="855" w:type="dxa"/>
            <w:shd w:val="clear" w:color="auto" w:fill="auto"/>
            <w:vAlign w:val="center"/>
          </w:tcPr>
          <w:p w14:paraId="47A5A8F3" w14:textId="2571A634" w:rsidR="00EC737B" w:rsidRPr="00437A26" w:rsidRDefault="00EC737B" w:rsidP="00EC73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250,22</w:t>
            </w:r>
          </w:p>
        </w:tc>
        <w:tc>
          <w:tcPr>
            <w:tcW w:w="1134" w:type="dxa"/>
            <w:shd w:val="clear" w:color="auto" w:fill="auto"/>
            <w:vAlign w:val="center"/>
          </w:tcPr>
          <w:p w14:paraId="394F4E37" w14:textId="1401E878" w:rsidR="00EC737B" w:rsidRPr="00437A26" w:rsidRDefault="00EC737B" w:rsidP="00EC73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2" w:type="dxa"/>
          </w:tcPr>
          <w:p w14:paraId="327868F3" w14:textId="29E743DB"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6943EDDD" w14:textId="10C71D2C"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r>
              <w:rPr>
                <w:rFonts w:ascii="Times New Roman" w:eastAsia="Times New Roman" w:hAnsi="Times New Roman" w:cs="Times New Roman"/>
                <w:sz w:val="18"/>
                <w:szCs w:val="18"/>
              </w:rPr>
              <w:t xml:space="preserve"> -3451,380</w:t>
            </w:r>
          </w:p>
          <w:p w14:paraId="6E091385" w14:textId="77777777"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2030г.</w:t>
            </w:r>
          </w:p>
          <w:p w14:paraId="6D3EC628" w14:textId="54638755"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-3451,</w:t>
            </w:r>
            <w:r>
              <w:rPr>
                <w:rFonts w:ascii="Times New Roman" w:eastAsia="Times New Roman" w:hAnsi="Times New Roman" w:cs="Times New Roman"/>
                <w:sz w:val="18"/>
                <w:szCs w:val="18"/>
              </w:rPr>
              <w:t>380</w:t>
            </w:r>
          </w:p>
        </w:tc>
      </w:tr>
      <w:tr w:rsidR="00EC737B" w:rsidRPr="00437A26" w14:paraId="29BBB6EF"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9"/>
          </w:tcPr>
          <w:p w14:paraId="18AB5788" w14:textId="77777777" w:rsidR="00EC737B" w:rsidRPr="00437A26" w:rsidRDefault="00EC737B" w:rsidP="00EC737B">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1.4. Увеличение стока углерода за счет увеличения многолетних насаждений</w:t>
            </w:r>
          </w:p>
        </w:tc>
        <w:tc>
          <w:tcPr>
            <w:tcW w:w="1275" w:type="dxa"/>
          </w:tcPr>
          <w:p w14:paraId="0049C949" w14:textId="77777777" w:rsidR="00EC737B" w:rsidRPr="00437A26" w:rsidRDefault="00EC737B" w:rsidP="00EC73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9278B3" w:rsidRPr="00437A26" w14:paraId="0BF93267"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2165B842" w14:textId="77777777" w:rsidR="009278B3" w:rsidRPr="00437A26" w:rsidRDefault="009278B3" w:rsidP="009278B3">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3967" w:type="dxa"/>
          </w:tcPr>
          <w:p w14:paraId="565A7E23"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Формирование продуцируемой площади питомников, производящих посадочный материал плодовых, плодово-ягодных и орехоплодовых деревьев согласно Перечню. СДМ</w:t>
            </w:r>
          </w:p>
        </w:tc>
        <w:tc>
          <w:tcPr>
            <w:tcW w:w="1418" w:type="dxa"/>
          </w:tcPr>
          <w:p w14:paraId="68A5ED76"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4093C586" w14:textId="153D25FB" w:rsidR="009278B3" w:rsidRPr="00437A26" w:rsidRDefault="00210575" w:rsidP="002105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Увеличение п</w:t>
            </w:r>
            <w:r w:rsidR="009278B3" w:rsidRPr="00437A26">
              <w:rPr>
                <w:rFonts w:ascii="Times New Roman" w:eastAsia="Times New Roman" w:hAnsi="Times New Roman" w:cs="Times New Roman"/>
                <w:sz w:val="18"/>
                <w:szCs w:val="18"/>
              </w:rPr>
              <w:t>родуцируем</w:t>
            </w:r>
            <w:r>
              <w:rPr>
                <w:rFonts w:ascii="Times New Roman" w:eastAsia="Times New Roman" w:hAnsi="Times New Roman" w:cs="Times New Roman"/>
                <w:sz w:val="18"/>
                <w:szCs w:val="18"/>
              </w:rPr>
              <w:t>ой</w:t>
            </w:r>
            <w:r w:rsidR="009278B3" w:rsidRPr="00437A26">
              <w:rPr>
                <w:rFonts w:ascii="Times New Roman" w:eastAsia="Times New Roman" w:hAnsi="Times New Roman" w:cs="Times New Roman"/>
                <w:sz w:val="18"/>
                <w:szCs w:val="18"/>
              </w:rPr>
              <w:t xml:space="preserve"> площад</w:t>
            </w:r>
            <w:r>
              <w:rPr>
                <w:rFonts w:ascii="Times New Roman" w:eastAsia="Times New Roman" w:hAnsi="Times New Roman" w:cs="Times New Roman"/>
                <w:sz w:val="18"/>
                <w:szCs w:val="18"/>
              </w:rPr>
              <w:t>и</w:t>
            </w:r>
            <w:r w:rsidR="009278B3" w:rsidRPr="00437A26">
              <w:rPr>
                <w:rFonts w:ascii="Times New Roman" w:eastAsia="Times New Roman" w:hAnsi="Times New Roman" w:cs="Times New Roman"/>
                <w:sz w:val="18"/>
                <w:szCs w:val="18"/>
              </w:rPr>
              <w:t xml:space="preserve"> питомников</w:t>
            </w:r>
          </w:p>
        </w:tc>
        <w:tc>
          <w:tcPr>
            <w:tcW w:w="1191" w:type="dxa"/>
          </w:tcPr>
          <w:p w14:paraId="000D709D" w14:textId="4DF40B31" w:rsidR="009278B3" w:rsidRPr="00437A26" w:rsidRDefault="009278B3"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Ежегодное увеличение существующей площади на 10 %</w:t>
            </w:r>
          </w:p>
        </w:tc>
        <w:tc>
          <w:tcPr>
            <w:tcW w:w="1076" w:type="dxa"/>
            <w:shd w:val="clear" w:color="auto" w:fill="auto"/>
            <w:vAlign w:val="center"/>
          </w:tcPr>
          <w:p w14:paraId="1EA5DCBA" w14:textId="386685AE"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2,63</w:t>
            </w:r>
          </w:p>
        </w:tc>
        <w:tc>
          <w:tcPr>
            <w:tcW w:w="855" w:type="dxa"/>
            <w:shd w:val="clear" w:color="auto" w:fill="auto"/>
            <w:vAlign w:val="center"/>
          </w:tcPr>
          <w:p w14:paraId="5C118D0F" w14:textId="50232579"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0,24</w:t>
            </w:r>
          </w:p>
        </w:tc>
        <w:tc>
          <w:tcPr>
            <w:tcW w:w="1134" w:type="dxa"/>
            <w:shd w:val="clear" w:color="auto" w:fill="auto"/>
            <w:vAlign w:val="center"/>
          </w:tcPr>
          <w:p w14:paraId="285D567C" w14:textId="6F6174D0"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2,39</w:t>
            </w:r>
          </w:p>
        </w:tc>
        <w:tc>
          <w:tcPr>
            <w:tcW w:w="992" w:type="dxa"/>
          </w:tcPr>
          <w:p w14:paraId="1FCBAB51" w14:textId="2822E70D"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6377F4DA"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26077D" w:rsidRPr="00437A26" w14:paraId="4D24A872"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720F5FC6"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1.4.2.</w:t>
            </w:r>
          </w:p>
        </w:tc>
        <w:tc>
          <w:tcPr>
            <w:tcW w:w="3967" w:type="dxa"/>
          </w:tcPr>
          <w:p w14:paraId="52DA1E4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Производство посадочного материала плодовых, плодово-ягодных и орехоплодовых деревьев согласно Перечню. СДМ</w:t>
            </w:r>
          </w:p>
        </w:tc>
        <w:tc>
          <w:tcPr>
            <w:tcW w:w="1418" w:type="dxa"/>
          </w:tcPr>
          <w:p w14:paraId="14C83A4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607056E9" w14:textId="2A861EAD" w:rsidR="0026077D" w:rsidRPr="00437A26" w:rsidRDefault="00210575" w:rsidP="002105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Увеличение п</w:t>
            </w:r>
            <w:r w:rsidRPr="00437A26">
              <w:rPr>
                <w:rFonts w:ascii="Times New Roman" w:eastAsia="Times New Roman" w:hAnsi="Times New Roman" w:cs="Times New Roman"/>
                <w:sz w:val="18"/>
                <w:szCs w:val="18"/>
              </w:rPr>
              <w:t>осадочн</w:t>
            </w:r>
            <w:r>
              <w:rPr>
                <w:rFonts w:ascii="Times New Roman" w:eastAsia="Times New Roman" w:hAnsi="Times New Roman" w:cs="Times New Roman"/>
                <w:sz w:val="18"/>
                <w:szCs w:val="18"/>
              </w:rPr>
              <w:t>ого</w:t>
            </w:r>
            <w:r w:rsidRPr="00437A26">
              <w:rPr>
                <w:rFonts w:ascii="Times New Roman" w:eastAsia="Times New Roman" w:hAnsi="Times New Roman" w:cs="Times New Roman"/>
                <w:sz w:val="18"/>
                <w:szCs w:val="18"/>
              </w:rPr>
              <w:t xml:space="preserve"> материа</w:t>
            </w:r>
            <w:r>
              <w:rPr>
                <w:rFonts w:ascii="Times New Roman" w:eastAsia="Times New Roman" w:hAnsi="Times New Roman" w:cs="Times New Roman"/>
                <w:sz w:val="18"/>
                <w:szCs w:val="18"/>
              </w:rPr>
              <w:t>ла</w:t>
            </w:r>
            <w:r w:rsidR="0026077D" w:rsidRPr="00437A26">
              <w:rPr>
                <w:rFonts w:ascii="Times New Roman" w:eastAsia="Times New Roman" w:hAnsi="Times New Roman" w:cs="Times New Roman"/>
                <w:sz w:val="18"/>
                <w:szCs w:val="18"/>
              </w:rPr>
              <w:t xml:space="preserve"> фруктовых и </w:t>
            </w:r>
            <w:proofErr w:type="spellStart"/>
            <w:r w:rsidR="0026077D" w:rsidRPr="00437A26">
              <w:rPr>
                <w:rFonts w:ascii="Times New Roman" w:eastAsia="Times New Roman" w:hAnsi="Times New Roman" w:cs="Times New Roman"/>
                <w:sz w:val="18"/>
                <w:szCs w:val="18"/>
              </w:rPr>
              <w:t>ореховоплодовых</w:t>
            </w:r>
            <w:proofErr w:type="spellEnd"/>
            <w:r w:rsidR="0026077D" w:rsidRPr="00437A26">
              <w:rPr>
                <w:rFonts w:ascii="Times New Roman" w:eastAsia="Times New Roman" w:hAnsi="Times New Roman" w:cs="Times New Roman"/>
                <w:sz w:val="18"/>
                <w:szCs w:val="18"/>
              </w:rPr>
              <w:t xml:space="preserve"> пород</w:t>
            </w:r>
          </w:p>
        </w:tc>
        <w:tc>
          <w:tcPr>
            <w:tcW w:w="1191" w:type="dxa"/>
          </w:tcPr>
          <w:p w14:paraId="50C30D6C" w14:textId="3F2992B4" w:rsidR="0026077D" w:rsidRPr="00437A26" w:rsidRDefault="00210575"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Е</w:t>
            </w:r>
            <w:r w:rsidR="0026077D" w:rsidRPr="00437A26">
              <w:rPr>
                <w:rFonts w:ascii="Times New Roman" w:eastAsia="Times New Roman" w:hAnsi="Times New Roman" w:cs="Times New Roman"/>
                <w:sz w:val="18"/>
                <w:szCs w:val="18"/>
              </w:rPr>
              <w:t>жегодн</w:t>
            </w:r>
            <w:r>
              <w:rPr>
                <w:rFonts w:ascii="Times New Roman" w:eastAsia="Times New Roman" w:hAnsi="Times New Roman" w:cs="Times New Roman"/>
                <w:sz w:val="18"/>
                <w:szCs w:val="18"/>
              </w:rPr>
              <w:t>ое</w:t>
            </w:r>
            <w:r w:rsidR="0026077D" w:rsidRPr="00437A26">
              <w:rPr>
                <w:rFonts w:ascii="Times New Roman" w:eastAsia="Times New Roman" w:hAnsi="Times New Roman" w:cs="Times New Roman"/>
                <w:sz w:val="18"/>
                <w:szCs w:val="18"/>
              </w:rPr>
              <w:t xml:space="preserve"> увеличение количества на 10 %</w:t>
            </w:r>
          </w:p>
        </w:tc>
        <w:tc>
          <w:tcPr>
            <w:tcW w:w="1076" w:type="dxa"/>
            <w:shd w:val="clear" w:color="auto" w:fill="D9E2F3" w:themeFill="accent5" w:themeFillTint="33"/>
            <w:vAlign w:val="center"/>
          </w:tcPr>
          <w:p w14:paraId="65E6CDD6" w14:textId="08CB31F2"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20,78</w:t>
            </w:r>
          </w:p>
        </w:tc>
        <w:tc>
          <w:tcPr>
            <w:tcW w:w="855" w:type="dxa"/>
            <w:shd w:val="clear" w:color="auto" w:fill="D9E2F3" w:themeFill="accent5" w:themeFillTint="33"/>
            <w:vAlign w:val="center"/>
          </w:tcPr>
          <w:p w14:paraId="62737045" w14:textId="7647D76B"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0,12</w:t>
            </w:r>
          </w:p>
        </w:tc>
        <w:tc>
          <w:tcPr>
            <w:tcW w:w="1134" w:type="dxa"/>
            <w:shd w:val="clear" w:color="auto" w:fill="D9E2F3" w:themeFill="accent5" w:themeFillTint="33"/>
            <w:vAlign w:val="center"/>
          </w:tcPr>
          <w:p w14:paraId="01A6E5A1" w14:textId="3D202127"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20,66</w:t>
            </w:r>
          </w:p>
        </w:tc>
        <w:tc>
          <w:tcPr>
            <w:tcW w:w="992" w:type="dxa"/>
          </w:tcPr>
          <w:p w14:paraId="7AC40DCD"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4E527A24" w14:textId="4E5D9E16"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НО</w:t>
            </w:r>
          </w:p>
        </w:tc>
      </w:tr>
      <w:tr w:rsidR="0026077D" w:rsidRPr="00437A26" w14:paraId="7E4B1107"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125EF070"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1.4.3.</w:t>
            </w:r>
          </w:p>
        </w:tc>
        <w:tc>
          <w:tcPr>
            <w:tcW w:w="3967" w:type="dxa"/>
          </w:tcPr>
          <w:p w14:paraId="5F3AB60D"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Создание новых многолетних насаждений (плодовых садов, плантаций древесных пород, парков). СДМ.</w:t>
            </w:r>
          </w:p>
          <w:p w14:paraId="6A6707DB"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18" w:type="dxa"/>
          </w:tcPr>
          <w:p w14:paraId="0DA5556C"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частный сектор</w:t>
            </w:r>
          </w:p>
        </w:tc>
        <w:tc>
          <w:tcPr>
            <w:tcW w:w="1842" w:type="dxa"/>
          </w:tcPr>
          <w:p w14:paraId="1ACAC330" w14:textId="213A7D8E"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Площади плантаций плодовых и других культур в частном секторе</w:t>
            </w:r>
          </w:p>
        </w:tc>
        <w:tc>
          <w:tcPr>
            <w:tcW w:w="1191" w:type="dxa"/>
          </w:tcPr>
          <w:p w14:paraId="72E727B0" w14:textId="14A4A39F" w:rsidR="0026077D" w:rsidRPr="00437A26" w:rsidRDefault="0026077D"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500 га</w:t>
            </w:r>
            <w:r w:rsidR="00210575">
              <w:rPr>
                <w:rFonts w:ascii="Times New Roman" w:eastAsia="Times New Roman" w:hAnsi="Times New Roman" w:cs="Times New Roman"/>
                <w:sz w:val="18"/>
                <w:szCs w:val="18"/>
              </w:rPr>
              <w:t>.</w:t>
            </w:r>
          </w:p>
          <w:p w14:paraId="2062AF8A" w14:textId="77777777" w:rsidR="0026077D" w:rsidRPr="00437A26" w:rsidRDefault="0026077D"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76" w:type="dxa"/>
            <w:shd w:val="clear" w:color="auto" w:fill="auto"/>
            <w:vAlign w:val="center"/>
          </w:tcPr>
          <w:p w14:paraId="04F50CE4" w14:textId="0B25C50F" w:rsidR="0026077D" w:rsidRPr="00CE22AA"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0,37</w:t>
            </w:r>
          </w:p>
        </w:tc>
        <w:tc>
          <w:tcPr>
            <w:tcW w:w="855" w:type="dxa"/>
            <w:shd w:val="clear" w:color="auto" w:fill="auto"/>
            <w:vAlign w:val="center"/>
          </w:tcPr>
          <w:p w14:paraId="47FC2C71" w14:textId="477497D2" w:rsidR="0026077D" w:rsidRPr="00CE22AA"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0,37</w:t>
            </w:r>
          </w:p>
        </w:tc>
        <w:tc>
          <w:tcPr>
            <w:tcW w:w="1134" w:type="dxa"/>
            <w:shd w:val="clear" w:color="auto" w:fill="auto"/>
            <w:vAlign w:val="center"/>
          </w:tcPr>
          <w:p w14:paraId="3041CBEF" w14:textId="5EF11D3E" w:rsidR="0026077D" w:rsidRPr="00CE22AA"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0,00</w:t>
            </w:r>
          </w:p>
        </w:tc>
        <w:tc>
          <w:tcPr>
            <w:tcW w:w="992" w:type="dxa"/>
          </w:tcPr>
          <w:p w14:paraId="67396457" w14:textId="5E06A3EE"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2021-2030</w:t>
            </w:r>
            <w:proofErr w:type="gramEnd"/>
            <w:r w:rsidR="00FF0701" w:rsidRPr="00CE22AA">
              <w:rPr>
                <w:rFonts w:ascii="Times New Roman" w:eastAsia="Times New Roman" w:hAnsi="Times New Roman" w:cs="Times New Roman"/>
                <w:sz w:val="18"/>
                <w:szCs w:val="18"/>
              </w:rPr>
              <w:t xml:space="preserve"> </w:t>
            </w:r>
            <w:r w:rsidRPr="00CE22AA">
              <w:rPr>
                <w:rFonts w:ascii="Times New Roman" w:eastAsia="Times New Roman" w:hAnsi="Times New Roman" w:cs="Times New Roman"/>
                <w:sz w:val="18"/>
                <w:szCs w:val="18"/>
              </w:rPr>
              <w:t>гг.</w:t>
            </w:r>
          </w:p>
        </w:tc>
        <w:tc>
          <w:tcPr>
            <w:tcW w:w="1275" w:type="dxa"/>
            <w:vMerge w:val="restart"/>
          </w:tcPr>
          <w:p w14:paraId="1FCB599D" w14:textId="288FF273"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2025</w:t>
            </w:r>
            <w:r w:rsidR="00FF0701" w:rsidRPr="00CE22AA">
              <w:rPr>
                <w:rFonts w:ascii="Times New Roman" w:eastAsia="Times New Roman" w:hAnsi="Times New Roman" w:cs="Times New Roman"/>
                <w:sz w:val="18"/>
                <w:szCs w:val="18"/>
              </w:rPr>
              <w:t xml:space="preserve"> </w:t>
            </w:r>
            <w:r w:rsidRPr="00CE22AA">
              <w:rPr>
                <w:rFonts w:ascii="Times New Roman" w:eastAsia="Times New Roman" w:hAnsi="Times New Roman" w:cs="Times New Roman"/>
                <w:sz w:val="18"/>
                <w:szCs w:val="18"/>
              </w:rPr>
              <w:t>г.</w:t>
            </w:r>
          </w:p>
          <w:p w14:paraId="5739A71D" w14:textId="61EFDEB2"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-49,680</w:t>
            </w:r>
          </w:p>
          <w:p w14:paraId="597EC853" w14:textId="3554DBCD"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2030</w:t>
            </w:r>
            <w:r w:rsidR="00FF0701" w:rsidRPr="00CE22AA">
              <w:rPr>
                <w:rFonts w:ascii="Times New Roman" w:eastAsia="Times New Roman" w:hAnsi="Times New Roman" w:cs="Times New Roman"/>
                <w:sz w:val="18"/>
                <w:szCs w:val="18"/>
              </w:rPr>
              <w:t xml:space="preserve"> </w:t>
            </w:r>
            <w:r w:rsidRPr="00CE22AA">
              <w:rPr>
                <w:rFonts w:ascii="Times New Roman" w:eastAsia="Times New Roman" w:hAnsi="Times New Roman" w:cs="Times New Roman"/>
                <w:sz w:val="18"/>
                <w:szCs w:val="18"/>
              </w:rPr>
              <w:t>г.</w:t>
            </w:r>
          </w:p>
          <w:p w14:paraId="43E349E9" w14:textId="31C1259A"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CE22AA">
              <w:rPr>
                <w:rFonts w:ascii="Times New Roman" w:hAnsi="Times New Roman" w:cs="Times New Roman"/>
                <w:bCs/>
                <w:sz w:val="18"/>
                <w:szCs w:val="18"/>
              </w:rPr>
              <w:t>-77,280</w:t>
            </w:r>
          </w:p>
          <w:p w14:paraId="235B3D4A" w14:textId="2E00EB58"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26077D" w:rsidRPr="00437A26" w14:paraId="6784C0EB"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0D92EE2"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1.4.4.</w:t>
            </w:r>
          </w:p>
        </w:tc>
        <w:tc>
          <w:tcPr>
            <w:tcW w:w="3967" w:type="dxa"/>
          </w:tcPr>
          <w:p w14:paraId="46E858F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Посадка фисташковых, миндальных деревьев на селеопасных склонах. СДМ.</w:t>
            </w:r>
          </w:p>
        </w:tc>
        <w:tc>
          <w:tcPr>
            <w:tcW w:w="1418" w:type="dxa"/>
          </w:tcPr>
          <w:p w14:paraId="5AA9AC6F"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МСХ,</w:t>
            </w:r>
          </w:p>
          <w:p w14:paraId="3A48FAB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ОМСУ</w:t>
            </w:r>
          </w:p>
        </w:tc>
        <w:tc>
          <w:tcPr>
            <w:tcW w:w="1842" w:type="dxa"/>
          </w:tcPr>
          <w:p w14:paraId="1CC6F089" w14:textId="1EFB6B75"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Площади фисташковых, миндальных насаждений</w:t>
            </w:r>
          </w:p>
        </w:tc>
        <w:tc>
          <w:tcPr>
            <w:tcW w:w="1191" w:type="dxa"/>
          </w:tcPr>
          <w:p w14:paraId="17067823" w14:textId="453D0FCB" w:rsidR="0026077D" w:rsidRPr="00437A26" w:rsidRDefault="0026077D"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1,5 </w:t>
            </w:r>
            <w:proofErr w:type="spellStart"/>
            <w:proofErr w:type="gramStart"/>
            <w:r w:rsidRPr="00437A26">
              <w:rPr>
                <w:rFonts w:ascii="Times New Roman" w:eastAsia="Times New Roman" w:hAnsi="Times New Roman" w:cs="Times New Roman"/>
                <w:sz w:val="18"/>
                <w:szCs w:val="18"/>
              </w:rPr>
              <w:t>тыс.га</w:t>
            </w:r>
            <w:proofErr w:type="spellEnd"/>
            <w:proofErr w:type="gramEnd"/>
          </w:p>
        </w:tc>
        <w:tc>
          <w:tcPr>
            <w:tcW w:w="1076" w:type="dxa"/>
            <w:shd w:val="clear" w:color="auto" w:fill="D9E2F3" w:themeFill="accent5" w:themeFillTint="33"/>
            <w:vAlign w:val="center"/>
          </w:tcPr>
          <w:p w14:paraId="6E3B8B50" w14:textId="62FBB813"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6</w:t>
            </w:r>
            <w:r w:rsidRPr="00437A26">
              <w:rPr>
                <w:rFonts w:ascii="Times New Roman" w:hAnsi="Times New Roman" w:cs="Times New Roman"/>
                <w:b/>
                <w:bCs/>
                <w:i/>
                <w:iCs/>
                <w:color w:val="000000"/>
                <w:sz w:val="18"/>
                <w:szCs w:val="18"/>
              </w:rPr>
              <w:t>,45</w:t>
            </w:r>
          </w:p>
        </w:tc>
        <w:tc>
          <w:tcPr>
            <w:tcW w:w="855" w:type="dxa"/>
            <w:shd w:val="clear" w:color="auto" w:fill="D9E2F3" w:themeFill="accent5" w:themeFillTint="33"/>
            <w:vAlign w:val="center"/>
          </w:tcPr>
          <w:p w14:paraId="7D5C6988" w14:textId="6DD1A7F6"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0,45</w:t>
            </w:r>
          </w:p>
        </w:tc>
        <w:tc>
          <w:tcPr>
            <w:tcW w:w="1134" w:type="dxa"/>
            <w:shd w:val="clear" w:color="auto" w:fill="D9E2F3" w:themeFill="accent5" w:themeFillTint="33"/>
            <w:vAlign w:val="center"/>
          </w:tcPr>
          <w:p w14:paraId="5D496EC8" w14:textId="1F257A43"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6</w:t>
            </w:r>
            <w:r w:rsidRPr="00437A26">
              <w:rPr>
                <w:rFonts w:ascii="Times New Roman" w:hAnsi="Times New Roman" w:cs="Times New Roman"/>
                <w:b/>
                <w:bCs/>
                <w:i/>
                <w:iCs/>
                <w:color w:val="000000"/>
                <w:sz w:val="18"/>
                <w:szCs w:val="18"/>
              </w:rPr>
              <w:t>,00</w:t>
            </w:r>
          </w:p>
        </w:tc>
        <w:tc>
          <w:tcPr>
            <w:tcW w:w="992" w:type="dxa"/>
          </w:tcPr>
          <w:p w14:paraId="652BC98B" w14:textId="3FCBC2DE"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vMerge/>
          </w:tcPr>
          <w:p w14:paraId="31D5860F" w14:textId="3C3B2410"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9278B3" w:rsidRPr="00437A26" w14:paraId="290B7F45" w14:textId="77777777" w:rsidTr="007F6F34">
        <w:tc>
          <w:tcPr>
            <w:cnfStyle w:val="001000000000" w:firstRow="0" w:lastRow="0" w:firstColumn="1" w:lastColumn="0" w:oddVBand="0" w:evenVBand="0" w:oddHBand="0" w:evenHBand="0" w:firstRowFirstColumn="0" w:firstRowLastColumn="0" w:lastRowFirstColumn="0" w:lastRowLastColumn="0"/>
            <w:tcW w:w="14453" w:type="dxa"/>
            <w:gridSpan w:val="10"/>
          </w:tcPr>
          <w:p w14:paraId="6AE9DE8C" w14:textId="77777777" w:rsidR="009278B3" w:rsidRPr="00437A26" w:rsidRDefault="009278B3" w:rsidP="009278B3">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w:t>
            </w:r>
            <w:proofErr w:type="gramStart"/>
            <w:r w:rsidRPr="00437A26">
              <w:rPr>
                <w:rFonts w:ascii="Times New Roman" w:eastAsia="Times New Roman" w:hAnsi="Times New Roman" w:cs="Times New Roman"/>
                <w:i/>
                <w:sz w:val="18"/>
                <w:szCs w:val="18"/>
              </w:rPr>
              <w:t>5 .Научные</w:t>
            </w:r>
            <w:proofErr w:type="gramEnd"/>
            <w:r w:rsidRPr="00437A26">
              <w:rPr>
                <w:rFonts w:ascii="Times New Roman" w:eastAsia="Times New Roman" w:hAnsi="Times New Roman" w:cs="Times New Roman"/>
                <w:i/>
                <w:sz w:val="18"/>
                <w:szCs w:val="18"/>
              </w:rPr>
              <w:t xml:space="preserve"> исследования по смягчению изменения климата</w:t>
            </w:r>
          </w:p>
        </w:tc>
      </w:tr>
      <w:tr w:rsidR="0026077D" w:rsidRPr="00437A26" w14:paraId="53D54893"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91E4ED0"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3967" w:type="dxa"/>
          </w:tcPr>
          <w:p w14:paraId="5AC245BF"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исследований по приросту биомассы древесно-кустарниковых пород. СМ</w:t>
            </w:r>
          </w:p>
        </w:tc>
        <w:tc>
          <w:tcPr>
            <w:tcW w:w="1418" w:type="dxa"/>
          </w:tcPr>
          <w:p w14:paraId="69FA957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НАН ,</w:t>
            </w:r>
            <w:proofErr w:type="gramEnd"/>
            <w:r w:rsidRPr="00437A26">
              <w:rPr>
                <w:rFonts w:ascii="Times New Roman" w:eastAsia="Times New Roman" w:hAnsi="Times New Roman" w:cs="Times New Roman"/>
                <w:sz w:val="18"/>
                <w:szCs w:val="18"/>
              </w:rPr>
              <w:t xml:space="preserve"> МСХ</w:t>
            </w:r>
          </w:p>
        </w:tc>
        <w:tc>
          <w:tcPr>
            <w:tcW w:w="1842" w:type="dxa"/>
          </w:tcPr>
          <w:p w14:paraId="11969062" w14:textId="77777777" w:rsidR="0026077D"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Исследование </w:t>
            </w:r>
          </w:p>
          <w:p w14:paraId="582DC6EF" w14:textId="77777777" w:rsidR="0026077D"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D44D158" w14:textId="1AE86424"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91" w:type="dxa"/>
          </w:tcPr>
          <w:p w14:paraId="641FF203" w14:textId="6DCF2C6C" w:rsidR="0026077D" w:rsidRPr="00437A26" w:rsidRDefault="0026077D"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Документ с рекомендациями (рассмотрен и одобрен Ученым советом)</w:t>
            </w:r>
          </w:p>
        </w:tc>
        <w:tc>
          <w:tcPr>
            <w:tcW w:w="1076" w:type="dxa"/>
            <w:shd w:val="clear" w:color="auto" w:fill="D9E2F3" w:themeFill="accent5" w:themeFillTint="33"/>
            <w:vAlign w:val="center"/>
          </w:tcPr>
          <w:p w14:paraId="38943D26" w14:textId="7BD01369"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0,11</w:t>
            </w:r>
          </w:p>
        </w:tc>
        <w:tc>
          <w:tcPr>
            <w:tcW w:w="855" w:type="dxa"/>
            <w:shd w:val="clear" w:color="auto" w:fill="D9E2F3" w:themeFill="accent5" w:themeFillTint="33"/>
            <w:vAlign w:val="center"/>
          </w:tcPr>
          <w:p w14:paraId="29FAAF67" w14:textId="78859063"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1127B8AB" w14:textId="37011FE0"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992" w:type="dxa"/>
          </w:tcPr>
          <w:p w14:paraId="3BE43F14" w14:textId="06FF9D96"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w:t>
            </w:r>
            <w:r w:rsidRPr="00437A26">
              <w:rPr>
                <w:rFonts w:ascii="Times New Roman" w:eastAsia="Times New Roman" w:hAnsi="Times New Roman" w:cs="Times New Roman"/>
                <w:sz w:val="18"/>
                <w:szCs w:val="18"/>
              </w:rPr>
              <w:t>г.</w:t>
            </w:r>
          </w:p>
        </w:tc>
        <w:tc>
          <w:tcPr>
            <w:tcW w:w="1275" w:type="dxa"/>
          </w:tcPr>
          <w:p w14:paraId="3E54BCA1"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26077D" w:rsidRPr="00437A26" w14:paraId="4BC66AE6"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384E124F"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3967" w:type="dxa"/>
          </w:tcPr>
          <w:p w14:paraId="2621318C"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Проведение исследований по определению </w:t>
            </w:r>
            <w:proofErr w:type="spellStart"/>
            <w:r w:rsidRPr="00437A26">
              <w:rPr>
                <w:rFonts w:ascii="Times New Roman" w:eastAsia="Times New Roman" w:hAnsi="Times New Roman" w:cs="Times New Roman"/>
                <w:sz w:val="18"/>
                <w:szCs w:val="18"/>
              </w:rPr>
              <w:t>лесокультурного</w:t>
            </w:r>
            <w:proofErr w:type="spellEnd"/>
            <w:r w:rsidRPr="00437A26">
              <w:rPr>
                <w:rFonts w:ascii="Times New Roman" w:eastAsia="Times New Roman" w:hAnsi="Times New Roman" w:cs="Times New Roman"/>
                <w:sz w:val="18"/>
                <w:szCs w:val="18"/>
              </w:rPr>
              <w:t xml:space="preserve"> фонда (места посадки лесовосстановления и лесоразведения), а также по созданию многолетних насаждений. СМ</w:t>
            </w:r>
          </w:p>
        </w:tc>
        <w:tc>
          <w:tcPr>
            <w:tcW w:w="1418" w:type="dxa"/>
          </w:tcPr>
          <w:p w14:paraId="6276A152"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НАН ,</w:t>
            </w:r>
            <w:proofErr w:type="gramEnd"/>
            <w:r w:rsidRPr="00437A26">
              <w:rPr>
                <w:rFonts w:ascii="Times New Roman" w:eastAsia="Times New Roman" w:hAnsi="Times New Roman" w:cs="Times New Roman"/>
                <w:sz w:val="18"/>
                <w:szCs w:val="18"/>
              </w:rPr>
              <w:t xml:space="preserve"> МСХ, МЧС, ОМСУ</w:t>
            </w:r>
          </w:p>
        </w:tc>
        <w:tc>
          <w:tcPr>
            <w:tcW w:w="1842" w:type="dxa"/>
          </w:tcPr>
          <w:p w14:paraId="7C17C258" w14:textId="155392FD"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Исследование (3 района) </w:t>
            </w:r>
          </w:p>
        </w:tc>
        <w:tc>
          <w:tcPr>
            <w:tcW w:w="1191" w:type="dxa"/>
          </w:tcPr>
          <w:p w14:paraId="368797F7" w14:textId="4DA7A317" w:rsidR="0026077D" w:rsidRPr="00437A26" w:rsidRDefault="0026077D"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Утвержденные МСХ карты, пояснительные записки</w:t>
            </w:r>
            <w:r w:rsidR="00534C6E">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w:t>
            </w:r>
            <w:r w:rsidR="00534C6E">
              <w:rPr>
                <w:rFonts w:ascii="Times New Roman" w:eastAsia="Times New Roman" w:hAnsi="Times New Roman" w:cs="Times New Roman"/>
                <w:sz w:val="18"/>
                <w:szCs w:val="18"/>
              </w:rPr>
              <w:t>з</w:t>
            </w:r>
            <w:r w:rsidRPr="00437A26">
              <w:rPr>
                <w:rFonts w:ascii="Times New Roman" w:eastAsia="Times New Roman" w:hAnsi="Times New Roman" w:cs="Times New Roman"/>
                <w:sz w:val="18"/>
                <w:szCs w:val="18"/>
              </w:rPr>
              <w:t>онирование земель под лесоразведение, лесовосстановление и создания многолетних насаждений</w:t>
            </w:r>
          </w:p>
        </w:tc>
        <w:tc>
          <w:tcPr>
            <w:tcW w:w="1076" w:type="dxa"/>
            <w:shd w:val="clear" w:color="auto" w:fill="auto"/>
            <w:vAlign w:val="center"/>
          </w:tcPr>
          <w:p w14:paraId="0ADDAB16" w14:textId="41309C3B"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0,52</w:t>
            </w:r>
          </w:p>
        </w:tc>
        <w:tc>
          <w:tcPr>
            <w:tcW w:w="855" w:type="dxa"/>
            <w:shd w:val="clear" w:color="auto" w:fill="auto"/>
            <w:vAlign w:val="center"/>
          </w:tcPr>
          <w:p w14:paraId="74F921FD" w14:textId="00E664B2"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1499CD31" w14:textId="21B1AB4D"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0,50</w:t>
            </w:r>
          </w:p>
        </w:tc>
        <w:tc>
          <w:tcPr>
            <w:tcW w:w="992" w:type="dxa"/>
          </w:tcPr>
          <w:p w14:paraId="6B618207" w14:textId="174D3C4A"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16C62D59"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26077D" w:rsidRPr="00437A26" w14:paraId="0BCEE714"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15FFE2E8"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1.5.3</w:t>
            </w:r>
          </w:p>
        </w:tc>
        <w:tc>
          <w:tcPr>
            <w:tcW w:w="3967" w:type="dxa"/>
          </w:tcPr>
          <w:p w14:paraId="14B0A099"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 xml:space="preserve">Проведение научно-практического исследования по выявлению наиболее рентабельных сортов плодовых, плодово-ягодных и орехоплодовых деревьев, определение </w:t>
            </w:r>
            <w:proofErr w:type="gramStart"/>
            <w:r w:rsidRPr="00437A26">
              <w:rPr>
                <w:rFonts w:ascii="Times New Roman" w:eastAsia="Times New Roman" w:hAnsi="Times New Roman" w:cs="Times New Roman"/>
                <w:sz w:val="18"/>
                <w:szCs w:val="18"/>
              </w:rPr>
              <w:t>степени  приживаемости</w:t>
            </w:r>
            <w:proofErr w:type="gramEnd"/>
            <w:r w:rsidRPr="00437A26">
              <w:rPr>
                <w:rFonts w:ascii="Times New Roman" w:eastAsia="Times New Roman" w:hAnsi="Times New Roman" w:cs="Times New Roman"/>
                <w:sz w:val="18"/>
                <w:szCs w:val="18"/>
              </w:rPr>
              <w:t xml:space="preserve"> и дальнейшее районирование в соответствии со специализацией регионов республики. СМ</w:t>
            </w:r>
          </w:p>
        </w:tc>
        <w:tc>
          <w:tcPr>
            <w:tcW w:w="1418" w:type="dxa"/>
          </w:tcPr>
          <w:p w14:paraId="1C4114A4"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НАН, КНАУ, МСХ</w:t>
            </w:r>
          </w:p>
          <w:p w14:paraId="44471E8C"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p>
        </w:tc>
        <w:tc>
          <w:tcPr>
            <w:tcW w:w="1842" w:type="dxa"/>
          </w:tcPr>
          <w:p w14:paraId="776BAC89" w14:textId="45ABD81E"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Pr>
                <w:rFonts w:ascii="Times New Roman" w:eastAsia="Times New Roman" w:hAnsi="Times New Roman" w:cs="Times New Roman"/>
                <w:sz w:val="18"/>
                <w:szCs w:val="18"/>
              </w:rPr>
              <w:t xml:space="preserve">Исследование </w:t>
            </w:r>
          </w:p>
        </w:tc>
        <w:tc>
          <w:tcPr>
            <w:tcW w:w="1191" w:type="dxa"/>
          </w:tcPr>
          <w:p w14:paraId="78C6EF23" w14:textId="6C8EC44C" w:rsidR="0026077D" w:rsidRPr="00437A26" w:rsidRDefault="0026077D" w:rsidP="003801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437A26">
              <w:rPr>
                <w:rFonts w:ascii="Times New Roman" w:eastAsia="Times New Roman" w:hAnsi="Times New Roman" w:cs="Times New Roman"/>
                <w:sz w:val="18"/>
                <w:szCs w:val="18"/>
              </w:rPr>
              <w:t>Перечень наиболее рентабельных сортов плодовых, плодово-ягодных и орехоплодовых деревьев</w:t>
            </w:r>
          </w:p>
        </w:tc>
        <w:tc>
          <w:tcPr>
            <w:tcW w:w="1076" w:type="dxa"/>
            <w:shd w:val="clear" w:color="auto" w:fill="D9E2F3" w:themeFill="accent5" w:themeFillTint="33"/>
            <w:vAlign w:val="center"/>
          </w:tcPr>
          <w:p w14:paraId="02D11D29" w14:textId="38056A03"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0,42</w:t>
            </w:r>
          </w:p>
        </w:tc>
        <w:tc>
          <w:tcPr>
            <w:tcW w:w="855" w:type="dxa"/>
            <w:shd w:val="clear" w:color="auto" w:fill="D9E2F3" w:themeFill="accent5" w:themeFillTint="33"/>
            <w:vAlign w:val="center"/>
          </w:tcPr>
          <w:p w14:paraId="2B5862B8" w14:textId="42C0CD8B"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0,02</w:t>
            </w:r>
          </w:p>
        </w:tc>
        <w:tc>
          <w:tcPr>
            <w:tcW w:w="1134" w:type="dxa"/>
            <w:shd w:val="clear" w:color="auto" w:fill="D9E2F3" w:themeFill="accent5" w:themeFillTint="33"/>
            <w:vAlign w:val="center"/>
          </w:tcPr>
          <w:p w14:paraId="78D008DB" w14:textId="799A248F"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0,40</w:t>
            </w:r>
          </w:p>
        </w:tc>
        <w:tc>
          <w:tcPr>
            <w:tcW w:w="992" w:type="dxa"/>
          </w:tcPr>
          <w:p w14:paraId="5FF0AC7F" w14:textId="13811FE4"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2F16768E" w14:textId="20FAC9C9"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26077D" w:rsidRPr="00437A26" w14:paraId="0C4AE2E8"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1B83944E"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1.5.4</w:t>
            </w:r>
          </w:p>
        </w:tc>
        <w:tc>
          <w:tcPr>
            <w:tcW w:w="3967" w:type="dxa"/>
          </w:tcPr>
          <w:p w14:paraId="21DD23FE"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Анализ пространственно-возрастной структуры главных лесообразующих пород Кыргызстана в условиях изменения климата. СМ</w:t>
            </w:r>
          </w:p>
        </w:tc>
        <w:tc>
          <w:tcPr>
            <w:tcW w:w="1418" w:type="dxa"/>
          </w:tcPr>
          <w:p w14:paraId="3BBA8ED5"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НАН, МСХ</w:t>
            </w:r>
          </w:p>
        </w:tc>
        <w:tc>
          <w:tcPr>
            <w:tcW w:w="1842" w:type="dxa"/>
          </w:tcPr>
          <w:p w14:paraId="31FE2B53" w14:textId="77777777"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Исследование (3 лесхоза) </w:t>
            </w:r>
          </w:p>
          <w:p w14:paraId="7ED0CCAA" w14:textId="77777777"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F0646C2" w14:textId="6B391670" w:rsidR="0026077D" w:rsidRPr="00CE22AA"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91" w:type="dxa"/>
          </w:tcPr>
          <w:p w14:paraId="2ED58853" w14:textId="26AE5F9F" w:rsidR="0026077D" w:rsidRPr="00CE22AA" w:rsidRDefault="0026077D" w:rsidP="003801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Утвержденные </w:t>
            </w:r>
            <w:r w:rsidR="00F05A4F" w:rsidRPr="00CE22AA">
              <w:rPr>
                <w:rFonts w:ascii="Times New Roman" w:eastAsia="Times New Roman" w:hAnsi="Times New Roman" w:cs="Times New Roman"/>
                <w:sz w:val="18"/>
                <w:szCs w:val="18"/>
              </w:rPr>
              <w:t xml:space="preserve">МСХ </w:t>
            </w:r>
            <w:r w:rsidRPr="00CE22AA">
              <w:rPr>
                <w:rFonts w:ascii="Times New Roman" w:eastAsia="Times New Roman" w:hAnsi="Times New Roman" w:cs="Times New Roman"/>
                <w:sz w:val="18"/>
                <w:szCs w:val="18"/>
              </w:rPr>
              <w:t>карты, пояснительные записки</w:t>
            </w:r>
          </w:p>
        </w:tc>
        <w:tc>
          <w:tcPr>
            <w:tcW w:w="1076" w:type="dxa"/>
            <w:shd w:val="clear" w:color="auto" w:fill="auto"/>
            <w:vAlign w:val="center"/>
          </w:tcPr>
          <w:p w14:paraId="50DB97C4" w14:textId="297984B3" w:rsidR="0026077D" w:rsidRPr="00CE22AA"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color w:val="000000"/>
                <w:sz w:val="18"/>
                <w:szCs w:val="18"/>
              </w:rPr>
              <w:t>0,28</w:t>
            </w:r>
          </w:p>
        </w:tc>
        <w:tc>
          <w:tcPr>
            <w:tcW w:w="855" w:type="dxa"/>
            <w:shd w:val="clear" w:color="auto" w:fill="auto"/>
            <w:vAlign w:val="center"/>
          </w:tcPr>
          <w:p w14:paraId="135A1C36" w14:textId="35E49F85"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02F90D93" w14:textId="1EC878A7"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0,27</w:t>
            </w:r>
          </w:p>
        </w:tc>
        <w:tc>
          <w:tcPr>
            <w:tcW w:w="992" w:type="dxa"/>
          </w:tcPr>
          <w:p w14:paraId="278A7E98" w14:textId="5BB12E31"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07275DEC"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26077D" w:rsidRPr="00437A26" w14:paraId="73E19843"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FEF8C4A"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1.5.5</w:t>
            </w:r>
          </w:p>
        </w:tc>
        <w:tc>
          <w:tcPr>
            <w:tcW w:w="3967" w:type="dxa"/>
          </w:tcPr>
          <w:p w14:paraId="13E5BA98"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Анализ изменения землепользования ГЛФ. СМ</w:t>
            </w:r>
          </w:p>
        </w:tc>
        <w:tc>
          <w:tcPr>
            <w:tcW w:w="1418" w:type="dxa"/>
          </w:tcPr>
          <w:p w14:paraId="6F34062C"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НАН </w:t>
            </w:r>
          </w:p>
        </w:tc>
        <w:tc>
          <w:tcPr>
            <w:tcW w:w="1842" w:type="dxa"/>
          </w:tcPr>
          <w:p w14:paraId="23836585" w14:textId="77777777" w:rsidR="0026077D" w:rsidRPr="00CE22AA"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Исследование (3 лесхоза) </w:t>
            </w:r>
          </w:p>
          <w:p w14:paraId="39DDC597" w14:textId="4FD0E1A3" w:rsidR="0026077D" w:rsidRPr="00CE22AA"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91" w:type="dxa"/>
            <w:shd w:val="clear" w:color="auto" w:fill="D9E2F3" w:themeFill="accent5" w:themeFillTint="33"/>
          </w:tcPr>
          <w:p w14:paraId="0BF1F239" w14:textId="02B73B3A" w:rsidR="0026077D" w:rsidRPr="00CE22AA" w:rsidRDefault="00DB030C" w:rsidP="003801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Рекомендации по итогам исследования</w:t>
            </w:r>
          </w:p>
        </w:tc>
        <w:tc>
          <w:tcPr>
            <w:tcW w:w="1076" w:type="dxa"/>
            <w:shd w:val="clear" w:color="auto" w:fill="D9E2F3" w:themeFill="accent5" w:themeFillTint="33"/>
            <w:vAlign w:val="center"/>
          </w:tcPr>
          <w:p w14:paraId="5BE6294E" w14:textId="0BC94F26" w:rsidR="0026077D" w:rsidRPr="00CE22AA"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color w:val="000000"/>
                <w:sz w:val="18"/>
                <w:szCs w:val="18"/>
              </w:rPr>
              <w:t>0,01</w:t>
            </w:r>
          </w:p>
        </w:tc>
        <w:tc>
          <w:tcPr>
            <w:tcW w:w="855" w:type="dxa"/>
            <w:shd w:val="clear" w:color="auto" w:fill="D9E2F3" w:themeFill="accent5" w:themeFillTint="33"/>
            <w:vAlign w:val="center"/>
          </w:tcPr>
          <w:p w14:paraId="27CB82CF" w14:textId="44EE2C49"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D9E2F3" w:themeFill="accent5" w:themeFillTint="33"/>
            <w:vAlign w:val="center"/>
          </w:tcPr>
          <w:p w14:paraId="45660123" w14:textId="0025D14D"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2" w:type="dxa"/>
          </w:tcPr>
          <w:p w14:paraId="75466F8F" w14:textId="3745E8C4"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2A32A49B"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278B3" w:rsidRPr="00437A26" w14:paraId="4B2FF00A" w14:textId="77777777" w:rsidTr="007F6F34">
        <w:tc>
          <w:tcPr>
            <w:cnfStyle w:val="001000000000" w:firstRow="0" w:lastRow="0" w:firstColumn="1" w:lastColumn="0" w:oddVBand="0" w:evenVBand="0" w:oddHBand="0" w:evenHBand="0" w:firstRowFirstColumn="0" w:firstRowLastColumn="0" w:lastRowFirstColumn="0" w:lastRowLastColumn="0"/>
            <w:tcW w:w="14453" w:type="dxa"/>
            <w:gridSpan w:val="10"/>
          </w:tcPr>
          <w:p w14:paraId="309B26E5" w14:textId="77777777" w:rsidR="009278B3" w:rsidRPr="00437A26" w:rsidRDefault="009278B3" w:rsidP="009278B3">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1.6. Повышение </w:t>
            </w:r>
            <w:proofErr w:type="gramStart"/>
            <w:r w:rsidRPr="00437A26">
              <w:rPr>
                <w:rFonts w:ascii="Times New Roman" w:eastAsia="Times New Roman" w:hAnsi="Times New Roman" w:cs="Times New Roman"/>
                <w:i/>
                <w:sz w:val="18"/>
                <w:szCs w:val="18"/>
              </w:rPr>
              <w:t>потенциала  лесного</w:t>
            </w:r>
            <w:proofErr w:type="gramEnd"/>
            <w:r w:rsidRPr="00437A26">
              <w:rPr>
                <w:rFonts w:ascii="Times New Roman" w:eastAsia="Times New Roman" w:hAnsi="Times New Roman" w:cs="Times New Roman"/>
                <w:i/>
                <w:sz w:val="18"/>
                <w:szCs w:val="18"/>
              </w:rPr>
              <w:t xml:space="preserve"> хозяйства и учебных заведений, связанные с экологией</w:t>
            </w:r>
          </w:p>
        </w:tc>
      </w:tr>
      <w:tr w:rsidR="009278B3" w:rsidRPr="00437A26" w14:paraId="18BD9688"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0918891A" w14:textId="77777777" w:rsidR="009278B3" w:rsidRPr="00437A26" w:rsidRDefault="009278B3" w:rsidP="009278B3">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1.6.1</w:t>
            </w:r>
          </w:p>
        </w:tc>
        <w:tc>
          <w:tcPr>
            <w:tcW w:w="3967" w:type="dxa"/>
          </w:tcPr>
          <w:p w14:paraId="0D505947" w14:textId="51114BE7" w:rsidR="009278B3" w:rsidRPr="00437A26" w:rsidRDefault="009278B3" w:rsidP="00C911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Оценка потенциала по </w:t>
            </w:r>
            <w:proofErr w:type="spellStart"/>
            <w:r w:rsidRPr="00437A26">
              <w:rPr>
                <w:rFonts w:ascii="Times New Roman" w:eastAsia="Times New Roman" w:hAnsi="Times New Roman" w:cs="Times New Roman"/>
                <w:sz w:val="18"/>
                <w:szCs w:val="18"/>
              </w:rPr>
              <w:t>митигации</w:t>
            </w:r>
            <w:proofErr w:type="spellEnd"/>
            <w:r w:rsidRPr="00437A26">
              <w:rPr>
                <w:rFonts w:ascii="Times New Roman" w:eastAsia="Times New Roman" w:hAnsi="Times New Roman" w:cs="Times New Roman"/>
                <w:sz w:val="18"/>
                <w:szCs w:val="18"/>
              </w:rPr>
              <w:t xml:space="preserve"> изменения климата у лесного хозяйства и учебных заведений, связанные с экологией, а также у фермеров и </w:t>
            </w:r>
            <w:proofErr w:type="spellStart"/>
            <w:r w:rsidRPr="00437A26">
              <w:rPr>
                <w:rFonts w:ascii="Times New Roman" w:eastAsia="Times New Roman" w:hAnsi="Times New Roman" w:cs="Times New Roman"/>
                <w:sz w:val="18"/>
                <w:szCs w:val="18"/>
              </w:rPr>
              <w:t>айыл</w:t>
            </w:r>
            <w:proofErr w:type="spellEnd"/>
            <w:r w:rsidRPr="00437A26">
              <w:rPr>
                <w:rFonts w:ascii="Times New Roman" w:eastAsia="Times New Roman" w:hAnsi="Times New Roman" w:cs="Times New Roman"/>
                <w:sz w:val="18"/>
                <w:szCs w:val="18"/>
              </w:rPr>
              <w:t xml:space="preserve"> </w:t>
            </w:r>
            <w:proofErr w:type="spellStart"/>
            <w:r w:rsidRPr="00437A26">
              <w:rPr>
                <w:rFonts w:ascii="Times New Roman" w:eastAsia="Times New Roman" w:hAnsi="Times New Roman" w:cs="Times New Roman"/>
                <w:sz w:val="18"/>
                <w:szCs w:val="18"/>
              </w:rPr>
              <w:t>окмотов</w:t>
            </w:r>
            <w:proofErr w:type="spellEnd"/>
            <w:r w:rsidRPr="00437A26">
              <w:rPr>
                <w:rFonts w:ascii="Times New Roman" w:eastAsia="Times New Roman" w:hAnsi="Times New Roman" w:cs="Times New Roman"/>
                <w:sz w:val="18"/>
                <w:szCs w:val="18"/>
              </w:rPr>
              <w:t xml:space="preserve"> с учетом гендерных аспектов и интересов уязвимых групп. СДМ</w:t>
            </w:r>
          </w:p>
        </w:tc>
        <w:tc>
          <w:tcPr>
            <w:tcW w:w="1418" w:type="dxa"/>
          </w:tcPr>
          <w:p w14:paraId="5E7DC06C" w14:textId="51C5A019"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МОН, МПРЭТН</w:t>
            </w:r>
          </w:p>
          <w:p w14:paraId="194BE1F4"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842" w:type="dxa"/>
          </w:tcPr>
          <w:p w14:paraId="0F2804A4" w14:textId="1F94F898" w:rsidR="009278B3" w:rsidRPr="00437A26" w:rsidRDefault="00534C6E"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Исследование (для 4 заинтересованных сторон)</w:t>
            </w:r>
          </w:p>
        </w:tc>
        <w:tc>
          <w:tcPr>
            <w:tcW w:w="1191" w:type="dxa"/>
          </w:tcPr>
          <w:p w14:paraId="0D46C77F" w14:textId="77777777" w:rsidR="009278B3" w:rsidRPr="00437A26" w:rsidRDefault="009278B3"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Рекомендации для 4 заинтересованных сторон</w:t>
            </w:r>
          </w:p>
        </w:tc>
        <w:tc>
          <w:tcPr>
            <w:tcW w:w="1076" w:type="dxa"/>
            <w:shd w:val="clear" w:color="auto" w:fill="D9E2F3" w:themeFill="accent5" w:themeFillTint="33"/>
            <w:vAlign w:val="center"/>
          </w:tcPr>
          <w:p w14:paraId="6F60044A" w14:textId="45DB3636"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w:t>
            </w:r>
            <w:r w:rsidRPr="00437A26">
              <w:rPr>
                <w:rFonts w:ascii="Times New Roman" w:hAnsi="Times New Roman" w:cs="Times New Roman"/>
                <w:b/>
                <w:bCs/>
                <w:i/>
                <w:iCs/>
                <w:color w:val="000000"/>
                <w:sz w:val="18"/>
                <w:szCs w:val="18"/>
              </w:rPr>
              <w:t>3</w:t>
            </w:r>
          </w:p>
        </w:tc>
        <w:tc>
          <w:tcPr>
            <w:tcW w:w="855" w:type="dxa"/>
            <w:shd w:val="clear" w:color="auto" w:fill="D9E2F3" w:themeFill="accent5" w:themeFillTint="33"/>
            <w:vAlign w:val="center"/>
          </w:tcPr>
          <w:p w14:paraId="51916AB7" w14:textId="05BB9B26"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52B7D49B" w14:textId="093BC764"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w:t>
            </w:r>
            <w:r w:rsidRPr="00437A26">
              <w:rPr>
                <w:rFonts w:ascii="Times New Roman" w:hAnsi="Times New Roman" w:cs="Times New Roman"/>
                <w:b/>
                <w:bCs/>
                <w:i/>
                <w:iCs/>
                <w:color w:val="000000"/>
                <w:sz w:val="18"/>
                <w:szCs w:val="18"/>
              </w:rPr>
              <w:t>2</w:t>
            </w:r>
          </w:p>
        </w:tc>
        <w:tc>
          <w:tcPr>
            <w:tcW w:w="992" w:type="dxa"/>
          </w:tcPr>
          <w:p w14:paraId="71642E40" w14:textId="0FFF6E50"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2B4F3554"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278B3" w:rsidRPr="00437A26" w14:paraId="0807264B"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3C44B008" w14:textId="77777777" w:rsidR="009278B3" w:rsidRPr="00437A26" w:rsidRDefault="009278B3" w:rsidP="009278B3">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1.6.2</w:t>
            </w:r>
          </w:p>
        </w:tc>
        <w:tc>
          <w:tcPr>
            <w:tcW w:w="3967" w:type="dxa"/>
          </w:tcPr>
          <w:p w14:paraId="3221E778"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Учебных программ и модулей по </w:t>
            </w:r>
            <w:proofErr w:type="spellStart"/>
            <w:r w:rsidRPr="00437A26">
              <w:rPr>
                <w:rFonts w:ascii="Times New Roman" w:eastAsia="Times New Roman" w:hAnsi="Times New Roman" w:cs="Times New Roman"/>
                <w:sz w:val="18"/>
                <w:szCs w:val="18"/>
              </w:rPr>
              <w:t>митигационным</w:t>
            </w:r>
            <w:proofErr w:type="spellEnd"/>
            <w:r w:rsidRPr="00437A26">
              <w:rPr>
                <w:rFonts w:ascii="Times New Roman" w:eastAsia="Times New Roman" w:hAnsi="Times New Roman" w:cs="Times New Roman"/>
                <w:sz w:val="18"/>
                <w:szCs w:val="18"/>
              </w:rPr>
              <w:t xml:space="preserve"> мерам для </w:t>
            </w:r>
            <w:proofErr w:type="gramStart"/>
            <w:r w:rsidRPr="00437A26">
              <w:rPr>
                <w:rFonts w:ascii="Times New Roman" w:eastAsia="Times New Roman" w:hAnsi="Times New Roman" w:cs="Times New Roman"/>
                <w:sz w:val="18"/>
                <w:szCs w:val="18"/>
              </w:rPr>
              <w:t>он-лайн</w:t>
            </w:r>
            <w:proofErr w:type="gramEnd"/>
            <w:r w:rsidRPr="00437A26">
              <w:rPr>
                <w:rFonts w:ascii="Times New Roman" w:eastAsia="Times New Roman" w:hAnsi="Times New Roman" w:cs="Times New Roman"/>
                <w:sz w:val="18"/>
                <w:szCs w:val="18"/>
              </w:rPr>
              <w:t xml:space="preserve"> и оф-лайн обучения с учетом гендерных аспектов и интересов уязвимых групп. СДМ</w:t>
            </w:r>
          </w:p>
        </w:tc>
        <w:tc>
          <w:tcPr>
            <w:tcW w:w="1418" w:type="dxa"/>
          </w:tcPr>
          <w:p w14:paraId="59B9A1C9" w14:textId="5CC43FCB"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МОН, КНАУ МСХ,  </w:t>
            </w:r>
          </w:p>
        </w:tc>
        <w:tc>
          <w:tcPr>
            <w:tcW w:w="1842" w:type="dxa"/>
          </w:tcPr>
          <w:p w14:paraId="418088E4" w14:textId="228C0D7E" w:rsidR="009278B3" w:rsidRPr="00437A26" w:rsidRDefault="009278B3" w:rsidP="00534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утвержденных учебных программ и модулей</w:t>
            </w:r>
          </w:p>
        </w:tc>
        <w:tc>
          <w:tcPr>
            <w:tcW w:w="1191" w:type="dxa"/>
          </w:tcPr>
          <w:p w14:paraId="7B1069BE" w14:textId="3AF9CE75" w:rsidR="009278B3" w:rsidRPr="00437A26" w:rsidRDefault="009278B3"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r w:rsidR="00534C6E">
              <w:rPr>
                <w:rFonts w:ascii="Times New Roman" w:eastAsia="Times New Roman" w:hAnsi="Times New Roman" w:cs="Times New Roman"/>
                <w:sz w:val="18"/>
                <w:szCs w:val="18"/>
              </w:rPr>
              <w:t>у</w:t>
            </w:r>
            <w:r w:rsidRPr="00437A26">
              <w:rPr>
                <w:rFonts w:ascii="Times New Roman" w:eastAsia="Times New Roman" w:hAnsi="Times New Roman" w:cs="Times New Roman"/>
                <w:sz w:val="18"/>
                <w:szCs w:val="18"/>
              </w:rPr>
              <w:t>чебных программ</w:t>
            </w:r>
            <w:r w:rsidR="00761CFC">
              <w:rPr>
                <w:rFonts w:ascii="Times New Roman" w:eastAsia="Times New Roman" w:hAnsi="Times New Roman" w:cs="Times New Roman"/>
                <w:sz w:val="18"/>
                <w:szCs w:val="18"/>
              </w:rPr>
              <w:t>ы</w:t>
            </w:r>
            <w:r w:rsidRPr="00437A26">
              <w:rPr>
                <w:rFonts w:ascii="Times New Roman" w:eastAsia="Times New Roman" w:hAnsi="Times New Roman" w:cs="Times New Roman"/>
                <w:sz w:val="18"/>
                <w:szCs w:val="18"/>
              </w:rPr>
              <w:t>, 10 модулей</w:t>
            </w:r>
          </w:p>
        </w:tc>
        <w:tc>
          <w:tcPr>
            <w:tcW w:w="1076" w:type="dxa"/>
            <w:shd w:val="clear" w:color="auto" w:fill="auto"/>
            <w:vAlign w:val="center"/>
          </w:tcPr>
          <w:p w14:paraId="3FB592D6" w14:textId="555CFED9"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855" w:type="dxa"/>
            <w:shd w:val="clear" w:color="auto" w:fill="auto"/>
            <w:vAlign w:val="center"/>
          </w:tcPr>
          <w:p w14:paraId="33CEFC7A" w14:textId="6BA9BB86"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26B89AE8" w14:textId="698BE4B6"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992" w:type="dxa"/>
          </w:tcPr>
          <w:p w14:paraId="131B6DCE" w14:textId="5537B500"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1E50422B"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278B3" w:rsidRPr="00437A26" w14:paraId="265DDB2B"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1554C757" w14:textId="77777777" w:rsidR="009278B3" w:rsidRPr="00437A26" w:rsidRDefault="009278B3" w:rsidP="009278B3">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1.6.3</w:t>
            </w:r>
          </w:p>
        </w:tc>
        <w:tc>
          <w:tcPr>
            <w:tcW w:w="3967" w:type="dxa"/>
          </w:tcPr>
          <w:p w14:paraId="70702201"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Проведения обучения для специалистов лесного хозяйства, студентов, фермеров, </w:t>
            </w:r>
            <w:proofErr w:type="spellStart"/>
            <w:r w:rsidRPr="00437A26">
              <w:rPr>
                <w:rFonts w:ascii="Times New Roman" w:eastAsia="Times New Roman" w:hAnsi="Times New Roman" w:cs="Times New Roman"/>
                <w:sz w:val="18"/>
                <w:szCs w:val="18"/>
              </w:rPr>
              <w:t>айыл</w:t>
            </w:r>
            <w:proofErr w:type="spellEnd"/>
            <w:r w:rsidRPr="00437A26">
              <w:rPr>
                <w:rFonts w:ascii="Times New Roman" w:eastAsia="Times New Roman" w:hAnsi="Times New Roman" w:cs="Times New Roman"/>
                <w:sz w:val="18"/>
                <w:szCs w:val="18"/>
              </w:rPr>
              <w:t xml:space="preserve"> </w:t>
            </w:r>
            <w:proofErr w:type="spellStart"/>
            <w:r w:rsidRPr="00437A26">
              <w:rPr>
                <w:rFonts w:ascii="Times New Roman" w:eastAsia="Times New Roman" w:hAnsi="Times New Roman" w:cs="Times New Roman"/>
                <w:sz w:val="18"/>
                <w:szCs w:val="18"/>
              </w:rPr>
              <w:t>окмотов</w:t>
            </w:r>
            <w:proofErr w:type="spellEnd"/>
            <w:r w:rsidRPr="00437A26">
              <w:rPr>
                <w:rFonts w:ascii="Times New Roman" w:eastAsia="Times New Roman" w:hAnsi="Times New Roman" w:cs="Times New Roman"/>
                <w:sz w:val="18"/>
                <w:szCs w:val="18"/>
              </w:rPr>
              <w:t xml:space="preserve"> с учетом гендерных аспектов и интересов уязвимых групп. СДМ</w:t>
            </w:r>
          </w:p>
        </w:tc>
        <w:tc>
          <w:tcPr>
            <w:tcW w:w="1418" w:type="dxa"/>
          </w:tcPr>
          <w:p w14:paraId="18D5728F"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МСХ,  МОН</w:t>
            </w:r>
            <w:proofErr w:type="gramEnd"/>
          </w:p>
        </w:tc>
        <w:tc>
          <w:tcPr>
            <w:tcW w:w="1842" w:type="dxa"/>
          </w:tcPr>
          <w:p w14:paraId="4F988488" w14:textId="6E461DA9" w:rsidR="009278B3" w:rsidRPr="00437A26" w:rsidRDefault="009278B3" w:rsidP="00534C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Количество </w:t>
            </w:r>
            <w:r w:rsidR="00534C6E">
              <w:rPr>
                <w:rFonts w:ascii="Times New Roman" w:eastAsia="Times New Roman" w:hAnsi="Times New Roman" w:cs="Times New Roman"/>
                <w:sz w:val="18"/>
                <w:szCs w:val="18"/>
              </w:rPr>
              <w:t>обученных</w:t>
            </w:r>
          </w:p>
        </w:tc>
        <w:tc>
          <w:tcPr>
            <w:tcW w:w="1191" w:type="dxa"/>
          </w:tcPr>
          <w:p w14:paraId="2921322B" w14:textId="36D1FCA6" w:rsidR="009278B3" w:rsidRPr="00437A26" w:rsidRDefault="009278B3"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250 чел</w:t>
            </w:r>
            <w:r w:rsidR="00534C6E">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из них не более </w:t>
            </w:r>
            <w:r w:rsidR="00761CFC">
              <w:rPr>
                <w:rFonts w:ascii="Times New Roman" w:eastAsia="Times New Roman" w:hAnsi="Times New Roman" w:cs="Times New Roman"/>
                <w:sz w:val="18"/>
                <w:szCs w:val="18"/>
              </w:rPr>
              <w:t>7</w:t>
            </w:r>
            <w:r w:rsidRPr="00437A26">
              <w:rPr>
                <w:rFonts w:ascii="Times New Roman" w:eastAsia="Times New Roman" w:hAnsi="Times New Roman" w:cs="Times New Roman"/>
                <w:sz w:val="18"/>
                <w:szCs w:val="18"/>
              </w:rPr>
              <w:t>0% лиц одного пола</w:t>
            </w:r>
          </w:p>
        </w:tc>
        <w:tc>
          <w:tcPr>
            <w:tcW w:w="1076" w:type="dxa"/>
            <w:shd w:val="clear" w:color="auto" w:fill="D9E2F3" w:themeFill="accent5" w:themeFillTint="33"/>
            <w:vAlign w:val="center"/>
          </w:tcPr>
          <w:p w14:paraId="798E7083" w14:textId="30D640AD"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855" w:type="dxa"/>
            <w:shd w:val="clear" w:color="auto" w:fill="D9E2F3" w:themeFill="accent5" w:themeFillTint="33"/>
            <w:vAlign w:val="center"/>
          </w:tcPr>
          <w:p w14:paraId="687F4A13" w14:textId="267BF48E"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D9E2F3" w:themeFill="accent5" w:themeFillTint="33"/>
            <w:vAlign w:val="center"/>
          </w:tcPr>
          <w:p w14:paraId="764997BC" w14:textId="7C61BEE7"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992" w:type="dxa"/>
          </w:tcPr>
          <w:p w14:paraId="004F0987" w14:textId="552794D8"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732D27D4"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4FAA4640"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79ADB8BD"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1.6.4.</w:t>
            </w:r>
          </w:p>
        </w:tc>
        <w:tc>
          <w:tcPr>
            <w:tcW w:w="3967" w:type="dxa"/>
          </w:tcPr>
          <w:p w14:paraId="18952CBD"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Обеспечение дистанционного обучения для начинающих садоводов. СДМ</w:t>
            </w:r>
          </w:p>
        </w:tc>
        <w:tc>
          <w:tcPr>
            <w:tcW w:w="1418" w:type="dxa"/>
          </w:tcPr>
          <w:p w14:paraId="2DE20EBA"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667B506E" w14:textId="77777777" w:rsidR="00461889" w:rsidRPr="00CE22AA"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Количество обучающих видео- и печатных брошюр по каждому сорту из Перечня в каждый </w:t>
            </w:r>
            <w:proofErr w:type="spellStart"/>
            <w:r w:rsidRPr="00CE22AA">
              <w:rPr>
                <w:rFonts w:ascii="Times New Roman" w:eastAsia="Times New Roman" w:hAnsi="Times New Roman" w:cs="Times New Roman"/>
                <w:sz w:val="18"/>
                <w:szCs w:val="18"/>
              </w:rPr>
              <w:t>айыл</w:t>
            </w:r>
            <w:proofErr w:type="spellEnd"/>
            <w:r w:rsidRPr="00CE22AA">
              <w:rPr>
                <w:rFonts w:ascii="Times New Roman" w:eastAsia="Times New Roman" w:hAnsi="Times New Roman" w:cs="Times New Roman"/>
                <w:sz w:val="18"/>
                <w:szCs w:val="18"/>
              </w:rPr>
              <w:t xml:space="preserve"> </w:t>
            </w:r>
            <w:proofErr w:type="spellStart"/>
            <w:r w:rsidRPr="00CE22AA">
              <w:rPr>
                <w:rFonts w:ascii="Times New Roman" w:eastAsia="Times New Roman" w:hAnsi="Times New Roman" w:cs="Times New Roman"/>
                <w:sz w:val="18"/>
                <w:szCs w:val="18"/>
              </w:rPr>
              <w:t>окмоту</w:t>
            </w:r>
            <w:proofErr w:type="spellEnd"/>
            <w:r w:rsidRPr="00CE22AA">
              <w:rPr>
                <w:rFonts w:ascii="Times New Roman" w:eastAsia="Times New Roman" w:hAnsi="Times New Roman" w:cs="Times New Roman"/>
                <w:sz w:val="18"/>
                <w:szCs w:val="18"/>
              </w:rPr>
              <w:t xml:space="preserve"> и ознакомление хозяйствующих субъектов с технологиями выращивания</w:t>
            </w:r>
          </w:p>
          <w:p w14:paraId="25C9CDE9" w14:textId="77777777" w:rsidR="00461889" w:rsidRPr="00CE22AA"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6A1F92D5" w14:textId="77777777" w:rsidR="00B102A4" w:rsidRPr="00CE22AA" w:rsidRDefault="00B102A4"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F9DA855" w14:textId="77777777" w:rsidR="00B102A4" w:rsidRPr="00CE22AA" w:rsidRDefault="00B102A4"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342941A" w14:textId="77777777" w:rsidR="00B102A4" w:rsidRPr="00CE22AA" w:rsidRDefault="00B102A4"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45BB4A9" w14:textId="02B37B1C" w:rsidR="00461889" w:rsidRPr="00CE22AA"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обученных</w:t>
            </w:r>
          </w:p>
        </w:tc>
        <w:tc>
          <w:tcPr>
            <w:tcW w:w="1191" w:type="dxa"/>
          </w:tcPr>
          <w:p w14:paraId="010342B5" w14:textId="77777777" w:rsidR="00461889" w:rsidRPr="00CE22AA" w:rsidRDefault="00461889" w:rsidP="00461889">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E22AA">
              <w:rPr>
                <w:rFonts w:ascii="Times New Roman" w:eastAsia="Times New Roman" w:hAnsi="Times New Roman" w:cs="Times New Roman"/>
                <w:color w:val="000000"/>
                <w:sz w:val="18"/>
                <w:szCs w:val="18"/>
              </w:rPr>
              <w:t>4 ТВ передачи</w:t>
            </w:r>
          </w:p>
          <w:p w14:paraId="7522DC36" w14:textId="77777777" w:rsidR="00461889" w:rsidRPr="00CE22AA" w:rsidRDefault="00461889" w:rsidP="00461889">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E22AA">
              <w:rPr>
                <w:rFonts w:ascii="Times New Roman" w:eastAsia="Times New Roman" w:hAnsi="Times New Roman" w:cs="Times New Roman"/>
                <w:color w:val="000000"/>
                <w:sz w:val="18"/>
                <w:szCs w:val="18"/>
              </w:rPr>
              <w:t xml:space="preserve">4 </w:t>
            </w:r>
            <w:proofErr w:type="gramStart"/>
            <w:r w:rsidRPr="00CE22AA">
              <w:rPr>
                <w:rFonts w:ascii="Times New Roman" w:eastAsia="Times New Roman" w:hAnsi="Times New Roman" w:cs="Times New Roman"/>
                <w:color w:val="000000"/>
                <w:sz w:val="18"/>
                <w:szCs w:val="18"/>
              </w:rPr>
              <w:t>радио программы</w:t>
            </w:r>
            <w:proofErr w:type="gramEnd"/>
          </w:p>
          <w:p w14:paraId="5567083E" w14:textId="77777777" w:rsidR="00461889" w:rsidRPr="00CE22AA" w:rsidRDefault="00461889" w:rsidP="00461889">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E22AA">
              <w:rPr>
                <w:rFonts w:ascii="Times New Roman" w:eastAsia="Times New Roman" w:hAnsi="Times New Roman" w:cs="Times New Roman"/>
                <w:color w:val="000000"/>
                <w:sz w:val="18"/>
                <w:szCs w:val="18"/>
              </w:rPr>
              <w:t>4 статьи в прессе</w:t>
            </w:r>
          </w:p>
          <w:p w14:paraId="6CB404DE" w14:textId="77777777" w:rsidR="00461889" w:rsidRPr="00CE22AA" w:rsidRDefault="00461889" w:rsidP="00461889">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E22AA">
              <w:rPr>
                <w:rFonts w:ascii="Times New Roman" w:eastAsia="Times New Roman" w:hAnsi="Times New Roman" w:cs="Times New Roman"/>
                <w:color w:val="000000"/>
                <w:sz w:val="18"/>
                <w:szCs w:val="18"/>
              </w:rPr>
              <w:t>3 буклета * 1000 экз.</w:t>
            </w:r>
          </w:p>
          <w:p w14:paraId="7096C76F" w14:textId="77777777" w:rsidR="00461889" w:rsidRPr="001E74F5" w:rsidRDefault="00461889" w:rsidP="001E74F5">
            <w:pPr>
              <w:pStyle w:val="af4"/>
              <w:numPr>
                <w:ilvl w:val="0"/>
                <w:numId w:val="5"/>
              </w:numPr>
              <w:ind w:left="179"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E74F5">
              <w:rPr>
                <w:rFonts w:ascii="Times New Roman" w:eastAsia="Times New Roman" w:hAnsi="Times New Roman" w:cs="Times New Roman"/>
                <w:color w:val="000000"/>
                <w:sz w:val="18"/>
                <w:szCs w:val="18"/>
              </w:rPr>
              <w:t>2 плаката * 400 экз.</w:t>
            </w:r>
          </w:p>
          <w:p w14:paraId="6349EA4A" w14:textId="77777777" w:rsidR="00B102A4" w:rsidRPr="00CE22AA" w:rsidRDefault="00B102A4" w:rsidP="00B1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514C495" w14:textId="77777777" w:rsidR="00B102A4" w:rsidRPr="00CE22AA" w:rsidRDefault="00B102A4" w:rsidP="00B1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D2E8EFC" w14:textId="294E960D" w:rsidR="00B102A4" w:rsidRPr="001E74F5" w:rsidRDefault="00B102A4" w:rsidP="00B102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500  человек</w:t>
            </w:r>
            <w:proofErr w:type="gramEnd"/>
            <w:r w:rsidRPr="00CE22AA">
              <w:rPr>
                <w:rFonts w:ascii="Times New Roman" w:eastAsia="Times New Roman" w:hAnsi="Times New Roman" w:cs="Times New Roman"/>
                <w:sz w:val="18"/>
                <w:szCs w:val="18"/>
              </w:rPr>
              <w:t xml:space="preserve"> сельского населения, из них не менее  250 женщин</w:t>
            </w:r>
          </w:p>
        </w:tc>
        <w:tc>
          <w:tcPr>
            <w:tcW w:w="1076" w:type="dxa"/>
            <w:shd w:val="clear" w:color="auto" w:fill="auto"/>
            <w:vAlign w:val="center"/>
          </w:tcPr>
          <w:p w14:paraId="5E304059" w14:textId="4CE5A385"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5" w:type="dxa"/>
            <w:shd w:val="clear" w:color="auto" w:fill="auto"/>
            <w:vAlign w:val="center"/>
          </w:tcPr>
          <w:p w14:paraId="7C217843" w14:textId="20BF0C0C"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auto"/>
            <w:vAlign w:val="center"/>
          </w:tcPr>
          <w:p w14:paraId="2B0F8BB1" w14:textId="5C3DDCF5"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2" w:type="dxa"/>
          </w:tcPr>
          <w:p w14:paraId="0E6EC7C4" w14:textId="6A86061F"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4AF26219"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7BB55D52"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5255F80A"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1.6.5</w:t>
            </w:r>
          </w:p>
        </w:tc>
        <w:tc>
          <w:tcPr>
            <w:tcW w:w="3967" w:type="dxa"/>
          </w:tcPr>
          <w:p w14:paraId="47197BF6"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Переориентация населения с </w:t>
            </w:r>
            <w:proofErr w:type="spellStart"/>
            <w:r w:rsidRPr="00437A26">
              <w:rPr>
                <w:rFonts w:ascii="Times New Roman" w:eastAsia="Times New Roman" w:hAnsi="Times New Roman" w:cs="Times New Roman"/>
                <w:sz w:val="18"/>
                <w:szCs w:val="18"/>
              </w:rPr>
              <w:t>неплеменного</w:t>
            </w:r>
            <w:proofErr w:type="spellEnd"/>
            <w:r w:rsidRPr="00437A26">
              <w:rPr>
                <w:rFonts w:ascii="Times New Roman" w:eastAsia="Times New Roman" w:hAnsi="Times New Roman" w:cs="Times New Roman"/>
                <w:sz w:val="18"/>
                <w:szCs w:val="18"/>
              </w:rPr>
              <w:t xml:space="preserve"> животноводства на ведение садоводства, согласно обязательствам КР в рамках РКИК ООН. СДМ</w:t>
            </w:r>
          </w:p>
        </w:tc>
        <w:tc>
          <w:tcPr>
            <w:tcW w:w="1418" w:type="dxa"/>
          </w:tcPr>
          <w:p w14:paraId="37B56E86"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proofErr w:type="spellStart"/>
            <w:r w:rsidRPr="00437A26">
              <w:rPr>
                <w:rFonts w:ascii="Times New Roman" w:eastAsia="Times New Roman" w:hAnsi="Times New Roman" w:cs="Times New Roman"/>
                <w:sz w:val="18"/>
                <w:szCs w:val="18"/>
              </w:rPr>
              <w:t>МЭиК</w:t>
            </w:r>
            <w:proofErr w:type="spellEnd"/>
            <w:r w:rsidRPr="00437A26">
              <w:rPr>
                <w:rFonts w:ascii="Times New Roman" w:eastAsia="Times New Roman" w:hAnsi="Times New Roman" w:cs="Times New Roman"/>
                <w:sz w:val="18"/>
                <w:szCs w:val="18"/>
              </w:rPr>
              <w:t>, СМИ</w:t>
            </w:r>
          </w:p>
        </w:tc>
        <w:tc>
          <w:tcPr>
            <w:tcW w:w="1842" w:type="dxa"/>
          </w:tcPr>
          <w:p w14:paraId="68B57A87" w14:textId="5D05CE96" w:rsidR="00461889" w:rsidRPr="00CE22AA"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Публикация отчета сравнительного анализа рентабельности садоводства и </w:t>
            </w:r>
            <w:proofErr w:type="spellStart"/>
            <w:r w:rsidRPr="00CE22AA">
              <w:rPr>
                <w:rFonts w:ascii="Times New Roman" w:eastAsia="Times New Roman" w:hAnsi="Times New Roman" w:cs="Times New Roman"/>
                <w:sz w:val="18"/>
                <w:szCs w:val="18"/>
              </w:rPr>
              <w:t>неплеменного</w:t>
            </w:r>
            <w:proofErr w:type="spellEnd"/>
            <w:r w:rsidRPr="00CE22AA">
              <w:rPr>
                <w:rFonts w:ascii="Times New Roman" w:eastAsia="Times New Roman" w:hAnsi="Times New Roman" w:cs="Times New Roman"/>
                <w:sz w:val="18"/>
                <w:szCs w:val="18"/>
              </w:rPr>
              <w:t xml:space="preserve"> животноводства и краткого варианта отчета в газетах и журналах на кыргызском и русском языках, в том числе в изданиях областного и районного масштаба, а также в интернет-изданиях</w:t>
            </w:r>
          </w:p>
          <w:p w14:paraId="752AA8B9" w14:textId="77777777" w:rsidR="00461889" w:rsidRPr="00CE22AA"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E5E099E" w14:textId="77777777" w:rsidR="00461889" w:rsidRPr="00CE22AA"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AC9D75A" w14:textId="207AF077" w:rsidR="00461889" w:rsidRPr="00CE22AA"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видео роликов в социальных сетях</w:t>
            </w:r>
          </w:p>
        </w:tc>
        <w:tc>
          <w:tcPr>
            <w:tcW w:w="1191" w:type="dxa"/>
          </w:tcPr>
          <w:p w14:paraId="13348DFB" w14:textId="77777777" w:rsidR="00461889" w:rsidRPr="00CE22AA" w:rsidRDefault="00461889" w:rsidP="00461889">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CE22AA">
              <w:rPr>
                <w:rFonts w:ascii="Times New Roman" w:hAnsi="Times New Roman" w:cs="Times New Roman"/>
                <w:color w:val="000000"/>
                <w:sz w:val="18"/>
                <w:szCs w:val="18"/>
              </w:rPr>
              <w:t>4 ТВ передачи</w:t>
            </w:r>
          </w:p>
          <w:p w14:paraId="62378CE1" w14:textId="77777777" w:rsidR="00461889" w:rsidRPr="00CE22AA" w:rsidRDefault="00461889" w:rsidP="00461889">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CE22AA">
              <w:rPr>
                <w:rFonts w:ascii="Times New Roman" w:hAnsi="Times New Roman" w:cs="Times New Roman"/>
                <w:color w:val="000000"/>
                <w:sz w:val="18"/>
                <w:szCs w:val="18"/>
              </w:rPr>
              <w:t xml:space="preserve">4 </w:t>
            </w:r>
            <w:proofErr w:type="gramStart"/>
            <w:r w:rsidRPr="00CE22AA">
              <w:rPr>
                <w:rFonts w:ascii="Times New Roman" w:hAnsi="Times New Roman" w:cs="Times New Roman"/>
                <w:color w:val="000000"/>
                <w:sz w:val="18"/>
                <w:szCs w:val="18"/>
              </w:rPr>
              <w:t>радио программы</w:t>
            </w:r>
            <w:proofErr w:type="gramEnd"/>
          </w:p>
          <w:p w14:paraId="08248482" w14:textId="77777777" w:rsidR="00461889" w:rsidRPr="00CE22AA" w:rsidRDefault="00461889" w:rsidP="00461889">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CE22AA">
              <w:rPr>
                <w:rFonts w:ascii="Times New Roman" w:hAnsi="Times New Roman" w:cs="Times New Roman"/>
                <w:color w:val="000000"/>
                <w:sz w:val="18"/>
                <w:szCs w:val="18"/>
              </w:rPr>
              <w:t>4 статьи в прессе</w:t>
            </w:r>
          </w:p>
          <w:p w14:paraId="7BFC30DC" w14:textId="77777777" w:rsidR="00461889" w:rsidRPr="00CE22AA" w:rsidRDefault="00461889" w:rsidP="00461889">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CE22AA">
              <w:rPr>
                <w:rFonts w:ascii="Times New Roman" w:hAnsi="Times New Roman" w:cs="Times New Roman"/>
                <w:color w:val="000000"/>
                <w:sz w:val="18"/>
                <w:szCs w:val="18"/>
              </w:rPr>
              <w:t>3 буклета * 1000 экз.</w:t>
            </w:r>
          </w:p>
          <w:p w14:paraId="263F2D08" w14:textId="77777777" w:rsidR="00461889" w:rsidRPr="001E74F5" w:rsidRDefault="00461889" w:rsidP="00B102A4">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color w:val="000000"/>
                <w:sz w:val="18"/>
                <w:szCs w:val="18"/>
              </w:rPr>
              <w:t>2 плаката * 400 экз.</w:t>
            </w:r>
          </w:p>
          <w:p w14:paraId="1A5BDEF2" w14:textId="77777777" w:rsidR="00B102A4" w:rsidRPr="00CE22AA" w:rsidRDefault="00B102A4" w:rsidP="00B102A4">
            <w:p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p w14:paraId="2C7965B7" w14:textId="77777777" w:rsidR="00B102A4" w:rsidRPr="00CE22AA" w:rsidRDefault="00B102A4" w:rsidP="00B102A4">
            <w:p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p w14:paraId="66E78FCA" w14:textId="77777777" w:rsidR="00B102A4" w:rsidRPr="00CE22AA" w:rsidRDefault="00B102A4" w:rsidP="00B102A4">
            <w:p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p w14:paraId="4C576924" w14:textId="0BC58882" w:rsidR="00B102A4" w:rsidRPr="00CE22AA" w:rsidRDefault="00B102A4" w:rsidP="00B102A4">
            <w:p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color w:val="000000"/>
                <w:sz w:val="18"/>
                <w:szCs w:val="18"/>
              </w:rPr>
              <w:t>Минимум 3 шт.</w:t>
            </w:r>
          </w:p>
        </w:tc>
        <w:tc>
          <w:tcPr>
            <w:tcW w:w="1076" w:type="dxa"/>
            <w:shd w:val="clear" w:color="auto" w:fill="D9E2F3" w:themeFill="accent5" w:themeFillTint="33"/>
            <w:vAlign w:val="center"/>
          </w:tcPr>
          <w:p w14:paraId="506974ED" w14:textId="4C529079"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0,33</w:t>
            </w:r>
          </w:p>
        </w:tc>
        <w:tc>
          <w:tcPr>
            <w:tcW w:w="855" w:type="dxa"/>
            <w:shd w:val="clear" w:color="auto" w:fill="D9E2F3" w:themeFill="accent5" w:themeFillTint="33"/>
            <w:vAlign w:val="center"/>
          </w:tcPr>
          <w:p w14:paraId="78B782AF" w14:textId="167D5A43"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331D6491" w14:textId="61FC69D2"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0,32</w:t>
            </w:r>
          </w:p>
        </w:tc>
        <w:tc>
          <w:tcPr>
            <w:tcW w:w="992" w:type="dxa"/>
          </w:tcPr>
          <w:p w14:paraId="09A7E539" w14:textId="32A5C36E"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09116752"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1FD13A3B" w14:textId="77777777" w:rsidTr="007F6F34">
        <w:tc>
          <w:tcPr>
            <w:cnfStyle w:val="001000000000" w:firstRow="0" w:lastRow="0" w:firstColumn="1" w:lastColumn="0" w:oddVBand="0" w:evenVBand="0" w:oddHBand="0" w:evenHBand="0" w:firstRowFirstColumn="0" w:firstRowLastColumn="0" w:lastRowFirstColumn="0" w:lastRowLastColumn="0"/>
            <w:tcW w:w="14453" w:type="dxa"/>
            <w:gridSpan w:val="10"/>
          </w:tcPr>
          <w:p w14:paraId="77CA1D41" w14:textId="77777777" w:rsidR="00461889" w:rsidRPr="00437A26" w:rsidRDefault="00461889" w:rsidP="00461889">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1.7 Распространение информации по </w:t>
            </w:r>
            <w:proofErr w:type="spellStart"/>
            <w:r w:rsidRPr="00437A26">
              <w:rPr>
                <w:rFonts w:ascii="Times New Roman" w:eastAsia="Times New Roman" w:hAnsi="Times New Roman" w:cs="Times New Roman"/>
                <w:i/>
                <w:sz w:val="18"/>
                <w:szCs w:val="18"/>
              </w:rPr>
              <w:t>митигации</w:t>
            </w:r>
            <w:proofErr w:type="spellEnd"/>
            <w:r w:rsidRPr="00437A26">
              <w:rPr>
                <w:rFonts w:ascii="Times New Roman" w:eastAsia="Times New Roman" w:hAnsi="Times New Roman" w:cs="Times New Roman"/>
                <w:i/>
                <w:sz w:val="18"/>
                <w:szCs w:val="18"/>
              </w:rPr>
              <w:t xml:space="preserve"> изменения климата</w:t>
            </w:r>
          </w:p>
        </w:tc>
      </w:tr>
      <w:tr w:rsidR="00461889" w:rsidRPr="00437A26" w14:paraId="45AC7E43"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8B3A766"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1.7.1</w:t>
            </w:r>
          </w:p>
        </w:tc>
        <w:tc>
          <w:tcPr>
            <w:tcW w:w="3967" w:type="dxa"/>
          </w:tcPr>
          <w:p w14:paraId="5F29D636"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инвентаризации земельного фонда КР с формированием цифровой карты земельных угодий сельскохозяйственного и иного назначения. СДМ</w:t>
            </w:r>
          </w:p>
        </w:tc>
        <w:tc>
          <w:tcPr>
            <w:tcW w:w="1418" w:type="dxa"/>
          </w:tcPr>
          <w:p w14:paraId="630BAD82"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520C308A" w14:textId="2B7480F2"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Инвентаризация ЗФ </w:t>
            </w:r>
          </w:p>
        </w:tc>
        <w:tc>
          <w:tcPr>
            <w:tcW w:w="1191" w:type="dxa"/>
            <w:shd w:val="clear" w:color="auto" w:fill="D9E2F3" w:themeFill="accent5" w:themeFillTint="33"/>
          </w:tcPr>
          <w:p w14:paraId="27D5FD7F" w14:textId="08D72134" w:rsidR="00461889" w:rsidRDefault="0046188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Обновленный кадастр земельных угодий КР</w:t>
            </w:r>
          </w:p>
          <w:p w14:paraId="38AEEF95" w14:textId="64E0A275" w:rsidR="00461889" w:rsidRPr="00437A26" w:rsidRDefault="0046188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76" w:type="dxa"/>
            <w:shd w:val="clear" w:color="auto" w:fill="D9E2F3" w:themeFill="accent5" w:themeFillTint="33"/>
            <w:vAlign w:val="center"/>
          </w:tcPr>
          <w:p w14:paraId="2A29EB9D" w14:textId="18C561CF"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2,54</w:t>
            </w:r>
          </w:p>
        </w:tc>
        <w:tc>
          <w:tcPr>
            <w:tcW w:w="855" w:type="dxa"/>
            <w:shd w:val="clear" w:color="auto" w:fill="D9E2F3" w:themeFill="accent5" w:themeFillTint="33"/>
            <w:vAlign w:val="center"/>
          </w:tcPr>
          <w:p w14:paraId="2540C0A0" w14:textId="67460CFA"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1,54</w:t>
            </w:r>
          </w:p>
        </w:tc>
        <w:tc>
          <w:tcPr>
            <w:tcW w:w="1134" w:type="dxa"/>
            <w:shd w:val="clear" w:color="auto" w:fill="D9E2F3" w:themeFill="accent5" w:themeFillTint="33"/>
            <w:vAlign w:val="center"/>
          </w:tcPr>
          <w:p w14:paraId="402A84C1" w14:textId="056CB74E"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992" w:type="dxa"/>
          </w:tcPr>
          <w:p w14:paraId="3A33B6A8" w14:textId="789EE584"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2021-202</w:t>
            </w:r>
            <w:r>
              <w:rPr>
                <w:rFonts w:ascii="Times New Roman" w:eastAsia="Times New Roman" w:hAnsi="Times New Roman" w:cs="Times New Roman"/>
                <w:sz w:val="18"/>
                <w:szCs w:val="18"/>
              </w:rPr>
              <w:t>5</w:t>
            </w:r>
            <w:proofErr w:type="gramEnd"/>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6CF31D00" w14:textId="32194E1C"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69510CC0"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0574B486"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1.7.2.</w:t>
            </w:r>
          </w:p>
        </w:tc>
        <w:tc>
          <w:tcPr>
            <w:tcW w:w="3967" w:type="dxa"/>
          </w:tcPr>
          <w:p w14:paraId="693E2689"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Интеграция учета углеродного стока в леса в систему лесоустройства. СМ</w:t>
            </w:r>
          </w:p>
        </w:tc>
        <w:tc>
          <w:tcPr>
            <w:tcW w:w="1418" w:type="dxa"/>
          </w:tcPr>
          <w:p w14:paraId="105935E8"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38696968" w14:textId="77777777" w:rsidR="00461889"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Документ</w:t>
            </w:r>
          </w:p>
          <w:p w14:paraId="4975BA7B" w14:textId="08A2C371"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91" w:type="dxa"/>
          </w:tcPr>
          <w:p w14:paraId="447FD92D" w14:textId="46578AC2" w:rsidR="00461889" w:rsidRPr="00437A26" w:rsidRDefault="0046188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Утвержденно</w:t>
            </w:r>
            <w:r>
              <w:rPr>
                <w:rFonts w:ascii="Times New Roman" w:eastAsia="Times New Roman" w:hAnsi="Times New Roman" w:cs="Times New Roman"/>
                <w:sz w:val="18"/>
                <w:szCs w:val="18"/>
              </w:rPr>
              <w:t>е</w:t>
            </w:r>
            <w:r w:rsidRPr="00437A26">
              <w:rPr>
                <w:rFonts w:ascii="Times New Roman" w:eastAsia="Times New Roman" w:hAnsi="Times New Roman" w:cs="Times New Roman"/>
                <w:sz w:val="18"/>
                <w:szCs w:val="18"/>
              </w:rPr>
              <w:t xml:space="preserve"> Руководство по инвентаризации парниковых ЛХДВЗ в системе лесоустройства</w:t>
            </w:r>
          </w:p>
        </w:tc>
        <w:tc>
          <w:tcPr>
            <w:tcW w:w="1076" w:type="dxa"/>
            <w:shd w:val="clear" w:color="auto" w:fill="auto"/>
            <w:vAlign w:val="center"/>
          </w:tcPr>
          <w:p w14:paraId="77BB5AAD" w14:textId="36C0CEB4"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855" w:type="dxa"/>
            <w:shd w:val="clear" w:color="auto" w:fill="auto"/>
            <w:vAlign w:val="center"/>
          </w:tcPr>
          <w:p w14:paraId="69929C0D" w14:textId="1DC69F0B"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auto"/>
            <w:vAlign w:val="center"/>
          </w:tcPr>
          <w:p w14:paraId="38798CA5" w14:textId="67D01FB1"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992" w:type="dxa"/>
          </w:tcPr>
          <w:p w14:paraId="2A155B54" w14:textId="6C63C19C"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105D60A3"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736D78E7"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65632326" w14:textId="3EFD9452"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1.7.3.</w:t>
            </w:r>
          </w:p>
        </w:tc>
        <w:tc>
          <w:tcPr>
            <w:tcW w:w="3967" w:type="dxa"/>
          </w:tcPr>
          <w:p w14:paraId="27485D3F"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Создание интернет-платформы «Зеленые горы Кыргызстана». СДМ,</w:t>
            </w:r>
          </w:p>
          <w:p w14:paraId="1E2DF7B4"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trike/>
                <w:sz w:val="18"/>
                <w:szCs w:val="18"/>
              </w:rPr>
            </w:pPr>
          </w:p>
        </w:tc>
        <w:tc>
          <w:tcPr>
            <w:tcW w:w="1418" w:type="dxa"/>
          </w:tcPr>
          <w:p w14:paraId="6484889C"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МЦР</w:t>
            </w:r>
          </w:p>
        </w:tc>
        <w:tc>
          <w:tcPr>
            <w:tcW w:w="1842" w:type="dxa"/>
          </w:tcPr>
          <w:p w14:paraId="4B79A8CE"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Интернет платформа</w:t>
            </w:r>
            <w:proofErr w:type="gramEnd"/>
            <w:r w:rsidRPr="00437A26">
              <w:rPr>
                <w:rFonts w:ascii="Times New Roman" w:eastAsia="Times New Roman" w:hAnsi="Times New Roman" w:cs="Times New Roman"/>
                <w:sz w:val="18"/>
                <w:szCs w:val="18"/>
              </w:rPr>
              <w:t xml:space="preserve"> "Зеленые горы Кыргызстана"</w:t>
            </w:r>
          </w:p>
        </w:tc>
        <w:tc>
          <w:tcPr>
            <w:tcW w:w="1191" w:type="dxa"/>
            <w:shd w:val="clear" w:color="auto" w:fill="D9E2F3" w:themeFill="accent5" w:themeFillTint="33"/>
          </w:tcPr>
          <w:p w14:paraId="154DC267" w14:textId="5BE3C268" w:rsidR="00461889" w:rsidRPr="00437A26" w:rsidRDefault="0046188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Сайт платформы</w:t>
            </w:r>
          </w:p>
        </w:tc>
        <w:tc>
          <w:tcPr>
            <w:tcW w:w="1076" w:type="dxa"/>
            <w:shd w:val="clear" w:color="auto" w:fill="D9E2F3" w:themeFill="accent5" w:themeFillTint="33"/>
            <w:vAlign w:val="center"/>
          </w:tcPr>
          <w:p w14:paraId="63279B8B" w14:textId="365CBA12"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855" w:type="dxa"/>
            <w:shd w:val="clear" w:color="auto" w:fill="D9E2F3" w:themeFill="accent5" w:themeFillTint="33"/>
            <w:vAlign w:val="center"/>
          </w:tcPr>
          <w:p w14:paraId="01871132" w14:textId="1E5B062E"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35AB5BA5" w14:textId="2508CAAF"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992" w:type="dxa"/>
          </w:tcPr>
          <w:p w14:paraId="09E7906E" w14:textId="3346C410"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139C6F7B"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6D0D3F8B"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49C4311A"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1.7.4.</w:t>
            </w:r>
          </w:p>
        </w:tc>
        <w:tc>
          <w:tcPr>
            <w:tcW w:w="3967" w:type="dxa"/>
          </w:tcPr>
          <w:p w14:paraId="069C7D9A"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Создание и запуск ГИС для мониторинга земель на интернет-платформе «Зеленые горы Кыргызстана». СДМ</w:t>
            </w:r>
          </w:p>
        </w:tc>
        <w:tc>
          <w:tcPr>
            <w:tcW w:w="1418" w:type="dxa"/>
          </w:tcPr>
          <w:p w14:paraId="3C8B378A"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МСХ, МЦР</w:t>
            </w:r>
          </w:p>
        </w:tc>
        <w:tc>
          <w:tcPr>
            <w:tcW w:w="1842" w:type="dxa"/>
          </w:tcPr>
          <w:p w14:paraId="43DE849F"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proofErr w:type="gramStart"/>
            <w:r w:rsidRPr="00437A26">
              <w:rPr>
                <w:rFonts w:ascii="Times New Roman" w:eastAsia="Times New Roman" w:hAnsi="Times New Roman" w:cs="Times New Roman"/>
                <w:sz w:val="18"/>
                <w:szCs w:val="18"/>
              </w:rPr>
              <w:t>ГИС  на</w:t>
            </w:r>
            <w:proofErr w:type="gramEnd"/>
            <w:r w:rsidRPr="00437A26">
              <w:rPr>
                <w:rFonts w:ascii="Times New Roman" w:eastAsia="Times New Roman" w:hAnsi="Times New Roman" w:cs="Times New Roman"/>
                <w:sz w:val="18"/>
                <w:szCs w:val="18"/>
              </w:rPr>
              <w:t xml:space="preserve"> интернет-платформе «Зеленые горы Кыргызстана»</w:t>
            </w:r>
          </w:p>
        </w:tc>
        <w:tc>
          <w:tcPr>
            <w:tcW w:w="1191" w:type="dxa"/>
            <w:shd w:val="clear" w:color="auto" w:fill="auto"/>
          </w:tcPr>
          <w:p w14:paraId="4A929949" w14:textId="32EFD182" w:rsidR="00461889" w:rsidRPr="002D6792" w:rsidRDefault="00461889" w:rsidP="009D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2D6792">
              <w:rPr>
                <w:rFonts w:ascii="Times New Roman" w:hAnsi="Times New Roman" w:cs="Times New Roman"/>
                <w:sz w:val="18"/>
              </w:rPr>
              <w:t>Подраздел на сайте</w:t>
            </w:r>
          </w:p>
        </w:tc>
        <w:tc>
          <w:tcPr>
            <w:tcW w:w="1076" w:type="dxa"/>
            <w:shd w:val="clear" w:color="auto" w:fill="auto"/>
            <w:vAlign w:val="center"/>
          </w:tcPr>
          <w:p w14:paraId="750F50F8" w14:textId="5D546959"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0,37</w:t>
            </w:r>
          </w:p>
        </w:tc>
        <w:tc>
          <w:tcPr>
            <w:tcW w:w="855" w:type="dxa"/>
            <w:shd w:val="clear" w:color="auto" w:fill="auto"/>
            <w:vAlign w:val="center"/>
          </w:tcPr>
          <w:p w14:paraId="67A236EC" w14:textId="0A5A6A01"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5521ED40" w14:textId="49A166B4"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0,35</w:t>
            </w:r>
          </w:p>
        </w:tc>
        <w:tc>
          <w:tcPr>
            <w:tcW w:w="992" w:type="dxa"/>
          </w:tcPr>
          <w:p w14:paraId="11979136" w14:textId="654E9D7D"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2021-2023</w:t>
            </w:r>
            <w:proofErr w:type="gramEnd"/>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7EAA79BD"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53E96CE8"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04BA950"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1.7.5.</w:t>
            </w:r>
          </w:p>
        </w:tc>
        <w:tc>
          <w:tcPr>
            <w:tcW w:w="3967" w:type="dxa"/>
          </w:tcPr>
          <w:p w14:paraId="61AB389A" w14:textId="4FEDE606"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Формирование единой информационной интернет-платформы для садоводов Кыргызстана. СДМ</w:t>
            </w:r>
          </w:p>
        </w:tc>
        <w:tc>
          <w:tcPr>
            <w:tcW w:w="1418" w:type="dxa"/>
          </w:tcPr>
          <w:p w14:paraId="00A76449"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30BEED0F"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Интернет-платформа «Сады Кыргызстана»</w:t>
            </w:r>
          </w:p>
        </w:tc>
        <w:tc>
          <w:tcPr>
            <w:tcW w:w="1191" w:type="dxa"/>
            <w:shd w:val="clear" w:color="auto" w:fill="D9E2F3" w:themeFill="accent5" w:themeFillTint="33"/>
          </w:tcPr>
          <w:p w14:paraId="27991631" w14:textId="31C80B69" w:rsidR="00461889" w:rsidRPr="00437A26" w:rsidRDefault="0046188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C55B9">
              <w:rPr>
                <w:rFonts w:ascii="Times New Roman" w:hAnsi="Times New Roman" w:cs="Times New Roman"/>
                <w:sz w:val="18"/>
              </w:rPr>
              <w:t>Подраздел на сайте</w:t>
            </w:r>
          </w:p>
        </w:tc>
        <w:tc>
          <w:tcPr>
            <w:tcW w:w="1076" w:type="dxa"/>
            <w:shd w:val="clear" w:color="auto" w:fill="D9E2F3" w:themeFill="accent5" w:themeFillTint="33"/>
            <w:vAlign w:val="center"/>
          </w:tcPr>
          <w:p w14:paraId="36F52E8E" w14:textId="749E5DD3"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0,01</w:t>
            </w:r>
          </w:p>
        </w:tc>
        <w:tc>
          <w:tcPr>
            <w:tcW w:w="855" w:type="dxa"/>
            <w:shd w:val="clear" w:color="auto" w:fill="D9E2F3" w:themeFill="accent5" w:themeFillTint="33"/>
            <w:vAlign w:val="center"/>
          </w:tcPr>
          <w:p w14:paraId="7707CA1F" w14:textId="7A826C32"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0,00</w:t>
            </w:r>
          </w:p>
        </w:tc>
        <w:tc>
          <w:tcPr>
            <w:tcW w:w="1134" w:type="dxa"/>
            <w:shd w:val="clear" w:color="auto" w:fill="D9E2F3" w:themeFill="accent5" w:themeFillTint="33"/>
            <w:vAlign w:val="center"/>
          </w:tcPr>
          <w:p w14:paraId="00E20931" w14:textId="787DC6CD"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0,01</w:t>
            </w:r>
          </w:p>
        </w:tc>
        <w:tc>
          <w:tcPr>
            <w:tcW w:w="992" w:type="dxa"/>
          </w:tcPr>
          <w:p w14:paraId="7A874F13" w14:textId="744A3438"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proofErr w:type="gramStart"/>
            <w:r w:rsidRPr="00437A26">
              <w:rPr>
                <w:rFonts w:ascii="Times New Roman" w:eastAsia="Times New Roman" w:hAnsi="Times New Roman" w:cs="Times New Roman"/>
                <w:sz w:val="18"/>
                <w:szCs w:val="18"/>
              </w:rPr>
              <w:t>2021-2023</w:t>
            </w:r>
            <w:proofErr w:type="gramEnd"/>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33F18789" w14:textId="61B283E6"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461889" w:rsidRPr="00437A26" w14:paraId="7C6B9F2A"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3D03EDD4"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1.7.6.</w:t>
            </w:r>
          </w:p>
        </w:tc>
        <w:tc>
          <w:tcPr>
            <w:tcW w:w="3967" w:type="dxa"/>
          </w:tcPr>
          <w:p w14:paraId="5AC7A6EB"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Поддержка информационной системы лесного хозяйства. СДМ</w:t>
            </w:r>
          </w:p>
        </w:tc>
        <w:tc>
          <w:tcPr>
            <w:tcW w:w="1418" w:type="dxa"/>
          </w:tcPr>
          <w:p w14:paraId="385B7B75"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289C1B89"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Актуальная информационная система лесного хозяйства</w:t>
            </w:r>
          </w:p>
        </w:tc>
        <w:tc>
          <w:tcPr>
            <w:tcW w:w="1191" w:type="dxa"/>
          </w:tcPr>
          <w:p w14:paraId="07D91D0E" w14:textId="77777777" w:rsidR="00461889" w:rsidRPr="00437A26" w:rsidRDefault="0046188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База данных ЛС</w:t>
            </w:r>
          </w:p>
        </w:tc>
        <w:tc>
          <w:tcPr>
            <w:tcW w:w="1076" w:type="dxa"/>
            <w:shd w:val="clear" w:color="auto" w:fill="auto"/>
            <w:vAlign w:val="center"/>
          </w:tcPr>
          <w:p w14:paraId="2F3C6419" w14:textId="0C40A46E"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855" w:type="dxa"/>
            <w:shd w:val="clear" w:color="auto" w:fill="auto"/>
            <w:vAlign w:val="center"/>
          </w:tcPr>
          <w:p w14:paraId="3AD8EDE5" w14:textId="26F0D07A"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2F2B49BA" w14:textId="7F7A9ADA"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0,06</w:t>
            </w:r>
          </w:p>
        </w:tc>
        <w:tc>
          <w:tcPr>
            <w:tcW w:w="992" w:type="dxa"/>
          </w:tcPr>
          <w:p w14:paraId="2AB82EC0" w14:textId="11406224"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76E64ED8"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14573771"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47C60146"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1.7.7.</w:t>
            </w:r>
          </w:p>
        </w:tc>
        <w:tc>
          <w:tcPr>
            <w:tcW w:w="3967" w:type="dxa"/>
          </w:tcPr>
          <w:p w14:paraId="122BAD61" w14:textId="0972F0D6"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 xml:space="preserve">Разработка </w:t>
            </w:r>
            <w:r>
              <w:rPr>
                <w:rFonts w:ascii="Times New Roman" w:eastAsia="Times New Roman" w:hAnsi="Times New Roman" w:cs="Times New Roman"/>
                <w:sz w:val="18"/>
                <w:szCs w:val="18"/>
              </w:rPr>
              <w:t xml:space="preserve"> и</w:t>
            </w:r>
            <w:proofErr w:type="gramEnd"/>
            <w:r>
              <w:rPr>
                <w:rFonts w:ascii="Times New Roman" w:eastAsia="Times New Roman" w:hAnsi="Times New Roman" w:cs="Times New Roman"/>
                <w:sz w:val="18"/>
                <w:szCs w:val="18"/>
              </w:rPr>
              <w:t xml:space="preserve"> распространение </w:t>
            </w:r>
            <w:r w:rsidRPr="00437A26">
              <w:rPr>
                <w:rFonts w:ascii="Times New Roman" w:eastAsia="Times New Roman" w:hAnsi="Times New Roman" w:cs="Times New Roman"/>
                <w:sz w:val="18"/>
                <w:szCs w:val="18"/>
              </w:rPr>
              <w:t>коммуникационных продуктов с учетом гендерных аспектов и интересов уязвимых групп. СДМ</w:t>
            </w:r>
          </w:p>
        </w:tc>
        <w:tc>
          <w:tcPr>
            <w:tcW w:w="1418" w:type="dxa"/>
          </w:tcPr>
          <w:p w14:paraId="30A718A3"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1568FA1D" w14:textId="5445E8FD"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191" w:type="dxa"/>
          </w:tcPr>
          <w:p w14:paraId="774FD64A" w14:textId="53ACEC10" w:rsidR="00461889" w:rsidRPr="001E74F5" w:rsidRDefault="00B102A4" w:rsidP="001E74F5">
            <w:pPr>
              <w:pStyle w:val="af4"/>
              <w:numPr>
                <w:ilvl w:val="0"/>
                <w:numId w:val="13"/>
              </w:numPr>
              <w:ind w:left="179" w:hanging="17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E74F5">
              <w:rPr>
                <w:rFonts w:ascii="Times New Roman" w:eastAsia="Times New Roman" w:hAnsi="Times New Roman" w:cs="Times New Roman"/>
                <w:sz w:val="18"/>
                <w:szCs w:val="18"/>
              </w:rPr>
              <w:t xml:space="preserve">12 </w:t>
            </w:r>
            <w:r w:rsidR="00461889" w:rsidRPr="001E74F5">
              <w:rPr>
                <w:rFonts w:ascii="Times New Roman" w:eastAsia="Times New Roman" w:hAnsi="Times New Roman" w:cs="Times New Roman"/>
                <w:sz w:val="18"/>
                <w:szCs w:val="18"/>
              </w:rPr>
              <w:t xml:space="preserve">Публикации </w:t>
            </w:r>
          </w:p>
          <w:p w14:paraId="4CDCD815" w14:textId="005AC6F2" w:rsidR="00461889" w:rsidRPr="001E74F5" w:rsidRDefault="00B102A4" w:rsidP="001E74F5">
            <w:pPr>
              <w:pStyle w:val="af4"/>
              <w:numPr>
                <w:ilvl w:val="0"/>
                <w:numId w:val="13"/>
              </w:numPr>
              <w:ind w:left="179" w:hanging="17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1E74F5">
              <w:rPr>
                <w:rFonts w:ascii="Times New Roman" w:eastAsia="Times New Roman" w:hAnsi="Times New Roman" w:cs="Times New Roman"/>
                <w:sz w:val="18"/>
                <w:szCs w:val="18"/>
              </w:rPr>
              <w:t xml:space="preserve">12 </w:t>
            </w:r>
            <w:r w:rsidR="00461889" w:rsidRPr="001E74F5">
              <w:rPr>
                <w:rFonts w:ascii="Times New Roman" w:eastAsia="Times New Roman" w:hAnsi="Times New Roman" w:cs="Times New Roman"/>
                <w:sz w:val="18"/>
                <w:szCs w:val="18"/>
              </w:rPr>
              <w:t>Выступлени</w:t>
            </w:r>
            <w:r w:rsidRPr="001E74F5">
              <w:rPr>
                <w:rFonts w:ascii="Times New Roman" w:eastAsia="Times New Roman" w:hAnsi="Times New Roman" w:cs="Times New Roman"/>
                <w:sz w:val="18"/>
                <w:szCs w:val="18"/>
              </w:rPr>
              <w:t>й</w:t>
            </w:r>
            <w:r w:rsidR="00461889" w:rsidRPr="001E74F5">
              <w:rPr>
                <w:rFonts w:ascii="Times New Roman" w:eastAsia="Times New Roman" w:hAnsi="Times New Roman" w:cs="Times New Roman"/>
                <w:sz w:val="18"/>
                <w:szCs w:val="18"/>
              </w:rPr>
              <w:t xml:space="preserve"> по </w:t>
            </w:r>
            <w:proofErr w:type="gramStart"/>
            <w:r w:rsidR="00461889" w:rsidRPr="001E74F5">
              <w:rPr>
                <w:rFonts w:ascii="Times New Roman" w:eastAsia="Times New Roman" w:hAnsi="Times New Roman" w:cs="Times New Roman"/>
                <w:sz w:val="18"/>
                <w:szCs w:val="18"/>
              </w:rPr>
              <w:t>радио</w:t>
            </w:r>
            <w:r w:rsidR="00E424B8">
              <w:rPr>
                <w:rFonts w:ascii="Times New Roman" w:eastAsia="Times New Roman" w:hAnsi="Times New Roman" w:cs="Times New Roman"/>
                <w:sz w:val="18"/>
                <w:szCs w:val="18"/>
              </w:rPr>
              <w:t>,</w:t>
            </w:r>
            <w:r w:rsidR="00461889" w:rsidRPr="001E74F5">
              <w:rPr>
                <w:rFonts w:ascii="Times New Roman" w:eastAsia="Times New Roman" w:hAnsi="Times New Roman" w:cs="Times New Roman"/>
                <w:sz w:val="18"/>
                <w:szCs w:val="18"/>
              </w:rPr>
              <w:t xml:space="preserve">  </w:t>
            </w:r>
            <w:proofErr w:type="spellStart"/>
            <w:r w:rsidR="00461889" w:rsidRPr="001E74F5">
              <w:rPr>
                <w:rFonts w:ascii="Times New Roman" w:eastAsia="Times New Roman" w:hAnsi="Times New Roman" w:cs="Times New Roman"/>
                <w:sz w:val="18"/>
                <w:szCs w:val="18"/>
              </w:rPr>
              <w:t>п</w:t>
            </w:r>
            <w:r w:rsidR="00E424B8">
              <w:rPr>
                <w:rFonts w:ascii="Times New Roman" w:eastAsia="Times New Roman" w:hAnsi="Times New Roman" w:cs="Times New Roman"/>
                <w:sz w:val="18"/>
                <w:szCs w:val="18"/>
              </w:rPr>
              <w:t>о</w:t>
            </w:r>
            <w:r w:rsidR="00461889" w:rsidRPr="001E74F5">
              <w:rPr>
                <w:rFonts w:ascii="Times New Roman" w:eastAsia="Times New Roman" w:hAnsi="Times New Roman" w:cs="Times New Roman"/>
                <w:sz w:val="18"/>
                <w:szCs w:val="18"/>
              </w:rPr>
              <w:t>телевидению</w:t>
            </w:r>
            <w:proofErr w:type="spellEnd"/>
            <w:proofErr w:type="gramEnd"/>
            <w:r w:rsidR="00461889" w:rsidRPr="001E74F5">
              <w:rPr>
                <w:rFonts w:ascii="Times New Roman" w:eastAsia="Times New Roman" w:hAnsi="Times New Roman" w:cs="Times New Roman"/>
                <w:sz w:val="18"/>
                <w:szCs w:val="18"/>
              </w:rPr>
              <w:t xml:space="preserve"> - 13</w:t>
            </w:r>
          </w:p>
          <w:p w14:paraId="4F5A7991"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76" w:type="dxa"/>
            <w:shd w:val="clear" w:color="auto" w:fill="D9E2F3" w:themeFill="accent5" w:themeFillTint="33"/>
            <w:vAlign w:val="center"/>
          </w:tcPr>
          <w:p w14:paraId="5CF684A5" w14:textId="1D93A8CA"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2,40</w:t>
            </w:r>
          </w:p>
        </w:tc>
        <w:tc>
          <w:tcPr>
            <w:tcW w:w="855" w:type="dxa"/>
            <w:shd w:val="clear" w:color="auto" w:fill="D9E2F3" w:themeFill="accent5" w:themeFillTint="33"/>
            <w:vAlign w:val="center"/>
          </w:tcPr>
          <w:p w14:paraId="784B8707" w14:textId="44BF1025"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048816A0" w14:textId="70DB2F35"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2,38</w:t>
            </w:r>
          </w:p>
        </w:tc>
        <w:tc>
          <w:tcPr>
            <w:tcW w:w="992" w:type="dxa"/>
          </w:tcPr>
          <w:p w14:paraId="73D8ADFF" w14:textId="1C472995"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5A98007A"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5A254F4C" w14:textId="77777777" w:rsidTr="007F6F34">
        <w:tc>
          <w:tcPr>
            <w:cnfStyle w:val="001000000000" w:firstRow="0" w:lastRow="0" w:firstColumn="1" w:lastColumn="0" w:oddVBand="0" w:evenVBand="0" w:oddHBand="0" w:evenHBand="0" w:firstRowFirstColumn="0" w:firstRowLastColumn="0" w:lastRowFirstColumn="0" w:lastRowLastColumn="0"/>
            <w:tcW w:w="9121" w:type="dxa"/>
            <w:gridSpan w:val="5"/>
          </w:tcPr>
          <w:p w14:paraId="70F6ABD6" w14:textId="191E8303"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по сектору</w:t>
            </w:r>
            <w:r>
              <w:rPr>
                <w:rFonts w:ascii="Times New Roman" w:eastAsia="Times New Roman" w:hAnsi="Times New Roman" w:cs="Times New Roman"/>
                <w:sz w:val="18"/>
                <w:szCs w:val="18"/>
              </w:rPr>
              <w:t>:</w:t>
            </w:r>
          </w:p>
        </w:tc>
        <w:tc>
          <w:tcPr>
            <w:tcW w:w="1076" w:type="dxa"/>
            <w:shd w:val="clear" w:color="auto" w:fill="auto"/>
            <w:vAlign w:val="center"/>
          </w:tcPr>
          <w:p w14:paraId="422B1D04" w14:textId="23AF074E"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sz w:val="18"/>
                <w:szCs w:val="18"/>
              </w:rPr>
              <w:t>429,98</w:t>
            </w:r>
          </w:p>
        </w:tc>
        <w:tc>
          <w:tcPr>
            <w:tcW w:w="855" w:type="dxa"/>
            <w:shd w:val="clear" w:color="auto" w:fill="auto"/>
            <w:vAlign w:val="center"/>
          </w:tcPr>
          <w:p w14:paraId="0B04E811" w14:textId="0CB80957"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sz w:val="18"/>
                <w:szCs w:val="18"/>
              </w:rPr>
              <w:t>286,12</w:t>
            </w:r>
          </w:p>
        </w:tc>
        <w:tc>
          <w:tcPr>
            <w:tcW w:w="1134" w:type="dxa"/>
            <w:shd w:val="clear" w:color="auto" w:fill="auto"/>
            <w:vAlign w:val="center"/>
          </w:tcPr>
          <w:p w14:paraId="56477DD6" w14:textId="0B4B0575"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sz w:val="18"/>
                <w:szCs w:val="18"/>
              </w:rPr>
              <w:t>143,86</w:t>
            </w:r>
          </w:p>
        </w:tc>
        <w:tc>
          <w:tcPr>
            <w:tcW w:w="992" w:type="dxa"/>
          </w:tcPr>
          <w:p w14:paraId="0FB35449"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Pr="00437A26">
              <w:rPr>
                <w:rFonts w:ascii="Times New Roman" w:eastAsia="Times New Roman" w:hAnsi="Times New Roman" w:cs="Times New Roman"/>
                <w:sz w:val="18"/>
                <w:szCs w:val="18"/>
              </w:rPr>
              <w:t xml:space="preserve"> гг.</w:t>
            </w:r>
          </w:p>
        </w:tc>
        <w:tc>
          <w:tcPr>
            <w:tcW w:w="1275" w:type="dxa"/>
          </w:tcPr>
          <w:p w14:paraId="21B444D7" w14:textId="5AEBA20D" w:rsidR="00461889" w:rsidRPr="00CE22AA"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CE22AA">
              <w:rPr>
                <w:rFonts w:ascii="Times New Roman" w:hAnsi="Times New Roman" w:cs="Times New Roman"/>
                <w:b/>
                <w:sz w:val="18"/>
                <w:szCs w:val="18"/>
              </w:rPr>
              <w:t>В 2025 г. - 239,400</w:t>
            </w:r>
          </w:p>
          <w:p w14:paraId="4F8A5872" w14:textId="77777777" w:rsidR="00461889" w:rsidRPr="00CE22AA"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CE22AA">
              <w:rPr>
                <w:rFonts w:ascii="Times New Roman" w:hAnsi="Times New Roman" w:cs="Times New Roman"/>
                <w:b/>
                <w:sz w:val="18"/>
                <w:szCs w:val="18"/>
              </w:rPr>
              <w:t xml:space="preserve">В 2030 г. - </w:t>
            </w:r>
          </w:p>
          <w:p w14:paraId="6DB52A51" w14:textId="3CC3482F" w:rsidR="00461889" w:rsidRPr="00F12F34"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18"/>
                <w:szCs w:val="18"/>
              </w:rPr>
            </w:pPr>
            <w:r w:rsidRPr="00CE22AA">
              <w:rPr>
                <w:rFonts w:ascii="Times New Roman" w:hAnsi="Times New Roman" w:cs="Times New Roman"/>
                <w:b/>
                <w:sz w:val="18"/>
                <w:szCs w:val="18"/>
              </w:rPr>
              <w:t>372,400</w:t>
            </w:r>
          </w:p>
        </w:tc>
      </w:tr>
    </w:tbl>
    <w:p w14:paraId="5363D1BC" w14:textId="77777777" w:rsidR="00F23D1E" w:rsidRPr="00437A26" w:rsidRDefault="00C751D1">
      <w:pPr>
        <w:rPr>
          <w:rFonts w:ascii="Times New Roman" w:eastAsia="Times New Roman" w:hAnsi="Times New Roman" w:cs="Times New Roman"/>
        </w:rPr>
      </w:pPr>
      <w:r w:rsidRPr="00437A26">
        <w:rPr>
          <w:rFonts w:ascii="Times New Roman" w:hAnsi="Times New Roman" w:cs="Times New Roman"/>
        </w:rPr>
        <w:br w:type="page"/>
      </w:r>
    </w:p>
    <w:p w14:paraId="37720D36" w14:textId="08C1BF67" w:rsidR="00F23D1E" w:rsidRPr="00437A26" w:rsidRDefault="00C751D1" w:rsidP="007D2579">
      <w:pPr>
        <w:pStyle w:val="1"/>
      </w:pPr>
      <w:bookmarkStart w:id="27" w:name="_Toc130648364"/>
      <w:bookmarkStart w:id="28" w:name="_Toc130648418"/>
      <w:bookmarkStart w:id="29" w:name="_Toc136901121"/>
      <w:r w:rsidRPr="00437A26">
        <w:t xml:space="preserve">План реализации ОНУВ по </w:t>
      </w:r>
      <w:proofErr w:type="spellStart"/>
      <w:r w:rsidRPr="00437A26">
        <w:t>митигации</w:t>
      </w:r>
      <w:proofErr w:type="spellEnd"/>
      <w:r w:rsidRPr="00437A26">
        <w:t xml:space="preserve"> в секторе «Отходы»</w:t>
      </w:r>
      <w:bookmarkEnd w:id="27"/>
      <w:bookmarkEnd w:id="28"/>
      <w:bookmarkEnd w:id="29"/>
    </w:p>
    <w:tbl>
      <w:tblPr>
        <w:tblStyle w:val="aff3"/>
        <w:tblW w:w="144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940"/>
        <w:gridCol w:w="1450"/>
        <w:gridCol w:w="1450"/>
        <w:gridCol w:w="1449"/>
        <w:gridCol w:w="968"/>
        <w:gridCol w:w="992"/>
        <w:gridCol w:w="851"/>
        <w:gridCol w:w="1449"/>
        <w:gridCol w:w="1449"/>
      </w:tblGrid>
      <w:tr w:rsidR="00F23D1E" w:rsidRPr="00437A26" w14:paraId="37DD5BAC" w14:textId="77777777" w:rsidTr="00FE7B68">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1450" w:type="dxa"/>
            <w:vMerge w:val="restart"/>
            <w:tcBorders>
              <w:top w:val="none" w:sz="0" w:space="0" w:color="auto"/>
              <w:left w:val="none" w:sz="0" w:space="0" w:color="auto"/>
              <w:bottom w:val="none" w:sz="0" w:space="0" w:color="auto"/>
              <w:right w:val="none" w:sz="0" w:space="0" w:color="auto"/>
            </w:tcBorders>
            <w:vAlign w:val="center"/>
          </w:tcPr>
          <w:p w14:paraId="2D71AA62"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2940" w:type="dxa"/>
            <w:vMerge w:val="restart"/>
            <w:tcBorders>
              <w:top w:val="none" w:sz="0" w:space="0" w:color="auto"/>
              <w:left w:val="none" w:sz="0" w:space="0" w:color="auto"/>
              <w:bottom w:val="none" w:sz="0" w:space="0" w:color="auto"/>
              <w:right w:val="none" w:sz="0" w:space="0" w:color="auto"/>
            </w:tcBorders>
            <w:vAlign w:val="center"/>
          </w:tcPr>
          <w:p w14:paraId="7CA23C4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Политические меры и действия</w:t>
            </w:r>
          </w:p>
        </w:tc>
        <w:tc>
          <w:tcPr>
            <w:tcW w:w="1450" w:type="dxa"/>
            <w:vMerge w:val="restart"/>
            <w:tcBorders>
              <w:top w:val="none" w:sz="0" w:space="0" w:color="auto"/>
              <w:left w:val="none" w:sz="0" w:space="0" w:color="auto"/>
              <w:bottom w:val="none" w:sz="0" w:space="0" w:color="auto"/>
              <w:right w:val="none" w:sz="0" w:space="0" w:color="auto"/>
            </w:tcBorders>
            <w:vAlign w:val="center"/>
          </w:tcPr>
          <w:p w14:paraId="76F059D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450" w:type="dxa"/>
            <w:vMerge w:val="restart"/>
            <w:tcBorders>
              <w:top w:val="none" w:sz="0" w:space="0" w:color="auto"/>
              <w:left w:val="none" w:sz="0" w:space="0" w:color="auto"/>
              <w:bottom w:val="none" w:sz="0" w:space="0" w:color="auto"/>
              <w:right w:val="none" w:sz="0" w:space="0" w:color="auto"/>
            </w:tcBorders>
            <w:vAlign w:val="center"/>
          </w:tcPr>
          <w:p w14:paraId="7DB3A7AE"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449" w:type="dxa"/>
            <w:vMerge w:val="restart"/>
            <w:tcBorders>
              <w:top w:val="none" w:sz="0" w:space="0" w:color="auto"/>
              <w:left w:val="none" w:sz="0" w:space="0" w:color="auto"/>
              <w:bottom w:val="none" w:sz="0" w:space="0" w:color="auto"/>
              <w:right w:val="none" w:sz="0" w:space="0" w:color="auto"/>
            </w:tcBorders>
            <w:vAlign w:val="center"/>
          </w:tcPr>
          <w:p w14:paraId="7034B3EC"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w:t>
            </w:r>
          </w:p>
        </w:tc>
        <w:tc>
          <w:tcPr>
            <w:tcW w:w="2811" w:type="dxa"/>
            <w:gridSpan w:val="3"/>
            <w:tcBorders>
              <w:top w:val="none" w:sz="0" w:space="0" w:color="auto"/>
              <w:left w:val="none" w:sz="0" w:space="0" w:color="auto"/>
              <w:bottom w:val="none" w:sz="0" w:space="0" w:color="auto"/>
              <w:right w:val="none" w:sz="0" w:space="0" w:color="auto"/>
            </w:tcBorders>
            <w:vAlign w:val="center"/>
          </w:tcPr>
          <w:p w14:paraId="30E74C5D" w14:textId="28BD8610" w:rsidR="00F23D1E" w:rsidRPr="00437A26" w:rsidRDefault="00C751D1" w:rsidP="00CA12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Ресурсное обеспечение, млн долларов США 202</w:t>
            </w:r>
            <w:r w:rsidR="00CA12A9" w:rsidRPr="00437A26">
              <w:rPr>
                <w:rFonts w:ascii="Times New Roman" w:eastAsia="Times New Roman" w:hAnsi="Times New Roman" w:cs="Times New Roman"/>
                <w:sz w:val="18"/>
                <w:szCs w:val="18"/>
              </w:rPr>
              <w:t>3</w:t>
            </w:r>
            <w:r w:rsidRPr="00437A26">
              <w:rPr>
                <w:rFonts w:ascii="Times New Roman" w:eastAsia="Times New Roman" w:hAnsi="Times New Roman" w:cs="Times New Roman"/>
                <w:sz w:val="18"/>
                <w:szCs w:val="18"/>
              </w:rPr>
              <w:t xml:space="preserve"> г.</w:t>
            </w:r>
          </w:p>
        </w:tc>
        <w:tc>
          <w:tcPr>
            <w:tcW w:w="1449" w:type="dxa"/>
            <w:vMerge w:val="restart"/>
            <w:tcBorders>
              <w:top w:val="none" w:sz="0" w:space="0" w:color="auto"/>
              <w:left w:val="none" w:sz="0" w:space="0" w:color="auto"/>
              <w:bottom w:val="none" w:sz="0" w:space="0" w:color="auto"/>
              <w:right w:val="none" w:sz="0" w:space="0" w:color="auto"/>
            </w:tcBorders>
            <w:vAlign w:val="center"/>
          </w:tcPr>
          <w:p w14:paraId="3469475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Срок реализации, годы</w:t>
            </w:r>
          </w:p>
        </w:tc>
        <w:tc>
          <w:tcPr>
            <w:tcW w:w="1449" w:type="dxa"/>
            <w:vMerge w:val="restart"/>
            <w:tcBorders>
              <w:top w:val="none" w:sz="0" w:space="0" w:color="auto"/>
              <w:left w:val="none" w:sz="0" w:space="0" w:color="auto"/>
              <w:bottom w:val="none" w:sz="0" w:space="0" w:color="auto"/>
              <w:right w:val="none" w:sz="0" w:space="0" w:color="auto"/>
            </w:tcBorders>
            <w:vAlign w:val="center"/>
          </w:tcPr>
          <w:p w14:paraId="45E3310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сокращения, тыс. т СО</w:t>
            </w:r>
            <w:r w:rsidRPr="00437A26">
              <w:rPr>
                <w:rFonts w:ascii="Times New Roman" w:eastAsia="Times New Roman" w:hAnsi="Times New Roman" w:cs="Times New Roman"/>
                <w:sz w:val="18"/>
                <w:szCs w:val="18"/>
                <w:vertAlign w:val="subscript"/>
              </w:rPr>
              <w:t>2</w:t>
            </w:r>
            <w:r w:rsidRPr="00437A26">
              <w:rPr>
                <w:rFonts w:ascii="Times New Roman" w:eastAsia="Times New Roman" w:hAnsi="Times New Roman" w:cs="Times New Roman"/>
                <w:sz w:val="18"/>
                <w:szCs w:val="18"/>
              </w:rPr>
              <w:t xml:space="preserve"> экв.</w:t>
            </w:r>
            <w:r w:rsidRPr="00437A26">
              <w:rPr>
                <w:rFonts w:ascii="Times New Roman" w:eastAsia="Times New Roman" w:hAnsi="Times New Roman" w:cs="Times New Roman"/>
                <w:sz w:val="18"/>
                <w:szCs w:val="18"/>
                <w:vertAlign w:val="superscript"/>
              </w:rPr>
              <w:footnoteReference w:id="21"/>
            </w:r>
          </w:p>
        </w:tc>
      </w:tr>
      <w:tr w:rsidR="00F23D1E" w:rsidRPr="00437A26" w14:paraId="1CCE3EFE" w14:textId="77777777" w:rsidTr="00FE7B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50" w:type="dxa"/>
            <w:vMerge/>
            <w:tcBorders>
              <w:top w:val="none" w:sz="0" w:space="0" w:color="auto"/>
              <w:left w:val="none" w:sz="0" w:space="0" w:color="auto"/>
              <w:bottom w:val="none" w:sz="0" w:space="0" w:color="auto"/>
              <w:right w:val="none" w:sz="0" w:space="0" w:color="auto"/>
            </w:tcBorders>
            <w:vAlign w:val="center"/>
          </w:tcPr>
          <w:p w14:paraId="4212A5CF"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940" w:type="dxa"/>
            <w:vMerge/>
            <w:tcBorders>
              <w:top w:val="none" w:sz="0" w:space="0" w:color="auto"/>
              <w:left w:val="none" w:sz="0" w:space="0" w:color="auto"/>
              <w:bottom w:val="none" w:sz="0" w:space="0" w:color="auto"/>
              <w:right w:val="none" w:sz="0" w:space="0" w:color="auto"/>
            </w:tcBorders>
            <w:vAlign w:val="center"/>
          </w:tcPr>
          <w:p w14:paraId="606FC53F"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50" w:type="dxa"/>
            <w:vMerge/>
            <w:tcBorders>
              <w:top w:val="none" w:sz="0" w:space="0" w:color="auto"/>
              <w:left w:val="none" w:sz="0" w:space="0" w:color="auto"/>
              <w:bottom w:val="none" w:sz="0" w:space="0" w:color="auto"/>
              <w:right w:val="none" w:sz="0" w:space="0" w:color="auto"/>
            </w:tcBorders>
            <w:vAlign w:val="center"/>
          </w:tcPr>
          <w:p w14:paraId="3AEEF3E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50" w:type="dxa"/>
            <w:vMerge/>
            <w:tcBorders>
              <w:top w:val="none" w:sz="0" w:space="0" w:color="auto"/>
              <w:left w:val="none" w:sz="0" w:space="0" w:color="auto"/>
              <w:bottom w:val="none" w:sz="0" w:space="0" w:color="auto"/>
              <w:right w:val="none" w:sz="0" w:space="0" w:color="auto"/>
            </w:tcBorders>
            <w:vAlign w:val="center"/>
          </w:tcPr>
          <w:p w14:paraId="7C10B677"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9" w:type="dxa"/>
            <w:vMerge/>
            <w:tcBorders>
              <w:top w:val="none" w:sz="0" w:space="0" w:color="auto"/>
              <w:left w:val="none" w:sz="0" w:space="0" w:color="auto"/>
              <w:bottom w:val="none" w:sz="0" w:space="0" w:color="auto"/>
              <w:right w:val="none" w:sz="0" w:space="0" w:color="auto"/>
            </w:tcBorders>
            <w:vAlign w:val="center"/>
          </w:tcPr>
          <w:p w14:paraId="2834FE9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68" w:type="dxa"/>
            <w:tcBorders>
              <w:top w:val="none" w:sz="0" w:space="0" w:color="auto"/>
              <w:left w:val="none" w:sz="0" w:space="0" w:color="auto"/>
              <w:bottom w:val="none" w:sz="0" w:space="0" w:color="auto"/>
              <w:right w:val="none" w:sz="0" w:space="0" w:color="auto"/>
            </w:tcBorders>
          </w:tcPr>
          <w:p w14:paraId="141807B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Необходимые</w:t>
            </w:r>
          </w:p>
        </w:tc>
        <w:tc>
          <w:tcPr>
            <w:tcW w:w="992" w:type="dxa"/>
            <w:tcBorders>
              <w:top w:val="none" w:sz="0" w:space="0" w:color="auto"/>
              <w:left w:val="none" w:sz="0" w:space="0" w:color="auto"/>
              <w:bottom w:val="none" w:sz="0" w:space="0" w:color="auto"/>
              <w:right w:val="none" w:sz="0" w:space="0" w:color="auto"/>
            </w:tcBorders>
          </w:tcPr>
          <w:p w14:paraId="78ED43B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средства</w:t>
            </w:r>
          </w:p>
        </w:tc>
        <w:tc>
          <w:tcPr>
            <w:tcW w:w="851" w:type="dxa"/>
            <w:tcBorders>
              <w:top w:val="none" w:sz="0" w:space="0" w:color="auto"/>
              <w:left w:val="none" w:sz="0" w:space="0" w:color="auto"/>
              <w:bottom w:val="none" w:sz="0" w:space="0" w:color="auto"/>
              <w:right w:val="none" w:sz="0" w:space="0" w:color="auto"/>
            </w:tcBorders>
          </w:tcPr>
          <w:p w14:paraId="414C62F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Международная поддержка</w:t>
            </w:r>
          </w:p>
        </w:tc>
        <w:tc>
          <w:tcPr>
            <w:tcW w:w="1449" w:type="dxa"/>
            <w:vMerge/>
            <w:tcBorders>
              <w:top w:val="none" w:sz="0" w:space="0" w:color="auto"/>
              <w:left w:val="none" w:sz="0" w:space="0" w:color="auto"/>
              <w:bottom w:val="none" w:sz="0" w:space="0" w:color="auto"/>
              <w:right w:val="none" w:sz="0" w:space="0" w:color="auto"/>
            </w:tcBorders>
            <w:vAlign w:val="center"/>
          </w:tcPr>
          <w:p w14:paraId="2A7E0F6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9" w:type="dxa"/>
            <w:vMerge/>
            <w:tcBorders>
              <w:top w:val="none" w:sz="0" w:space="0" w:color="auto"/>
              <w:left w:val="none" w:sz="0" w:space="0" w:color="auto"/>
              <w:bottom w:val="none" w:sz="0" w:space="0" w:color="auto"/>
              <w:right w:val="none" w:sz="0" w:space="0" w:color="auto"/>
            </w:tcBorders>
            <w:vAlign w:val="center"/>
          </w:tcPr>
          <w:p w14:paraId="4120A7B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2C071C7B" w14:textId="77777777" w:rsidTr="00FE7B6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448" w:type="dxa"/>
            <w:gridSpan w:val="10"/>
          </w:tcPr>
          <w:p w14:paraId="2F535C42" w14:textId="77777777" w:rsidR="00F23D1E" w:rsidRPr="00437A26" w:rsidRDefault="00C751D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Задача 1.1. Внедрение со</w:t>
            </w:r>
            <w:r w:rsidR="0050192E" w:rsidRPr="00437A26">
              <w:rPr>
                <w:rFonts w:ascii="Times New Roman" w:eastAsia="Times New Roman" w:hAnsi="Times New Roman" w:cs="Times New Roman"/>
                <w:color w:val="000000"/>
                <w:sz w:val="18"/>
                <w:szCs w:val="18"/>
              </w:rPr>
              <w:t>рт</w:t>
            </w:r>
            <w:r w:rsidRPr="00437A26">
              <w:rPr>
                <w:rFonts w:ascii="Times New Roman" w:eastAsia="Times New Roman" w:hAnsi="Times New Roman" w:cs="Times New Roman"/>
                <w:color w:val="000000"/>
                <w:sz w:val="18"/>
                <w:szCs w:val="18"/>
              </w:rPr>
              <w:t>ировки отходов на мусорных полигонах</w:t>
            </w:r>
          </w:p>
        </w:tc>
      </w:tr>
      <w:tr w:rsidR="007F6F34" w:rsidRPr="00437A26" w14:paraId="18A98BF1"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27DC5F9F"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2940" w:type="dxa"/>
          </w:tcPr>
          <w:p w14:paraId="4C4D0E6F" w14:textId="77777777"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мусоросортировочного комплекса на санитарном полигоне в г. Бишкек. СДМ.</w:t>
            </w:r>
          </w:p>
        </w:tc>
        <w:tc>
          <w:tcPr>
            <w:tcW w:w="1450" w:type="dxa"/>
          </w:tcPr>
          <w:p w14:paraId="432F9097" w14:textId="6F0FA690"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 БСП</w:t>
            </w:r>
            <w:r w:rsidRPr="00437A26">
              <w:rPr>
                <w:rFonts w:ascii="Times New Roman" w:eastAsia="Times New Roman" w:hAnsi="Times New Roman" w:cs="Times New Roman"/>
                <w:sz w:val="18"/>
                <w:szCs w:val="18"/>
                <w:vertAlign w:val="superscript"/>
              </w:rPr>
              <w:footnoteReference w:id="22"/>
            </w:r>
          </w:p>
          <w:p w14:paraId="12CAC9A6"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p>
        </w:tc>
        <w:tc>
          <w:tcPr>
            <w:tcW w:w="1450" w:type="dxa"/>
          </w:tcPr>
          <w:p w14:paraId="08A6A226" w14:textId="51B79D65"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w:t>
            </w:r>
            <w:r>
              <w:rPr>
                <w:rFonts w:ascii="Times New Roman" w:eastAsia="Times New Roman" w:hAnsi="Times New Roman" w:cs="Times New Roman"/>
                <w:sz w:val="18"/>
                <w:szCs w:val="18"/>
              </w:rPr>
              <w:t xml:space="preserve"> отсортированных</w:t>
            </w:r>
            <w:r w:rsidRPr="00437A26">
              <w:rPr>
                <w:rFonts w:ascii="Times New Roman" w:eastAsia="Times New Roman" w:hAnsi="Times New Roman" w:cs="Times New Roman"/>
                <w:sz w:val="18"/>
                <w:szCs w:val="18"/>
              </w:rPr>
              <w:t xml:space="preserve"> органических отходов</w:t>
            </w:r>
          </w:p>
        </w:tc>
        <w:tc>
          <w:tcPr>
            <w:tcW w:w="1449" w:type="dxa"/>
          </w:tcPr>
          <w:p w14:paraId="7BA75229"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457,8 </w:t>
            </w:r>
            <w:proofErr w:type="spellStart"/>
            <w:proofErr w:type="gramStart"/>
            <w:r w:rsidRPr="00437A26">
              <w:rPr>
                <w:rFonts w:ascii="Times New Roman" w:eastAsia="Times New Roman" w:hAnsi="Times New Roman" w:cs="Times New Roman"/>
                <w:sz w:val="18"/>
                <w:szCs w:val="18"/>
              </w:rPr>
              <w:t>тыс.тонн</w:t>
            </w:r>
            <w:proofErr w:type="spellEnd"/>
            <w:proofErr w:type="gramEnd"/>
            <w:r w:rsidRPr="00437A26">
              <w:rPr>
                <w:rFonts w:ascii="Times New Roman" w:eastAsia="Times New Roman" w:hAnsi="Times New Roman" w:cs="Times New Roman"/>
                <w:sz w:val="18"/>
                <w:szCs w:val="18"/>
              </w:rPr>
              <w:t xml:space="preserve"> </w:t>
            </w:r>
          </w:p>
        </w:tc>
        <w:tc>
          <w:tcPr>
            <w:tcW w:w="968" w:type="dxa"/>
            <w:shd w:val="clear" w:color="auto" w:fill="auto"/>
            <w:vAlign w:val="center"/>
          </w:tcPr>
          <w:p w14:paraId="5D07DE3D" w14:textId="581D0B7B"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7,82</w:t>
            </w:r>
          </w:p>
        </w:tc>
        <w:tc>
          <w:tcPr>
            <w:tcW w:w="992" w:type="dxa"/>
            <w:shd w:val="clear" w:color="auto" w:fill="auto"/>
            <w:vAlign w:val="center"/>
          </w:tcPr>
          <w:p w14:paraId="11E5A101" w14:textId="6D4E4D71"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6,82</w:t>
            </w:r>
          </w:p>
        </w:tc>
        <w:tc>
          <w:tcPr>
            <w:tcW w:w="851" w:type="dxa"/>
            <w:shd w:val="clear" w:color="auto" w:fill="auto"/>
            <w:vAlign w:val="center"/>
          </w:tcPr>
          <w:p w14:paraId="315E6AD9" w14:textId="6FFDC722"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1449" w:type="dxa"/>
          </w:tcPr>
          <w:p w14:paraId="0E35C540" w14:textId="7112EBB4"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2021-2025</w:t>
            </w:r>
            <w:proofErr w:type="gramEnd"/>
            <w:r w:rsidR="00FF0701">
              <w:rPr>
                <w:rFonts w:ascii="Times New Roman" w:eastAsia="Times New Roman" w:hAnsi="Times New Roman" w:cs="Times New Roman"/>
                <w:sz w:val="18"/>
                <w:szCs w:val="18"/>
              </w:rPr>
              <w:t xml:space="preserve"> гг.</w:t>
            </w:r>
            <w:r w:rsidRPr="00437A26">
              <w:rPr>
                <w:rFonts w:ascii="Times New Roman" w:eastAsia="Times New Roman" w:hAnsi="Times New Roman" w:cs="Times New Roman"/>
                <w:sz w:val="18"/>
                <w:szCs w:val="18"/>
                <w:vertAlign w:val="superscript"/>
              </w:rPr>
              <w:footnoteReference w:id="23"/>
            </w:r>
          </w:p>
        </w:tc>
        <w:tc>
          <w:tcPr>
            <w:tcW w:w="1449" w:type="dxa"/>
          </w:tcPr>
          <w:p w14:paraId="3FDCE77D" w14:textId="5FDD293C"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4E60BA74"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B6A54BF" w14:textId="77777777" w:rsidR="007F6F34" w:rsidRPr="00437A26" w:rsidRDefault="007F6F34" w:rsidP="007F6F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1.1.2 </w:t>
            </w:r>
          </w:p>
        </w:tc>
        <w:tc>
          <w:tcPr>
            <w:tcW w:w="2940" w:type="dxa"/>
          </w:tcPr>
          <w:p w14:paraId="79420610" w14:textId="77777777" w:rsidR="007F6F34" w:rsidRPr="00437A26" w:rsidRDefault="007F6F34" w:rsidP="007F6F3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Установка мусоросортировочного комплекса на санитарном полигоне в г. Ош. СДМ.</w:t>
            </w:r>
          </w:p>
        </w:tc>
        <w:tc>
          <w:tcPr>
            <w:tcW w:w="1450" w:type="dxa"/>
          </w:tcPr>
          <w:p w14:paraId="74EF9C7B" w14:textId="205CE4C6" w:rsidR="007F6F34" w:rsidRPr="00437A26" w:rsidRDefault="007F6F34" w:rsidP="00AD76B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Мэрия г. Ош</w:t>
            </w:r>
            <w:r w:rsidR="00AD76B5">
              <w:rPr>
                <w:rFonts w:ascii="Times New Roman" w:eastAsia="Times New Roman" w:hAnsi="Times New Roman" w:cs="Times New Roman"/>
                <w:color w:val="000000"/>
                <w:sz w:val="18"/>
                <w:szCs w:val="18"/>
              </w:rPr>
              <w:t>,</w:t>
            </w:r>
            <w:r w:rsidRPr="00437A26">
              <w:rPr>
                <w:rFonts w:ascii="Times New Roman" w:eastAsia="Times New Roman" w:hAnsi="Times New Roman" w:cs="Times New Roman"/>
                <w:color w:val="000000"/>
                <w:sz w:val="18"/>
                <w:szCs w:val="18"/>
              </w:rPr>
              <w:t xml:space="preserve"> МП «Ош-</w:t>
            </w:r>
            <w:proofErr w:type="spellStart"/>
            <w:r w:rsidRPr="00437A26">
              <w:rPr>
                <w:rFonts w:ascii="Times New Roman" w:eastAsia="Times New Roman" w:hAnsi="Times New Roman" w:cs="Times New Roman"/>
                <w:color w:val="000000"/>
                <w:sz w:val="18"/>
                <w:szCs w:val="18"/>
              </w:rPr>
              <w:t>Тазалык</w:t>
            </w:r>
            <w:proofErr w:type="spellEnd"/>
            <w:r w:rsidRPr="00437A26">
              <w:rPr>
                <w:rFonts w:ascii="Times New Roman" w:eastAsia="Times New Roman" w:hAnsi="Times New Roman" w:cs="Times New Roman"/>
                <w:color w:val="000000"/>
                <w:sz w:val="18"/>
                <w:szCs w:val="18"/>
              </w:rPr>
              <w:t xml:space="preserve">» </w:t>
            </w:r>
          </w:p>
        </w:tc>
        <w:tc>
          <w:tcPr>
            <w:tcW w:w="1450" w:type="dxa"/>
          </w:tcPr>
          <w:p w14:paraId="27530083" w14:textId="0CC60083"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Объем </w:t>
            </w:r>
            <w:r>
              <w:rPr>
                <w:rFonts w:ascii="Times New Roman" w:eastAsia="Times New Roman" w:hAnsi="Times New Roman" w:cs="Times New Roman"/>
                <w:color w:val="000000"/>
                <w:sz w:val="18"/>
                <w:szCs w:val="18"/>
              </w:rPr>
              <w:t xml:space="preserve">отсортированных </w:t>
            </w:r>
            <w:r w:rsidRPr="00437A26">
              <w:rPr>
                <w:rFonts w:ascii="Times New Roman" w:eastAsia="Times New Roman" w:hAnsi="Times New Roman" w:cs="Times New Roman"/>
                <w:color w:val="000000"/>
                <w:sz w:val="18"/>
                <w:szCs w:val="18"/>
              </w:rPr>
              <w:t>органических отходов</w:t>
            </w:r>
          </w:p>
        </w:tc>
        <w:tc>
          <w:tcPr>
            <w:tcW w:w="1449" w:type="dxa"/>
          </w:tcPr>
          <w:p w14:paraId="364775BC" w14:textId="77777777"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535,9 </w:t>
            </w:r>
            <w:proofErr w:type="spellStart"/>
            <w:proofErr w:type="gramStart"/>
            <w:r w:rsidRPr="00437A26">
              <w:rPr>
                <w:rFonts w:ascii="Times New Roman" w:eastAsia="Times New Roman" w:hAnsi="Times New Roman" w:cs="Times New Roman"/>
                <w:sz w:val="18"/>
                <w:szCs w:val="18"/>
              </w:rPr>
              <w:t>тыс.тонн</w:t>
            </w:r>
            <w:proofErr w:type="spellEnd"/>
            <w:proofErr w:type="gramEnd"/>
            <w:r w:rsidRPr="00437A26">
              <w:rPr>
                <w:rFonts w:ascii="Times New Roman" w:eastAsia="Times New Roman" w:hAnsi="Times New Roman" w:cs="Times New Roman"/>
                <w:sz w:val="18"/>
                <w:szCs w:val="18"/>
              </w:rPr>
              <w:t xml:space="preserve"> </w:t>
            </w:r>
          </w:p>
        </w:tc>
        <w:tc>
          <w:tcPr>
            <w:tcW w:w="968" w:type="dxa"/>
            <w:shd w:val="clear" w:color="auto" w:fill="D9E2F3" w:themeFill="accent5" w:themeFillTint="33"/>
            <w:vAlign w:val="center"/>
          </w:tcPr>
          <w:p w14:paraId="6E7C8676" w14:textId="75CD5085"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7,82</w:t>
            </w:r>
          </w:p>
        </w:tc>
        <w:tc>
          <w:tcPr>
            <w:tcW w:w="992" w:type="dxa"/>
            <w:shd w:val="clear" w:color="auto" w:fill="D9E2F3" w:themeFill="accent5" w:themeFillTint="33"/>
            <w:vAlign w:val="center"/>
          </w:tcPr>
          <w:p w14:paraId="3A3F3C8D" w14:textId="6096F12E"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6,82</w:t>
            </w:r>
          </w:p>
        </w:tc>
        <w:tc>
          <w:tcPr>
            <w:tcW w:w="851" w:type="dxa"/>
            <w:shd w:val="clear" w:color="auto" w:fill="D9E2F3" w:themeFill="accent5" w:themeFillTint="33"/>
            <w:vAlign w:val="center"/>
          </w:tcPr>
          <w:p w14:paraId="2702C56A" w14:textId="19AF5D16"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1,00</w:t>
            </w:r>
          </w:p>
        </w:tc>
        <w:tc>
          <w:tcPr>
            <w:tcW w:w="1449" w:type="dxa"/>
          </w:tcPr>
          <w:p w14:paraId="305C4555" w14:textId="7DE9498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2021-2025</w:t>
            </w:r>
            <w:proofErr w:type="gramEnd"/>
            <w:r w:rsidR="00FF0701">
              <w:rPr>
                <w:rFonts w:ascii="Times New Roman" w:eastAsia="Times New Roman" w:hAnsi="Times New Roman" w:cs="Times New Roman"/>
                <w:sz w:val="18"/>
                <w:szCs w:val="18"/>
              </w:rPr>
              <w:t xml:space="preserve"> гг.</w:t>
            </w:r>
            <w:r w:rsidRPr="00437A26">
              <w:rPr>
                <w:rFonts w:ascii="Times New Roman" w:eastAsia="Times New Roman" w:hAnsi="Times New Roman" w:cs="Times New Roman"/>
                <w:sz w:val="18"/>
                <w:szCs w:val="18"/>
                <w:vertAlign w:val="superscript"/>
              </w:rPr>
              <w:footnoteReference w:id="24"/>
            </w:r>
          </w:p>
        </w:tc>
        <w:tc>
          <w:tcPr>
            <w:tcW w:w="1449" w:type="dxa"/>
          </w:tcPr>
          <w:p w14:paraId="5EDC8ED7" w14:textId="36DD4320"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НО</w:t>
            </w:r>
          </w:p>
        </w:tc>
      </w:tr>
      <w:tr w:rsidR="007F6F34" w:rsidRPr="00437A26" w14:paraId="29343EE1" w14:textId="77777777" w:rsidTr="00FE7B68">
        <w:tc>
          <w:tcPr>
            <w:cnfStyle w:val="001000000000" w:firstRow="0" w:lastRow="0" w:firstColumn="1" w:lastColumn="0" w:oddVBand="0" w:evenVBand="0" w:oddHBand="0" w:evenHBand="0" w:firstRowFirstColumn="0" w:firstRowLastColumn="0" w:lastRowFirstColumn="0" w:lastRowLastColumn="0"/>
            <w:tcW w:w="14448" w:type="dxa"/>
            <w:gridSpan w:val="10"/>
          </w:tcPr>
          <w:p w14:paraId="6FDDC0A4" w14:textId="77777777" w:rsidR="007F6F34" w:rsidRPr="00437A26" w:rsidRDefault="007F6F34" w:rsidP="007F6F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color w:val="000000"/>
                <w:sz w:val="18"/>
                <w:szCs w:val="18"/>
              </w:rPr>
              <w:t>Задача 1.2 Использование потенциала органических отходов для получения биогаза</w:t>
            </w:r>
          </w:p>
        </w:tc>
      </w:tr>
      <w:tr w:rsidR="00060339" w:rsidRPr="00437A26" w14:paraId="3C82C863"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545CF569"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2940" w:type="dxa"/>
          </w:tcPr>
          <w:p w14:paraId="0D3F956A" w14:textId="77777777" w:rsidR="007F6F34" w:rsidRPr="00437A26" w:rsidRDefault="007F6F34" w:rsidP="007F6F3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проекта для установки БГУ на санитарных полигонах. СДМ.</w:t>
            </w:r>
          </w:p>
        </w:tc>
        <w:tc>
          <w:tcPr>
            <w:tcW w:w="1450" w:type="dxa"/>
            <w:shd w:val="clear" w:color="auto" w:fill="D9E2F3" w:themeFill="accent5" w:themeFillTint="33"/>
          </w:tcPr>
          <w:p w14:paraId="5B53B5EF" w14:textId="2786AFF3" w:rsidR="007F6F34" w:rsidRPr="004B6B5A"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B6B5A">
              <w:rPr>
                <w:rFonts w:ascii="Times New Roman" w:eastAsia="Times New Roman" w:hAnsi="Times New Roman" w:cs="Times New Roman"/>
                <w:sz w:val="18"/>
                <w:szCs w:val="18"/>
              </w:rPr>
              <w:t>МП БСП</w:t>
            </w:r>
            <w:r w:rsidRPr="004B6B5A">
              <w:rPr>
                <w:rFonts w:ascii="Times New Roman" w:eastAsia="Times New Roman" w:hAnsi="Times New Roman" w:cs="Times New Roman"/>
                <w:sz w:val="18"/>
                <w:szCs w:val="18"/>
                <w:vertAlign w:val="superscript"/>
              </w:rPr>
              <w:footnoteReference w:id="25"/>
            </w:r>
            <w:r w:rsidRPr="004B6B5A">
              <w:rPr>
                <w:rFonts w:ascii="Times New Roman" w:eastAsia="Times New Roman" w:hAnsi="Times New Roman" w:cs="Times New Roman"/>
                <w:sz w:val="18"/>
                <w:szCs w:val="18"/>
                <w:vertAlign w:val="superscript"/>
              </w:rPr>
              <w:footnoteReference w:id="26"/>
            </w:r>
          </w:p>
          <w:p w14:paraId="35777508" w14:textId="77777777" w:rsidR="007F6F34" w:rsidRPr="004B6B5A"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B6B5A">
              <w:rPr>
                <w:rFonts w:ascii="Times New Roman" w:eastAsia="Times New Roman" w:hAnsi="Times New Roman" w:cs="Times New Roman"/>
                <w:sz w:val="18"/>
                <w:szCs w:val="18"/>
              </w:rPr>
              <w:t xml:space="preserve">Мэрия г. Бишкек </w:t>
            </w:r>
          </w:p>
          <w:p w14:paraId="2DBBC05F" w14:textId="7792D3A1" w:rsidR="007F6F34" w:rsidRPr="004B6B5A"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B6B5A">
              <w:rPr>
                <w:rFonts w:ascii="Times New Roman" w:eastAsia="Times New Roman" w:hAnsi="Times New Roman" w:cs="Times New Roman"/>
                <w:sz w:val="18"/>
                <w:szCs w:val="18"/>
              </w:rPr>
              <w:t>и г. Ош, МП «</w:t>
            </w:r>
            <w:proofErr w:type="spellStart"/>
            <w:r w:rsidRPr="004B6B5A">
              <w:rPr>
                <w:rFonts w:ascii="Times New Roman" w:eastAsia="Times New Roman" w:hAnsi="Times New Roman" w:cs="Times New Roman"/>
                <w:sz w:val="18"/>
                <w:szCs w:val="18"/>
              </w:rPr>
              <w:t>Тазалык</w:t>
            </w:r>
            <w:proofErr w:type="spellEnd"/>
            <w:r w:rsidRPr="004B6B5A">
              <w:rPr>
                <w:rFonts w:ascii="Times New Roman" w:eastAsia="Times New Roman" w:hAnsi="Times New Roman" w:cs="Times New Roman"/>
                <w:sz w:val="18"/>
                <w:szCs w:val="18"/>
              </w:rPr>
              <w:t xml:space="preserve">» г. </w:t>
            </w:r>
            <w:r w:rsidR="00C01435" w:rsidRPr="004B6B5A">
              <w:rPr>
                <w:rFonts w:ascii="Times New Roman" w:eastAsia="Times New Roman" w:hAnsi="Times New Roman" w:cs="Times New Roman"/>
                <w:sz w:val="18"/>
                <w:szCs w:val="18"/>
              </w:rPr>
              <w:t>Б</w:t>
            </w:r>
            <w:r w:rsidRPr="004B6B5A">
              <w:rPr>
                <w:rFonts w:ascii="Times New Roman" w:eastAsia="Times New Roman" w:hAnsi="Times New Roman" w:cs="Times New Roman"/>
                <w:sz w:val="18"/>
                <w:szCs w:val="18"/>
              </w:rPr>
              <w:t>ишкек   МП «Ош-</w:t>
            </w:r>
            <w:proofErr w:type="spellStart"/>
            <w:r w:rsidRPr="004B6B5A">
              <w:rPr>
                <w:rFonts w:ascii="Times New Roman" w:eastAsia="Times New Roman" w:hAnsi="Times New Roman" w:cs="Times New Roman"/>
                <w:sz w:val="18"/>
                <w:szCs w:val="18"/>
              </w:rPr>
              <w:t>Тазалык</w:t>
            </w:r>
            <w:proofErr w:type="spellEnd"/>
            <w:r w:rsidRPr="004B6B5A">
              <w:rPr>
                <w:rFonts w:ascii="Times New Roman" w:eastAsia="Times New Roman" w:hAnsi="Times New Roman" w:cs="Times New Roman"/>
                <w:sz w:val="18"/>
                <w:szCs w:val="18"/>
              </w:rPr>
              <w:t xml:space="preserve">» г. Ош, санитарный полигон О </w:t>
            </w:r>
          </w:p>
          <w:p w14:paraId="42D17A44" w14:textId="7626CE3A" w:rsidR="00AD76B5" w:rsidRPr="004B6B5A" w:rsidRDefault="00AD76B5"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50" w:type="dxa"/>
          </w:tcPr>
          <w:p w14:paraId="794C4BAE" w14:textId="18E098C0"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Проект установки БГУ</w:t>
            </w:r>
          </w:p>
        </w:tc>
        <w:tc>
          <w:tcPr>
            <w:tcW w:w="1449" w:type="dxa"/>
          </w:tcPr>
          <w:p w14:paraId="7F004F43" w14:textId="746F0960"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C01435">
              <w:rPr>
                <w:rFonts w:ascii="Times New Roman" w:eastAsia="Times New Roman" w:hAnsi="Times New Roman" w:cs="Times New Roman"/>
                <w:sz w:val="18"/>
                <w:szCs w:val="18"/>
              </w:rPr>
              <w:t xml:space="preserve"> шт.</w:t>
            </w:r>
          </w:p>
        </w:tc>
        <w:tc>
          <w:tcPr>
            <w:tcW w:w="968" w:type="dxa"/>
            <w:shd w:val="clear" w:color="auto" w:fill="D9E2F3" w:themeFill="accent5" w:themeFillTint="33"/>
            <w:vAlign w:val="center"/>
          </w:tcPr>
          <w:p w14:paraId="49EDC3B0" w14:textId="56CDC1FF"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12</w:t>
            </w:r>
          </w:p>
        </w:tc>
        <w:tc>
          <w:tcPr>
            <w:tcW w:w="992" w:type="dxa"/>
            <w:shd w:val="clear" w:color="auto" w:fill="D9E2F3" w:themeFill="accent5" w:themeFillTint="33"/>
            <w:vAlign w:val="center"/>
          </w:tcPr>
          <w:p w14:paraId="417904A3" w14:textId="1EFE740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1" w:type="dxa"/>
            <w:shd w:val="clear" w:color="auto" w:fill="D9E2F3" w:themeFill="accent5" w:themeFillTint="33"/>
            <w:vAlign w:val="center"/>
          </w:tcPr>
          <w:p w14:paraId="5AB3C8EA" w14:textId="22B6048A"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10</w:t>
            </w:r>
          </w:p>
        </w:tc>
        <w:tc>
          <w:tcPr>
            <w:tcW w:w="1449" w:type="dxa"/>
          </w:tcPr>
          <w:p w14:paraId="3E2FA1D5" w14:textId="79B6CB08"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2021-2025</w:t>
            </w:r>
            <w:proofErr w:type="gramEnd"/>
            <w:r w:rsidR="00FF0701">
              <w:rPr>
                <w:rFonts w:ascii="Times New Roman" w:eastAsia="Times New Roman" w:hAnsi="Times New Roman" w:cs="Times New Roman"/>
                <w:sz w:val="18"/>
                <w:szCs w:val="18"/>
              </w:rPr>
              <w:t xml:space="preserve"> гг.</w:t>
            </w:r>
            <w:r w:rsidRPr="00437A26">
              <w:rPr>
                <w:rFonts w:ascii="Times New Roman" w:eastAsia="Times New Roman" w:hAnsi="Times New Roman" w:cs="Times New Roman"/>
                <w:sz w:val="18"/>
                <w:szCs w:val="18"/>
                <w:vertAlign w:val="superscript"/>
              </w:rPr>
              <w:footnoteReference w:id="27"/>
            </w:r>
          </w:p>
        </w:tc>
        <w:tc>
          <w:tcPr>
            <w:tcW w:w="1449" w:type="dxa"/>
          </w:tcPr>
          <w:p w14:paraId="446046A4" w14:textId="7777777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F6F34" w:rsidRPr="00437A26" w14:paraId="247D5851"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004E4A65" w14:textId="77777777" w:rsidR="007F6F34" w:rsidRPr="00437A26" w:rsidRDefault="007F6F34" w:rsidP="007F6F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1.2.2</w:t>
            </w:r>
          </w:p>
        </w:tc>
        <w:tc>
          <w:tcPr>
            <w:tcW w:w="2940" w:type="dxa"/>
          </w:tcPr>
          <w:p w14:paraId="5688C2A8" w14:textId="77777777"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Проведение исследований и разработка проекта для установки БГУ на очистных сооружениях водоканалов. СДМ.</w:t>
            </w:r>
          </w:p>
        </w:tc>
        <w:tc>
          <w:tcPr>
            <w:tcW w:w="1450" w:type="dxa"/>
            <w:shd w:val="clear" w:color="auto" w:fill="auto"/>
          </w:tcPr>
          <w:p w14:paraId="57A08930" w14:textId="74B32092"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Мэрия гг. Бишкек и Ош, ПЭУ «</w:t>
            </w:r>
            <w:proofErr w:type="spellStart"/>
            <w:r w:rsidRPr="00437A26">
              <w:rPr>
                <w:rFonts w:ascii="Times New Roman" w:eastAsia="Times New Roman" w:hAnsi="Times New Roman" w:cs="Times New Roman"/>
                <w:sz w:val="18"/>
                <w:szCs w:val="18"/>
              </w:rPr>
              <w:t>Бишкекводоканал</w:t>
            </w:r>
            <w:proofErr w:type="spellEnd"/>
            <w:r w:rsidRPr="00437A26">
              <w:rPr>
                <w:rFonts w:ascii="Times New Roman" w:eastAsia="Times New Roman" w:hAnsi="Times New Roman" w:cs="Times New Roman"/>
                <w:sz w:val="18"/>
                <w:szCs w:val="18"/>
              </w:rPr>
              <w:t>», МП «</w:t>
            </w:r>
            <w:proofErr w:type="spellStart"/>
            <w:r w:rsidRPr="00437A26">
              <w:rPr>
                <w:rFonts w:ascii="Times New Roman" w:eastAsia="Times New Roman" w:hAnsi="Times New Roman" w:cs="Times New Roman"/>
                <w:sz w:val="18"/>
                <w:szCs w:val="18"/>
              </w:rPr>
              <w:t>Ошгорводоканал</w:t>
            </w:r>
            <w:proofErr w:type="spellEnd"/>
            <w:r w:rsidRPr="00437A26">
              <w:rPr>
                <w:rFonts w:ascii="Times New Roman" w:eastAsia="Times New Roman" w:hAnsi="Times New Roman" w:cs="Times New Roman"/>
                <w:sz w:val="18"/>
                <w:szCs w:val="18"/>
              </w:rPr>
              <w:t>»</w:t>
            </w:r>
            <w:r w:rsidR="00AD76B5">
              <w:rPr>
                <w:rFonts w:ascii="Times New Roman" w:eastAsia="Times New Roman" w:hAnsi="Times New Roman" w:cs="Times New Roman"/>
                <w:sz w:val="18"/>
                <w:szCs w:val="18"/>
              </w:rPr>
              <w:t>,</w:t>
            </w:r>
          </w:p>
          <w:p w14:paraId="44BBDCB7" w14:textId="0C16CA5A" w:rsidR="007F6F34" w:rsidRPr="00437A26" w:rsidRDefault="00AD76B5"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24"/>
              </w:rPr>
              <w:t>ГААС и ЖКХ</w:t>
            </w:r>
            <w:r w:rsidRPr="002D6792" w:rsidDel="00AD76B5">
              <w:rPr>
                <w:rFonts w:ascii="Times New Roman" w:eastAsia="Times New Roman" w:hAnsi="Times New Roman" w:cs="Times New Roman"/>
                <w:sz w:val="14"/>
                <w:szCs w:val="18"/>
              </w:rPr>
              <w:t xml:space="preserve"> </w:t>
            </w:r>
            <w:r>
              <w:rPr>
                <w:rFonts w:ascii="Times New Roman" w:eastAsia="Times New Roman" w:hAnsi="Times New Roman" w:cs="Times New Roman"/>
                <w:sz w:val="18"/>
                <w:szCs w:val="18"/>
              </w:rPr>
              <w:t xml:space="preserve">(по согласованию) </w:t>
            </w:r>
            <w:r w:rsidR="007F6F34" w:rsidRPr="00437A26">
              <w:rPr>
                <w:rFonts w:ascii="Times New Roman" w:eastAsia="Times New Roman" w:hAnsi="Times New Roman" w:cs="Times New Roman"/>
                <w:sz w:val="18"/>
                <w:szCs w:val="18"/>
                <w:vertAlign w:val="superscript"/>
              </w:rPr>
              <w:footnoteReference w:id="28"/>
            </w:r>
          </w:p>
        </w:tc>
        <w:tc>
          <w:tcPr>
            <w:tcW w:w="1450" w:type="dxa"/>
          </w:tcPr>
          <w:p w14:paraId="760F2FFE" w14:textId="3DCEE440"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Проект установки БГУ</w:t>
            </w:r>
          </w:p>
        </w:tc>
        <w:tc>
          <w:tcPr>
            <w:tcW w:w="1449" w:type="dxa"/>
          </w:tcPr>
          <w:p w14:paraId="3FB12978" w14:textId="365774D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w:t>
            </w:r>
            <w:r w:rsidR="00C01435">
              <w:rPr>
                <w:rFonts w:ascii="Times New Roman" w:eastAsia="Times New Roman" w:hAnsi="Times New Roman" w:cs="Times New Roman"/>
                <w:color w:val="000000"/>
                <w:sz w:val="18"/>
                <w:szCs w:val="18"/>
              </w:rPr>
              <w:t xml:space="preserve"> шт.</w:t>
            </w:r>
          </w:p>
        </w:tc>
        <w:tc>
          <w:tcPr>
            <w:tcW w:w="968" w:type="dxa"/>
            <w:shd w:val="clear" w:color="auto" w:fill="auto"/>
            <w:vAlign w:val="center"/>
          </w:tcPr>
          <w:p w14:paraId="0A90C6B9" w14:textId="615D8FB2"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12</w:t>
            </w:r>
          </w:p>
        </w:tc>
        <w:tc>
          <w:tcPr>
            <w:tcW w:w="992" w:type="dxa"/>
            <w:shd w:val="clear" w:color="auto" w:fill="auto"/>
            <w:vAlign w:val="center"/>
          </w:tcPr>
          <w:p w14:paraId="6F2470C9" w14:textId="5D5E97EC"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0,02</w:t>
            </w:r>
          </w:p>
        </w:tc>
        <w:tc>
          <w:tcPr>
            <w:tcW w:w="851" w:type="dxa"/>
            <w:shd w:val="clear" w:color="auto" w:fill="auto"/>
            <w:vAlign w:val="center"/>
          </w:tcPr>
          <w:p w14:paraId="6407B718" w14:textId="10F72708"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10</w:t>
            </w:r>
          </w:p>
        </w:tc>
        <w:tc>
          <w:tcPr>
            <w:tcW w:w="1449" w:type="dxa"/>
          </w:tcPr>
          <w:p w14:paraId="1707F919" w14:textId="7497F002"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00FF0701">
              <w:rPr>
                <w:rFonts w:ascii="Times New Roman" w:eastAsia="Times New Roman" w:hAnsi="Times New Roman" w:cs="Times New Roman"/>
                <w:color w:val="000000"/>
                <w:sz w:val="18"/>
                <w:szCs w:val="18"/>
              </w:rPr>
              <w:t xml:space="preserve"> гг.</w:t>
            </w:r>
          </w:p>
        </w:tc>
        <w:tc>
          <w:tcPr>
            <w:tcW w:w="1449" w:type="dxa"/>
          </w:tcPr>
          <w:p w14:paraId="27EC04B5" w14:textId="7777777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НО</w:t>
            </w:r>
          </w:p>
        </w:tc>
      </w:tr>
      <w:tr w:rsidR="00060339" w:rsidRPr="00437A26" w14:paraId="426459F5"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77B1D69E"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2940" w:type="dxa"/>
          </w:tcPr>
          <w:p w14:paraId="7C835844" w14:textId="55B1499B" w:rsidR="007F6F34" w:rsidRPr="00437A26" w:rsidRDefault="007F6F34" w:rsidP="00C014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БГУ на</w:t>
            </w:r>
            <w:r w:rsidRPr="00437A26">
              <w:rPr>
                <w:rFonts w:ascii="Times New Roman" w:eastAsia="Times New Roman" w:hAnsi="Times New Roman" w:cs="Times New Roman"/>
                <w:strike/>
                <w:sz w:val="18"/>
                <w:szCs w:val="18"/>
              </w:rPr>
              <w:t xml:space="preserve"> </w:t>
            </w:r>
            <w:r w:rsidRPr="00437A26">
              <w:rPr>
                <w:rFonts w:ascii="Times New Roman" w:eastAsia="Times New Roman" w:hAnsi="Times New Roman" w:cs="Times New Roman"/>
                <w:sz w:val="18"/>
                <w:szCs w:val="18"/>
              </w:rPr>
              <w:t>санитарном полигоне в г. Бишкек</w:t>
            </w:r>
            <w:r w:rsidRPr="00437A26">
              <w:rPr>
                <w:rFonts w:ascii="Times New Roman" w:eastAsia="Times New Roman" w:hAnsi="Times New Roman" w:cs="Times New Roman"/>
                <w:sz w:val="18"/>
                <w:szCs w:val="18"/>
                <w:vertAlign w:val="superscript"/>
              </w:rPr>
              <w:footnoteReference w:id="29"/>
            </w:r>
            <w:r w:rsidR="00C01435">
              <w:rPr>
                <w:rFonts w:ascii="Times New Roman" w:eastAsia="Times New Roman" w:hAnsi="Times New Roman" w:cs="Times New Roman"/>
                <w:sz w:val="18"/>
                <w:szCs w:val="18"/>
              </w:rPr>
              <w:t>-</w:t>
            </w:r>
            <w:r w:rsidR="00C01435" w:rsidRPr="00437A26">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СДМ.</w:t>
            </w:r>
          </w:p>
        </w:tc>
        <w:tc>
          <w:tcPr>
            <w:tcW w:w="1450" w:type="dxa"/>
          </w:tcPr>
          <w:p w14:paraId="55DE260F" w14:textId="5E36F832"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 БСП</w:t>
            </w:r>
            <w:r w:rsidRPr="00437A26">
              <w:rPr>
                <w:rFonts w:ascii="Times New Roman" w:eastAsia="Times New Roman" w:hAnsi="Times New Roman" w:cs="Times New Roman"/>
                <w:sz w:val="18"/>
                <w:szCs w:val="18"/>
                <w:vertAlign w:val="superscript"/>
              </w:rPr>
              <w:footnoteReference w:id="30"/>
            </w:r>
            <w:r w:rsidRPr="00437A26">
              <w:rPr>
                <w:rFonts w:ascii="Times New Roman" w:eastAsia="Times New Roman" w:hAnsi="Times New Roman" w:cs="Times New Roman"/>
                <w:sz w:val="18"/>
                <w:szCs w:val="18"/>
              </w:rPr>
              <w:t>,</w:t>
            </w:r>
            <w:r w:rsidR="00AD76B5">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 xml:space="preserve">Мэрия </w:t>
            </w:r>
            <w:proofErr w:type="spellStart"/>
            <w:r w:rsidRPr="00437A26">
              <w:rPr>
                <w:rFonts w:ascii="Times New Roman" w:eastAsia="Times New Roman" w:hAnsi="Times New Roman" w:cs="Times New Roman"/>
                <w:sz w:val="18"/>
                <w:szCs w:val="18"/>
              </w:rPr>
              <w:t>г.Бишкек</w:t>
            </w:r>
            <w:proofErr w:type="spellEnd"/>
            <w:r w:rsidRPr="00437A26">
              <w:rPr>
                <w:rFonts w:ascii="Times New Roman" w:eastAsia="Times New Roman" w:hAnsi="Times New Roman" w:cs="Times New Roman"/>
                <w:sz w:val="18"/>
                <w:szCs w:val="18"/>
              </w:rPr>
              <w:t>, МП «</w:t>
            </w:r>
            <w:proofErr w:type="spellStart"/>
            <w:r w:rsidRPr="00437A26">
              <w:rPr>
                <w:rFonts w:ascii="Times New Roman" w:eastAsia="Times New Roman" w:hAnsi="Times New Roman" w:cs="Times New Roman"/>
                <w:sz w:val="18"/>
                <w:szCs w:val="18"/>
              </w:rPr>
              <w:t>Тазалык</w:t>
            </w:r>
            <w:proofErr w:type="spellEnd"/>
            <w:r w:rsidRPr="00437A26">
              <w:rPr>
                <w:rFonts w:ascii="Times New Roman" w:eastAsia="Times New Roman" w:hAnsi="Times New Roman" w:cs="Times New Roman"/>
                <w:sz w:val="18"/>
                <w:szCs w:val="18"/>
              </w:rPr>
              <w:t>»</w:t>
            </w:r>
          </w:p>
        </w:tc>
        <w:tc>
          <w:tcPr>
            <w:tcW w:w="1450" w:type="dxa"/>
          </w:tcPr>
          <w:p w14:paraId="4666E2F1" w14:textId="77777777"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метана для БГУ</w:t>
            </w:r>
          </w:p>
        </w:tc>
        <w:tc>
          <w:tcPr>
            <w:tcW w:w="1449" w:type="dxa"/>
          </w:tcPr>
          <w:p w14:paraId="741D1B0D" w14:textId="5AD3D373"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proofErr w:type="gramStart"/>
            <w:r w:rsidRPr="00437A26">
              <w:rPr>
                <w:rFonts w:ascii="Times New Roman" w:eastAsia="Times New Roman" w:hAnsi="Times New Roman" w:cs="Times New Roman"/>
                <w:sz w:val="18"/>
                <w:szCs w:val="18"/>
              </w:rPr>
              <w:t>тыс.м</w:t>
            </w:r>
            <w:proofErr w:type="gramEnd"/>
            <w:r w:rsidRPr="00437A26">
              <w:rPr>
                <w:rFonts w:ascii="Times New Roman" w:eastAsia="Times New Roman" w:hAnsi="Times New Roman" w:cs="Times New Roman"/>
                <w:sz w:val="18"/>
                <w:szCs w:val="18"/>
              </w:rPr>
              <w:t>3</w:t>
            </w:r>
          </w:p>
        </w:tc>
        <w:tc>
          <w:tcPr>
            <w:tcW w:w="968" w:type="dxa"/>
            <w:shd w:val="clear" w:color="auto" w:fill="D9E2F3" w:themeFill="accent5" w:themeFillTint="33"/>
          </w:tcPr>
          <w:p w14:paraId="1BA3CA52" w14:textId="1C8E7651"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992" w:type="dxa"/>
            <w:shd w:val="clear" w:color="auto" w:fill="D9E2F3" w:themeFill="accent5" w:themeFillTint="33"/>
          </w:tcPr>
          <w:p w14:paraId="7595645B" w14:textId="1F6F76F6"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851" w:type="dxa"/>
            <w:shd w:val="clear" w:color="auto" w:fill="D9E2F3" w:themeFill="accent5" w:themeFillTint="33"/>
          </w:tcPr>
          <w:p w14:paraId="7F37FC94" w14:textId="05076520"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1449" w:type="dxa"/>
          </w:tcPr>
          <w:p w14:paraId="21E1ADFB" w14:textId="03DF718B"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2021-2025</w:t>
            </w:r>
            <w:proofErr w:type="gramEnd"/>
            <w:r w:rsidR="00FF0701">
              <w:rPr>
                <w:rFonts w:ascii="Times New Roman" w:eastAsia="Times New Roman" w:hAnsi="Times New Roman" w:cs="Times New Roman"/>
                <w:sz w:val="18"/>
                <w:szCs w:val="18"/>
              </w:rPr>
              <w:t xml:space="preserve"> гг.</w:t>
            </w:r>
            <w:r w:rsidRPr="00437A26">
              <w:rPr>
                <w:rFonts w:ascii="Times New Roman" w:eastAsia="Times New Roman" w:hAnsi="Times New Roman" w:cs="Times New Roman"/>
                <w:sz w:val="18"/>
                <w:szCs w:val="18"/>
                <w:vertAlign w:val="superscript"/>
              </w:rPr>
              <w:footnoteReference w:id="31"/>
            </w:r>
          </w:p>
        </w:tc>
        <w:tc>
          <w:tcPr>
            <w:tcW w:w="1449" w:type="dxa"/>
          </w:tcPr>
          <w:p w14:paraId="69DC4588" w14:textId="75FA6E4F"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Оценивается в секторе «Энергетика»</w:t>
            </w:r>
          </w:p>
        </w:tc>
      </w:tr>
      <w:tr w:rsidR="007F6F34" w:rsidRPr="00437A26" w14:paraId="0BC8EC1F"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1EDBE6E5"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2940" w:type="dxa"/>
          </w:tcPr>
          <w:p w14:paraId="75359F54" w14:textId="77777777"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Установка БГУ на </w:t>
            </w:r>
            <w:r w:rsidRPr="00437A26">
              <w:rPr>
                <w:rFonts w:ascii="Times New Roman" w:eastAsia="Times New Roman" w:hAnsi="Times New Roman" w:cs="Times New Roman"/>
                <w:strike/>
                <w:sz w:val="18"/>
                <w:szCs w:val="18"/>
              </w:rPr>
              <w:t>мусорном</w:t>
            </w:r>
            <w:r w:rsidRPr="00437A26">
              <w:rPr>
                <w:rFonts w:ascii="Times New Roman" w:eastAsia="Times New Roman" w:hAnsi="Times New Roman" w:cs="Times New Roman"/>
                <w:sz w:val="18"/>
                <w:szCs w:val="18"/>
              </w:rPr>
              <w:t xml:space="preserve"> санитарном полигоне в г. Ош. СДМ.</w:t>
            </w:r>
          </w:p>
        </w:tc>
        <w:tc>
          <w:tcPr>
            <w:tcW w:w="1450" w:type="dxa"/>
          </w:tcPr>
          <w:p w14:paraId="252E45F0" w14:textId="6B324DBE"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Мэрия г. Ош, МП «</w:t>
            </w:r>
            <w:proofErr w:type="spellStart"/>
            <w:r w:rsidRPr="00437A26">
              <w:rPr>
                <w:rFonts w:ascii="Times New Roman" w:eastAsia="Times New Roman" w:hAnsi="Times New Roman" w:cs="Times New Roman"/>
                <w:sz w:val="18"/>
                <w:szCs w:val="18"/>
              </w:rPr>
              <w:t>Тазалык</w:t>
            </w:r>
            <w:proofErr w:type="spellEnd"/>
            <w:r w:rsidRPr="00437A26">
              <w:rPr>
                <w:rFonts w:ascii="Times New Roman" w:eastAsia="Times New Roman" w:hAnsi="Times New Roman" w:cs="Times New Roman"/>
                <w:sz w:val="18"/>
                <w:szCs w:val="18"/>
              </w:rPr>
              <w:t xml:space="preserve">-Ош», </w:t>
            </w:r>
            <w:r w:rsidR="00E21BDB">
              <w:rPr>
                <w:rFonts w:ascii="Times New Roman" w:eastAsia="Times New Roman" w:hAnsi="Times New Roman" w:cs="Times New Roman"/>
                <w:sz w:val="18"/>
                <w:szCs w:val="18"/>
              </w:rPr>
              <w:t>с</w:t>
            </w:r>
            <w:r w:rsidRPr="00437A26">
              <w:rPr>
                <w:rFonts w:ascii="Times New Roman" w:eastAsia="Times New Roman" w:hAnsi="Times New Roman" w:cs="Times New Roman"/>
                <w:sz w:val="18"/>
                <w:szCs w:val="18"/>
              </w:rPr>
              <w:t>анитарный полигон г. Ош</w:t>
            </w:r>
          </w:p>
          <w:p w14:paraId="7B3DDBBB"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50" w:type="dxa"/>
          </w:tcPr>
          <w:p w14:paraId="0F238315"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метана для БГУ</w:t>
            </w:r>
          </w:p>
        </w:tc>
        <w:tc>
          <w:tcPr>
            <w:tcW w:w="1449" w:type="dxa"/>
          </w:tcPr>
          <w:p w14:paraId="606870B4" w14:textId="00F92FD8"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proofErr w:type="gramStart"/>
            <w:r w:rsidRPr="00437A26">
              <w:rPr>
                <w:rFonts w:ascii="Times New Roman" w:eastAsia="Times New Roman" w:hAnsi="Times New Roman" w:cs="Times New Roman"/>
                <w:sz w:val="18"/>
                <w:szCs w:val="18"/>
              </w:rPr>
              <w:t>тыс.м</w:t>
            </w:r>
            <w:proofErr w:type="gramEnd"/>
            <w:r w:rsidRPr="00437A26">
              <w:rPr>
                <w:rFonts w:ascii="Times New Roman" w:eastAsia="Times New Roman" w:hAnsi="Times New Roman" w:cs="Times New Roman"/>
                <w:sz w:val="18"/>
                <w:szCs w:val="18"/>
              </w:rPr>
              <w:t>3</w:t>
            </w:r>
          </w:p>
        </w:tc>
        <w:tc>
          <w:tcPr>
            <w:tcW w:w="968" w:type="dxa"/>
            <w:shd w:val="clear" w:color="auto" w:fill="auto"/>
          </w:tcPr>
          <w:p w14:paraId="21B88C73" w14:textId="1D16CE2F"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992" w:type="dxa"/>
            <w:shd w:val="clear" w:color="auto" w:fill="auto"/>
          </w:tcPr>
          <w:p w14:paraId="3FF0D033" w14:textId="6DD3822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851" w:type="dxa"/>
            <w:shd w:val="clear" w:color="auto" w:fill="auto"/>
          </w:tcPr>
          <w:p w14:paraId="147005C1" w14:textId="6A6BEFEE"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1449" w:type="dxa"/>
          </w:tcPr>
          <w:p w14:paraId="28996CB2" w14:textId="2E139BDE"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гг.</w:t>
            </w:r>
          </w:p>
        </w:tc>
        <w:tc>
          <w:tcPr>
            <w:tcW w:w="1449" w:type="dxa"/>
          </w:tcPr>
          <w:p w14:paraId="20EBA941"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r>
      <w:tr w:rsidR="00060339" w:rsidRPr="00437A26" w14:paraId="3A76ECF4"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6171C02"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1.2.5</w:t>
            </w:r>
          </w:p>
        </w:tc>
        <w:tc>
          <w:tcPr>
            <w:tcW w:w="2940" w:type="dxa"/>
          </w:tcPr>
          <w:p w14:paraId="2F9A3BCA" w14:textId="77777777" w:rsidR="007F6F34" w:rsidRPr="00437A26" w:rsidRDefault="007F6F34" w:rsidP="007F6F3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БГУ на очистных сооружения в г. Бишкеке. СДМ.</w:t>
            </w:r>
          </w:p>
        </w:tc>
        <w:tc>
          <w:tcPr>
            <w:tcW w:w="1450" w:type="dxa"/>
          </w:tcPr>
          <w:p w14:paraId="4AF47DAA" w14:textId="77777777"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Мэрия г. Бишкек, ПЭУ «</w:t>
            </w:r>
            <w:proofErr w:type="spellStart"/>
            <w:r w:rsidRPr="00437A26">
              <w:rPr>
                <w:rFonts w:ascii="Times New Roman" w:eastAsia="Times New Roman" w:hAnsi="Times New Roman" w:cs="Times New Roman"/>
                <w:sz w:val="18"/>
                <w:szCs w:val="18"/>
              </w:rPr>
              <w:t>Бишкекводоканал</w:t>
            </w:r>
            <w:proofErr w:type="spellEnd"/>
            <w:r w:rsidRPr="00437A26">
              <w:rPr>
                <w:rFonts w:ascii="Times New Roman" w:eastAsia="Times New Roman" w:hAnsi="Times New Roman" w:cs="Times New Roman"/>
                <w:sz w:val="18"/>
                <w:szCs w:val="18"/>
              </w:rPr>
              <w:t xml:space="preserve">»  </w:t>
            </w:r>
          </w:p>
        </w:tc>
        <w:tc>
          <w:tcPr>
            <w:tcW w:w="1450" w:type="dxa"/>
          </w:tcPr>
          <w:p w14:paraId="2085AEF6" w14:textId="77777777"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метана для БГУ</w:t>
            </w:r>
          </w:p>
        </w:tc>
        <w:tc>
          <w:tcPr>
            <w:tcW w:w="1449" w:type="dxa"/>
          </w:tcPr>
          <w:p w14:paraId="4395E2CB" w14:textId="35052CAB"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2т</w:t>
            </w:r>
            <w:r>
              <w:rPr>
                <w:rFonts w:ascii="Times New Roman" w:eastAsia="Times New Roman" w:hAnsi="Times New Roman" w:cs="Times New Roman"/>
                <w:sz w:val="18"/>
                <w:szCs w:val="18"/>
              </w:rPr>
              <w:t xml:space="preserve"> </w:t>
            </w:r>
            <w:proofErr w:type="gramStart"/>
            <w:r w:rsidRPr="00437A26">
              <w:rPr>
                <w:rFonts w:ascii="Times New Roman" w:eastAsia="Times New Roman" w:hAnsi="Times New Roman" w:cs="Times New Roman"/>
                <w:sz w:val="18"/>
                <w:szCs w:val="18"/>
              </w:rPr>
              <w:t>ыс.м</w:t>
            </w:r>
            <w:proofErr w:type="gramEnd"/>
            <w:r w:rsidRPr="00437A26">
              <w:rPr>
                <w:rFonts w:ascii="Times New Roman" w:eastAsia="Times New Roman" w:hAnsi="Times New Roman" w:cs="Times New Roman"/>
                <w:sz w:val="18"/>
                <w:szCs w:val="18"/>
                <w:vertAlign w:val="superscript"/>
              </w:rPr>
              <w:t>3</w:t>
            </w:r>
          </w:p>
        </w:tc>
        <w:tc>
          <w:tcPr>
            <w:tcW w:w="968" w:type="dxa"/>
            <w:shd w:val="clear" w:color="auto" w:fill="D9E2F3" w:themeFill="accent5" w:themeFillTint="33"/>
          </w:tcPr>
          <w:p w14:paraId="682A4DE6" w14:textId="29CAAB02"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992" w:type="dxa"/>
            <w:shd w:val="clear" w:color="auto" w:fill="D9E2F3" w:themeFill="accent5" w:themeFillTint="33"/>
          </w:tcPr>
          <w:p w14:paraId="39FB6DB0" w14:textId="3362B80E"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851" w:type="dxa"/>
            <w:shd w:val="clear" w:color="auto" w:fill="D9E2F3" w:themeFill="accent5" w:themeFillTint="33"/>
          </w:tcPr>
          <w:p w14:paraId="7DABB973" w14:textId="6DDBE40A"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1449" w:type="dxa"/>
          </w:tcPr>
          <w:p w14:paraId="3FF659AD" w14:textId="414F5A3B"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гг.</w:t>
            </w:r>
          </w:p>
        </w:tc>
        <w:tc>
          <w:tcPr>
            <w:tcW w:w="1449" w:type="dxa"/>
          </w:tcPr>
          <w:p w14:paraId="68DB2713" w14:textId="67A437B0"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r>
      <w:tr w:rsidR="007F6F34" w:rsidRPr="00437A26" w14:paraId="5D105537"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7F6D1970"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1.2.6</w:t>
            </w:r>
          </w:p>
        </w:tc>
        <w:tc>
          <w:tcPr>
            <w:tcW w:w="2940" w:type="dxa"/>
          </w:tcPr>
          <w:p w14:paraId="1775E4DC" w14:textId="77777777"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БГУ на очистных сооружениях в г. Ош. СДМ.</w:t>
            </w:r>
          </w:p>
        </w:tc>
        <w:tc>
          <w:tcPr>
            <w:tcW w:w="1450" w:type="dxa"/>
          </w:tcPr>
          <w:p w14:paraId="20D9997A"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Мэрия г. Ош, МП «</w:t>
            </w:r>
            <w:proofErr w:type="spellStart"/>
            <w:r w:rsidRPr="00437A26">
              <w:rPr>
                <w:rFonts w:ascii="Times New Roman" w:eastAsia="Times New Roman" w:hAnsi="Times New Roman" w:cs="Times New Roman"/>
                <w:sz w:val="18"/>
                <w:szCs w:val="18"/>
              </w:rPr>
              <w:t>Ошгорводоканал</w:t>
            </w:r>
            <w:proofErr w:type="spellEnd"/>
            <w:r w:rsidRPr="00437A26">
              <w:rPr>
                <w:rFonts w:ascii="Times New Roman" w:eastAsia="Times New Roman" w:hAnsi="Times New Roman" w:cs="Times New Roman"/>
                <w:sz w:val="18"/>
                <w:szCs w:val="18"/>
              </w:rPr>
              <w:t xml:space="preserve">» </w:t>
            </w:r>
          </w:p>
        </w:tc>
        <w:tc>
          <w:tcPr>
            <w:tcW w:w="1450" w:type="dxa"/>
          </w:tcPr>
          <w:p w14:paraId="56E190B8"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метана для БГУ</w:t>
            </w:r>
          </w:p>
        </w:tc>
        <w:tc>
          <w:tcPr>
            <w:tcW w:w="1449" w:type="dxa"/>
          </w:tcPr>
          <w:p w14:paraId="2679D3EA" w14:textId="5F521805"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Pr>
                <w:rFonts w:ascii="Times New Roman" w:eastAsia="Times New Roman" w:hAnsi="Times New Roman" w:cs="Times New Roman"/>
                <w:sz w:val="18"/>
                <w:szCs w:val="18"/>
              </w:rPr>
              <w:t xml:space="preserve"> </w:t>
            </w:r>
            <w:proofErr w:type="gramStart"/>
            <w:r w:rsidRPr="00437A26">
              <w:rPr>
                <w:rFonts w:ascii="Times New Roman" w:eastAsia="Times New Roman" w:hAnsi="Times New Roman" w:cs="Times New Roman"/>
                <w:sz w:val="18"/>
                <w:szCs w:val="18"/>
              </w:rPr>
              <w:t>тыс.м</w:t>
            </w:r>
            <w:proofErr w:type="gramEnd"/>
            <w:r w:rsidRPr="00437A26">
              <w:rPr>
                <w:rFonts w:ascii="Times New Roman" w:eastAsia="Times New Roman" w:hAnsi="Times New Roman" w:cs="Times New Roman"/>
                <w:sz w:val="18"/>
                <w:szCs w:val="18"/>
                <w:vertAlign w:val="superscript"/>
              </w:rPr>
              <w:t>3</w:t>
            </w:r>
          </w:p>
        </w:tc>
        <w:tc>
          <w:tcPr>
            <w:tcW w:w="968" w:type="dxa"/>
            <w:shd w:val="clear" w:color="auto" w:fill="auto"/>
          </w:tcPr>
          <w:p w14:paraId="2AC36F28" w14:textId="7C6AA728"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992" w:type="dxa"/>
            <w:shd w:val="clear" w:color="auto" w:fill="auto"/>
          </w:tcPr>
          <w:p w14:paraId="268C1F62" w14:textId="4D9CC3C2"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851" w:type="dxa"/>
            <w:shd w:val="clear" w:color="auto" w:fill="auto"/>
          </w:tcPr>
          <w:p w14:paraId="689CC1E0" w14:textId="1F7C087F"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1449" w:type="dxa"/>
          </w:tcPr>
          <w:p w14:paraId="60C68EF5" w14:textId="1C456752"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гг.</w:t>
            </w:r>
          </w:p>
        </w:tc>
        <w:tc>
          <w:tcPr>
            <w:tcW w:w="1449" w:type="dxa"/>
          </w:tcPr>
          <w:p w14:paraId="3C672C03"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r>
      <w:tr w:rsidR="007F6F34" w:rsidRPr="00437A26" w14:paraId="22235BD0"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8" w:type="dxa"/>
            <w:gridSpan w:val="10"/>
            <w:vAlign w:val="center"/>
          </w:tcPr>
          <w:p w14:paraId="56A20EEC" w14:textId="4E053EE8"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bCs/>
                <w:i/>
                <w:iCs/>
                <w:color w:val="000000"/>
                <w:sz w:val="18"/>
                <w:szCs w:val="18"/>
              </w:rPr>
              <w:t>1.3 Дегазация полигона (сбор и отведение биогаза) с последующим сжиганием в факелах</w:t>
            </w:r>
          </w:p>
        </w:tc>
      </w:tr>
      <w:tr w:rsidR="00F44988" w:rsidRPr="00437A26" w14:paraId="4DBE3D48"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4185F981" w14:textId="02712C46" w:rsidR="00F44988" w:rsidRPr="00437A26" w:rsidRDefault="00F44988" w:rsidP="00F44988">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2940" w:type="dxa"/>
          </w:tcPr>
          <w:p w14:paraId="4BC19384" w14:textId="77777777" w:rsidR="00F44988" w:rsidRPr="00437A26" w:rsidRDefault="00F44988" w:rsidP="00F449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исследований и разработка проекта для системы дегазации свалочной толщи полигона с установкой вертикальных или горизонтальных скважин для отбора газа, с последующим сжиганием в факелах для выработки энергии(электрической/тепловой). СДМ.</w:t>
            </w:r>
          </w:p>
        </w:tc>
        <w:tc>
          <w:tcPr>
            <w:tcW w:w="1450" w:type="dxa"/>
          </w:tcPr>
          <w:p w14:paraId="5C451DFF" w14:textId="4443269E" w:rsidR="00F44988" w:rsidRPr="00437A26" w:rsidRDefault="00F44988" w:rsidP="00E21B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 БСП</w:t>
            </w:r>
            <w:r w:rsidRPr="00437A26">
              <w:rPr>
                <w:rFonts w:ascii="Times New Roman" w:eastAsia="Times New Roman" w:hAnsi="Times New Roman" w:cs="Times New Roman"/>
                <w:sz w:val="18"/>
                <w:szCs w:val="18"/>
                <w:vertAlign w:val="superscript"/>
              </w:rPr>
              <w:footnoteReference w:id="32"/>
            </w:r>
            <w:r w:rsidRPr="00437A26">
              <w:rPr>
                <w:rFonts w:ascii="Times New Roman" w:eastAsia="Times New Roman" w:hAnsi="Times New Roman" w:cs="Times New Roman"/>
                <w:sz w:val="18"/>
                <w:szCs w:val="18"/>
              </w:rPr>
              <w:t xml:space="preserve">, Мэрия г. Бишкек, и г. Ош, </w:t>
            </w:r>
            <w:r w:rsidR="00E21BDB" w:rsidRPr="002D6792">
              <w:rPr>
                <w:rFonts w:ascii="Times New Roman" w:eastAsia="Times New Roman" w:hAnsi="Times New Roman" w:cs="Times New Roman"/>
                <w:sz w:val="18"/>
                <w:szCs w:val="24"/>
              </w:rPr>
              <w:t>ГААС и ЖКХ</w:t>
            </w:r>
            <w:r w:rsidR="00E21BDB" w:rsidRPr="00437A26">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vertAlign w:val="superscript"/>
              </w:rPr>
              <w:footnoteReference w:id="33"/>
            </w:r>
          </w:p>
        </w:tc>
        <w:tc>
          <w:tcPr>
            <w:tcW w:w="1450" w:type="dxa"/>
          </w:tcPr>
          <w:p w14:paraId="629CA0D1" w14:textId="1F4B3895" w:rsidR="00F44988" w:rsidRPr="00437A26" w:rsidRDefault="00F44988" w:rsidP="00F449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проектов</w:t>
            </w:r>
          </w:p>
        </w:tc>
        <w:tc>
          <w:tcPr>
            <w:tcW w:w="1449" w:type="dxa"/>
          </w:tcPr>
          <w:p w14:paraId="2DD26252" w14:textId="3C2B7785"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C01435">
              <w:rPr>
                <w:rFonts w:ascii="Times New Roman" w:eastAsia="Times New Roman" w:hAnsi="Times New Roman" w:cs="Times New Roman"/>
                <w:sz w:val="18"/>
                <w:szCs w:val="18"/>
              </w:rPr>
              <w:t xml:space="preserve"> шт.</w:t>
            </w:r>
          </w:p>
        </w:tc>
        <w:tc>
          <w:tcPr>
            <w:tcW w:w="968" w:type="dxa"/>
            <w:shd w:val="clear" w:color="auto" w:fill="auto"/>
            <w:vAlign w:val="center"/>
          </w:tcPr>
          <w:p w14:paraId="7B12A8F2" w14:textId="74A11FC4"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0,13</w:t>
            </w:r>
          </w:p>
        </w:tc>
        <w:tc>
          <w:tcPr>
            <w:tcW w:w="992" w:type="dxa"/>
            <w:shd w:val="clear" w:color="auto" w:fill="auto"/>
            <w:vAlign w:val="center"/>
          </w:tcPr>
          <w:p w14:paraId="15E83EDB" w14:textId="644C9571"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51" w:type="dxa"/>
            <w:shd w:val="clear" w:color="auto" w:fill="auto"/>
            <w:vAlign w:val="center"/>
          </w:tcPr>
          <w:p w14:paraId="09C0239D" w14:textId="690DF7F9"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49" w:type="dxa"/>
          </w:tcPr>
          <w:p w14:paraId="2B22FF86" w14:textId="2D997F1F"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2023-2030</w:t>
            </w:r>
            <w:proofErr w:type="gramEnd"/>
            <w:r w:rsidR="00FF0701">
              <w:rPr>
                <w:rFonts w:ascii="Times New Roman" w:eastAsia="Times New Roman" w:hAnsi="Times New Roman" w:cs="Times New Roman"/>
                <w:sz w:val="18"/>
                <w:szCs w:val="18"/>
              </w:rPr>
              <w:t xml:space="preserve"> гг.</w:t>
            </w:r>
          </w:p>
        </w:tc>
        <w:tc>
          <w:tcPr>
            <w:tcW w:w="1449" w:type="dxa"/>
          </w:tcPr>
          <w:p w14:paraId="78B18813" w14:textId="77777777"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НО </w:t>
            </w:r>
          </w:p>
        </w:tc>
      </w:tr>
      <w:tr w:rsidR="00060339" w:rsidRPr="00437A26" w14:paraId="7003782E"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1641E114" w14:textId="77777777" w:rsidR="00F44988" w:rsidRPr="00437A26" w:rsidRDefault="00F44988" w:rsidP="00F44988">
            <w:pPr>
              <w:rPr>
                <w:rFonts w:ascii="Times New Roman" w:eastAsia="Times New Roman" w:hAnsi="Times New Roman" w:cs="Times New Roman"/>
                <w:sz w:val="18"/>
                <w:szCs w:val="18"/>
              </w:rPr>
            </w:pPr>
            <w:bookmarkStart w:id="30" w:name="_Hlk132825052"/>
            <w:r w:rsidRPr="00437A26">
              <w:rPr>
                <w:rFonts w:ascii="Times New Roman" w:eastAsia="Times New Roman" w:hAnsi="Times New Roman" w:cs="Times New Roman"/>
                <w:sz w:val="18"/>
                <w:szCs w:val="18"/>
              </w:rPr>
              <w:t>1.3.2</w:t>
            </w:r>
          </w:p>
        </w:tc>
        <w:tc>
          <w:tcPr>
            <w:tcW w:w="2940" w:type="dxa"/>
          </w:tcPr>
          <w:p w14:paraId="786481A5" w14:textId="4BA311DF" w:rsidR="00F44988" w:rsidRPr="00437A26"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Установка системы дегазации свалочной толщи полигона с установкой вертикальных или горизонтальных скважин для отбора газа, с последующим сжиганием в факелах для выработки энергии(электрической/тепловой) </w:t>
            </w:r>
            <w:proofErr w:type="spellStart"/>
            <w:r w:rsidRPr="00437A26">
              <w:rPr>
                <w:rFonts w:ascii="Times New Roman" w:eastAsia="Times New Roman" w:hAnsi="Times New Roman" w:cs="Times New Roman"/>
                <w:sz w:val="18"/>
                <w:szCs w:val="18"/>
              </w:rPr>
              <w:t>г.Бишкек</w:t>
            </w:r>
            <w:proofErr w:type="spellEnd"/>
            <w:r w:rsidRPr="00437A26">
              <w:rPr>
                <w:rFonts w:ascii="Times New Roman" w:eastAsia="Times New Roman" w:hAnsi="Times New Roman" w:cs="Times New Roman"/>
                <w:sz w:val="18"/>
                <w:szCs w:val="18"/>
              </w:rPr>
              <w:t xml:space="preserve">, </w:t>
            </w:r>
            <w:proofErr w:type="spellStart"/>
            <w:r w:rsidRPr="00437A26">
              <w:rPr>
                <w:rFonts w:ascii="Times New Roman" w:eastAsia="Times New Roman" w:hAnsi="Times New Roman" w:cs="Times New Roman"/>
                <w:sz w:val="18"/>
                <w:szCs w:val="18"/>
              </w:rPr>
              <w:t>г.Ош</w:t>
            </w:r>
            <w:proofErr w:type="spellEnd"/>
            <w:r w:rsidRPr="00437A26">
              <w:rPr>
                <w:rFonts w:ascii="Times New Roman" w:eastAsia="Times New Roman" w:hAnsi="Times New Roman" w:cs="Times New Roman"/>
                <w:sz w:val="18"/>
                <w:szCs w:val="18"/>
              </w:rPr>
              <w:t>. СДМ.</w:t>
            </w:r>
          </w:p>
        </w:tc>
        <w:tc>
          <w:tcPr>
            <w:tcW w:w="1450" w:type="dxa"/>
          </w:tcPr>
          <w:p w14:paraId="42CE9EC9" w14:textId="77777777" w:rsidR="00F44988" w:rsidRPr="00437A26"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 БСП, Мэрия г. Бишкек, и г. Ош</w:t>
            </w:r>
          </w:p>
        </w:tc>
        <w:tc>
          <w:tcPr>
            <w:tcW w:w="1450" w:type="dxa"/>
          </w:tcPr>
          <w:p w14:paraId="0BAE6B00" w14:textId="26B632CA" w:rsidR="00F44988" w:rsidRPr="00437A26"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систем</w:t>
            </w:r>
          </w:p>
        </w:tc>
        <w:tc>
          <w:tcPr>
            <w:tcW w:w="1449" w:type="dxa"/>
            <w:shd w:val="clear" w:color="auto" w:fill="D9E2F3" w:themeFill="accent5" w:themeFillTint="33"/>
          </w:tcPr>
          <w:p w14:paraId="3D4B9AA5" w14:textId="24201DF4" w:rsidR="00F44988" w:rsidRPr="00CE22AA"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2</w:t>
            </w:r>
            <w:r w:rsidR="00C01435" w:rsidRPr="00CE22AA">
              <w:rPr>
                <w:rFonts w:ascii="Times New Roman" w:eastAsia="Times New Roman" w:hAnsi="Times New Roman" w:cs="Times New Roman"/>
                <w:sz w:val="18"/>
                <w:szCs w:val="18"/>
              </w:rPr>
              <w:t xml:space="preserve"> шт.</w:t>
            </w:r>
          </w:p>
        </w:tc>
        <w:tc>
          <w:tcPr>
            <w:tcW w:w="968" w:type="dxa"/>
            <w:shd w:val="clear" w:color="auto" w:fill="D9E2F3" w:themeFill="accent5" w:themeFillTint="33"/>
            <w:vAlign w:val="center"/>
          </w:tcPr>
          <w:p w14:paraId="187875E6" w14:textId="57EF0930" w:rsidR="00F44988" w:rsidRPr="00CE22AA"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0,77</w:t>
            </w:r>
          </w:p>
        </w:tc>
        <w:tc>
          <w:tcPr>
            <w:tcW w:w="992" w:type="dxa"/>
            <w:shd w:val="clear" w:color="auto" w:fill="D9E2F3" w:themeFill="accent5" w:themeFillTint="33"/>
            <w:vAlign w:val="center"/>
          </w:tcPr>
          <w:p w14:paraId="604FB6BE" w14:textId="08404856" w:rsidR="00F44988" w:rsidRPr="00CE22AA"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0,01</w:t>
            </w:r>
          </w:p>
        </w:tc>
        <w:tc>
          <w:tcPr>
            <w:tcW w:w="851" w:type="dxa"/>
            <w:shd w:val="clear" w:color="auto" w:fill="D9E2F3" w:themeFill="accent5" w:themeFillTint="33"/>
            <w:vAlign w:val="center"/>
          </w:tcPr>
          <w:p w14:paraId="6D228E15" w14:textId="2523D32D" w:rsidR="00F44988" w:rsidRPr="00CE22AA"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0,76</w:t>
            </w:r>
          </w:p>
        </w:tc>
        <w:tc>
          <w:tcPr>
            <w:tcW w:w="1449" w:type="dxa"/>
          </w:tcPr>
          <w:p w14:paraId="61B1AD85" w14:textId="74AE82ED" w:rsidR="00F44988" w:rsidRPr="00CE22AA"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2025-2030</w:t>
            </w:r>
            <w:proofErr w:type="gramEnd"/>
            <w:r w:rsidR="00FF0701" w:rsidRPr="00CE22AA">
              <w:rPr>
                <w:rFonts w:ascii="Times New Roman" w:eastAsia="Times New Roman" w:hAnsi="Times New Roman" w:cs="Times New Roman"/>
                <w:sz w:val="18"/>
                <w:szCs w:val="18"/>
              </w:rPr>
              <w:t xml:space="preserve"> гг.</w:t>
            </w:r>
          </w:p>
        </w:tc>
        <w:tc>
          <w:tcPr>
            <w:tcW w:w="1449" w:type="dxa"/>
          </w:tcPr>
          <w:p w14:paraId="0D35C35B" w14:textId="77777777" w:rsidR="00F44988" w:rsidRPr="00CE22AA"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В 2025 г. </w:t>
            </w:r>
          </w:p>
          <w:p w14:paraId="75212A9E" w14:textId="7000E059" w:rsidR="00F44988" w:rsidRPr="00CE22AA"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E22AA">
              <w:rPr>
                <w:rFonts w:ascii="Times New Roman" w:hAnsi="Times New Roman" w:cs="Times New Roman"/>
                <w:sz w:val="18"/>
                <w:szCs w:val="18"/>
              </w:rPr>
              <w:t>240,712</w:t>
            </w:r>
          </w:p>
          <w:p w14:paraId="785AA4C0" w14:textId="1C6A46EE" w:rsidR="00F44988" w:rsidRPr="00CE22AA"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В 2030 г – </w:t>
            </w:r>
          </w:p>
          <w:p w14:paraId="486F46FF" w14:textId="3CB98C79" w:rsidR="00F44988" w:rsidRPr="00CE22AA"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197,079</w:t>
            </w:r>
          </w:p>
        </w:tc>
      </w:tr>
      <w:bookmarkEnd w:id="30"/>
      <w:tr w:rsidR="00F44988" w:rsidRPr="00437A26" w14:paraId="6CDE2DFF" w14:textId="77777777" w:rsidTr="00FE7B68">
        <w:tc>
          <w:tcPr>
            <w:cnfStyle w:val="001000000000" w:firstRow="0" w:lastRow="0" w:firstColumn="1" w:lastColumn="0" w:oddVBand="0" w:evenVBand="0" w:oddHBand="0" w:evenHBand="0" w:firstRowFirstColumn="0" w:firstRowLastColumn="0" w:lastRowFirstColumn="0" w:lastRowLastColumn="0"/>
            <w:tcW w:w="14448" w:type="dxa"/>
            <w:gridSpan w:val="10"/>
          </w:tcPr>
          <w:p w14:paraId="50266ADB" w14:textId="77777777" w:rsidR="00F44988" w:rsidRPr="00CE22AA" w:rsidRDefault="00F44988" w:rsidP="00F44988">
            <w:pPr>
              <w:rPr>
                <w:rFonts w:ascii="Times New Roman" w:eastAsia="Times New Roman" w:hAnsi="Times New Roman" w:cs="Times New Roman"/>
                <w:sz w:val="18"/>
                <w:szCs w:val="18"/>
              </w:rPr>
            </w:pPr>
            <w:r w:rsidRPr="00CE22AA">
              <w:rPr>
                <w:rFonts w:ascii="Times New Roman" w:eastAsia="Times New Roman" w:hAnsi="Times New Roman" w:cs="Times New Roman"/>
                <w:i/>
                <w:sz w:val="18"/>
                <w:szCs w:val="18"/>
              </w:rPr>
              <w:t>Задача 1.4 Повышение потенциала сектора и заинтересованных сторон по выбросам ПГ</w:t>
            </w:r>
          </w:p>
        </w:tc>
      </w:tr>
      <w:tr w:rsidR="00060339" w:rsidRPr="00437A26" w14:paraId="39AFB895"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29772B2" w14:textId="77777777" w:rsidR="00C26812" w:rsidRPr="00437A26" w:rsidRDefault="00C26812" w:rsidP="00C2681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2940" w:type="dxa"/>
          </w:tcPr>
          <w:p w14:paraId="2717CF3D" w14:textId="77777777" w:rsidR="00C26812" w:rsidRPr="00437A26" w:rsidRDefault="00C26812" w:rsidP="00C2681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Вклад сектора в разработку национальной стратегии </w:t>
            </w:r>
            <w:proofErr w:type="spellStart"/>
            <w:r w:rsidRPr="00437A26">
              <w:rPr>
                <w:rFonts w:ascii="Times New Roman" w:eastAsia="Times New Roman" w:hAnsi="Times New Roman" w:cs="Times New Roman"/>
                <w:sz w:val="18"/>
                <w:szCs w:val="18"/>
              </w:rPr>
              <w:t>низкоуглеродного</w:t>
            </w:r>
            <w:proofErr w:type="spellEnd"/>
            <w:r w:rsidRPr="00437A26">
              <w:rPr>
                <w:rFonts w:ascii="Times New Roman" w:eastAsia="Times New Roman" w:hAnsi="Times New Roman" w:cs="Times New Roman"/>
                <w:sz w:val="18"/>
                <w:szCs w:val="18"/>
              </w:rPr>
              <w:t xml:space="preserve"> развития с учетом гендерных аспектов и интересов уязвимых групп. СДМ.</w:t>
            </w:r>
          </w:p>
        </w:tc>
        <w:tc>
          <w:tcPr>
            <w:tcW w:w="1450" w:type="dxa"/>
          </w:tcPr>
          <w:p w14:paraId="57760FF4" w14:textId="77777777" w:rsidR="00C26812" w:rsidRPr="00437A26" w:rsidRDefault="00C26812" w:rsidP="00C268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 Мэрии, МП, образовательные учреждения</w:t>
            </w:r>
          </w:p>
        </w:tc>
        <w:tc>
          <w:tcPr>
            <w:tcW w:w="1450" w:type="dxa"/>
          </w:tcPr>
          <w:p w14:paraId="674EF7B4" w14:textId="13262439" w:rsidR="00C26812" w:rsidRPr="00437A26" w:rsidRDefault="00C26812" w:rsidP="00C268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Раздел в стратегии НУР</w:t>
            </w:r>
          </w:p>
        </w:tc>
        <w:tc>
          <w:tcPr>
            <w:tcW w:w="1449" w:type="dxa"/>
          </w:tcPr>
          <w:p w14:paraId="5B819C17" w14:textId="5BE12D33" w:rsidR="00C26812" w:rsidRPr="00CE22AA" w:rsidRDefault="00C01435"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1</w:t>
            </w:r>
          </w:p>
        </w:tc>
        <w:tc>
          <w:tcPr>
            <w:tcW w:w="968" w:type="dxa"/>
            <w:shd w:val="clear" w:color="auto" w:fill="D9E2F3" w:themeFill="accent5" w:themeFillTint="33"/>
            <w:vAlign w:val="center"/>
          </w:tcPr>
          <w:p w14:paraId="164E072F" w14:textId="4DC29ED1"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0,01</w:t>
            </w:r>
          </w:p>
        </w:tc>
        <w:tc>
          <w:tcPr>
            <w:tcW w:w="992" w:type="dxa"/>
            <w:shd w:val="clear" w:color="auto" w:fill="D9E2F3" w:themeFill="accent5" w:themeFillTint="33"/>
            <w:vAlign w:val="center"/>
          </w:tcPr>
          <w:p w14:paraId="4A764DF8" w14:textId="3E538806"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0,00</w:t>
            </w:r>
          </w:p>
        </w:tc>
        <w:tc>
          <w:tcPr>
            <w:tcW w:w="851" w:type="dxa"/>
            <w:shd w:val="clear" w:color="auto" w:fill="D9E2F3" w:themeFill="accent5" w:themeFillTint="33"/>
            <w:vAlign w:val="center"/>
          </w:tcPr>
          <w:p w14:paraId="379A1044" w14:textId="25962EB0"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0,01</w:t>
            </w:r>
          </w:p>
        </w:tc>
        <w:tc>
          <w:tcPr>
            <w:tcW w:w="1449" w:type="dxa"/>
          </w:tcPr>
          <w:p w14:paraId="2C6ECD22" w14:textId="65E1C6EA"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2021-2030</w:t>
            </w:r>
            <w:proofErr w:type="gramEnd"/>
            <w:r w:rsidR="00FF0701" w:rsidRPr="00CE22AA">
              <w:rPr>
                <w:rFonts w:ascii="Times New Roman" w:eastAsia="Times New Roman" w:hAnsi="Times New Roman" w:cs="Times New Roman"/>
                <w:sz w:val="18"/>
                <w:szCs w:val="18"/>
              </w:rPr>
              <w:t xml:space="preserve"> гг.</w:t>
            </w:r>
          </w:p>
        </w:tc>
        <w:tc>
          <w:tcPr>
            <w:tcW w:w="1449" w:type="dxa"/>
          </w:tcPr>
          <w:p w14:paraId="31C04F52" w14:textId="77777777"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tc>
      </w:tr>
      <w:tr w:rsidR="00C26812" w:rsidRPr="00437A26" w14:paraId="5E66BBBE"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25490406" w14:textId="77777777" w:rsidR="00C26812" w:rsidRPr="00437A26" w:rsidRDefault="00C26812" w:rsidP="00C2681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1.4.2</w:t>
            </w:r>
          </w:p>
        </w:tc>
        <w:tc>
          <w:tcPr>
            <w:tcW w:w="2940" w:type="dxa"/>
          </w:tcPr>
          <w:p w14:paraId="7D2C1020" w14:textId="77777777" w:rsidR="00C26812" w:rsidRPr="00437A26" w:rsidRDefault="00C26812" w:rsidP="00C26812">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Создание системы мониторинга и отчетности по выбросам ПГ от санитарных полигонов и водоканалов. СДМ.</w:t>
            </w:r>
          </w:p>
        </w:tc>
        <w:tc>
          <w:tcPr>
            <w:tcW w:w="1450" w:type="dxa"/>
          </w:tcPr>
          <w:p w14:paraId="1E739370" w14:textId="77777777" w:rsidR="00C26812" w:rsidRPr="00437A26" w:rsidRDefault="00C26812" w:rsidP="00C268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p>
        </w:tc>
        <w:tc>
          <w:tcPr>
            <w:tcW w:w="1450" w:type="dxa"/>
          </w:tcPr>
          <w:p w14:paraId="52EBF43F" w14:textId="6BF15A82" w:rsidR="00C26812" w:rsidRPr="00437A26" w:rsidRDefault="00C26812" w:rsidP="00C268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Проекты НПА</w:t>
            </w:r>
          </w:p>
        </w:tc>
        <w:tc>
          <w:tcPr>
            <w:tcW w:w="1449" w:type="dxa"/>
          </w:tcPr>
          <w:p w14:paraId="4105F672" w14:textId="4B860899" w:rsidR="00C26812" w:rsidRPr="00CE22AA"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Утвержденные НПА </w:t>
            </w:r>
          </w:p>
        </w:tc>
        <w:tc>
          <w:tcPr>
            <w:tcW w:w="968" w:type="dxa"/>
            <w:shd w:val="clear" w:color="auto" w:fill="auto"/>
            <w:vAlign w:val="center"/>
          </w:tcPr>
          <w:p w14:paraId="1CCC39ED" w14:textId="7F7B7A11" w:rsidR="00C26812" w:rsidRPr="00CE22AA"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0,30</w:t>
            </w:r>
          </w:p>
        </w:tc>
        <w:tc>
          <w:tcPr>
            <w:tcW w:w="992" w:type="dxa"/>
            <w:shd w:val="clear" w:color="auto" w:fill="auto"/>
            <w:vAlign w:val="center"/>
          </w:tcPr>
          <w:p w14:paraId="61D6E9A6" w14:textId="3F06CDBF" w:rsidR="00C26812" w:rsidRPr="00CE22AA"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0,00</w:t>
            </w:r>
          </w:p>
        </w:tc>
        <w:tc>
          <w:tcPr>
            <w:tcW w:w="851" w:type="dxa"/>
            <w:shd w:val="clear" w:color="auto" w:fill="auto"/>
            <w:vAlign w:val="center"/>
          </w:tcPr>
          <w:p w14:paraId="0CCE7A1F" w14:textId="030FDDB3" w:rsidR="00C26812" w:rsidRPr="00CE22AA"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0,30</w:t>
            </w:r>
          </w:p>
        </w:tc>
        <w:tc>
          <w:tcPr>
            <w:tcW w:w="1449" w:type="dxa"/>
          </w:tcPr>
          <w:p w14:paraId="682FB18E" w14:textId="2198F2ED" w:rsidR="00C26812" w:rsidRPr="00CE22AA"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2021-2030</w:t>
            </w:r>
            <w:proofErr w:type="gramEnd"/>
            <w:r w:rsidR="00FF0701" w:rsidRPr="00CE22AA">
              <w:rPr>
                <w:rFonts w:ascii="Times New Roman" w:eastAsia="Times New Roman" w:hAnsi="Times New Roman" w:cs="Times New Roman"/>
                <w:sz w:val="18"/>
                <w:szCs w:val="18"/>
              </w:rPr>
              <w:t xml:space="preserve"> гг.</w:t>
            </w:r>
          </w:p>
        </w:tc>
        <w:tc>
          <w:tcPr>
            <w:tcW w:w="1449" w:type="dxa"/>
          </w:tcPr>
          <w:p w14:paraId="08BB7A91" w14:textId="77777777" w:rsidR="00C26812" w:rsidRPr="00CE22AA"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p w14:paraId="1B59C852" w14:textId="77777777" w:rsidR="00C26812" w:rsidRPr="00CE22AA"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3DFB6A2D"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63D4C94" w14:textId="77777777" w:rsidR="00C26812" w:rsidRPr="00437A26" w:rsidRDefault="00C26812" w:rsidP="00C2681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1.4.3</w:t>
            </w:r>
          </w:p>
        </w:tc>
        <w:tc>
          <w:tcPr>
            <w:tcW w:w="2940" w:type="dxa"/>
          </w:tcPr>
          <w:p w14:paraId="18AF9A77" w14:textId="77777777" w:rsidR="00C26812" w:rsidRPr="00437A26" w:rsidRDefault="00C26812" w:rsidP="00C2681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Совершенствование законодательства по управлению отходами</w:t>
            </w:r>
            <w:r w:rsidRPr="00437A26">
              <w:rPr>
                <w:rFonts w:ascii="Times New Roman" w:eastAsia="Times New Roman" w:hAnsi="Times New Roman" w:cs="Times New Roman"/>
                <w:sz w:val="18"/>
                <w:szCs w:val="18"/>
                <w:vertAlign w:val="superscript"/>
              </w:rPr>
              <w:footnoteReference w:id="34"/>
            </w:r>
            <w:r w:rsidRPr="00437A26">
              <w:rPr>
                <w:rFonts w:ascii="Times New Roman" w:eastAsia="Times New Roman" w:hAnsi="Times New Roman" w:cs="Times New Roman"/>
                <w:sz w:val="18"/>
                <w:szCs w:val="18"/>
              </w:rPr>
              <w:t>. СМ.</w:t>
            </w:r>
          </w:p>
        </w:tc>
        <w:tc>
          <w:tcPr>
            <w:tcW w:w="1450" w:type="dxa"/>
          </w:tcPr>
          <w:p w14:paraId="23C592C3" w14:textId="12B8D02E" w:rsidR="00C26812" w:rsidRPr="00437A26" w:rsidRDefault="00C26812"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МПРЭТН, </w:t>
            </w:r>
            <w:proofErr w:type="spellStart"/>
            <w:r w:rsidR="00FE7B68">
              <w:rPr>
                <w:rFonts w:ascii="Times New Roman" w:eastAsia="Times New Roman" w:hAnsi="Times New Roman" w:cs="Times New Roman"/>
                <w:sz w:val="18"/>
                <w:szCs w:val="18"/>
              </w:rPr>
              <w:t>МЭиК</w:t>
            </w:r>
            <w:proofErr w:type="spellEnd"/>
          </w:p>
        </w:tc>
        <w:tc>
          <w:tcPr>
            <w:tcW w:w="1450" w:type="dxa"/>
          </w:tcPr>
          <w:p w14:paraId="6D9BF9E9" w14:textId="4FB6267F" w:rsidR="00C26812" w:rsidRPr="00437A26" w:rsidRDefault="00C26812" w:rsidP="00C268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Проекты НПА </w:t>
            </w:r>
          </w:p>
        </w:tc>
        <w:tc>
          <w:tcPr>
            <w:tcW w:w="1449" w:type="dxa"/>
          </w:tcPr>
          <w:p w14:paraId="13CF4CE5" w14:textId="2DC74484"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Утвержденные НПА</w:t>
            </w:r>
          </w:p>
        </w:tc>
        <w:tc>
          <w:tcPr>
            <w:tcW w:w="968" w:type="dxa"/>
            <w:shd w:val="clear" w:color="auto" w:fill="D9E2F3" w:themeFill="accent5" w:themeFillTint="33"/>
            <w:vAlign w:val="center"/>
          </w:tcPr>
          <w:p w14:paraId="12C59A60" w14:textId="5717385F"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0,04</w:t>
            </w:r>
          </w:p>
        </w:tc>
        <w:tc>
          <w:tcPr>
            <w:tcW w:w="992" w:type="dxa"/>
            <w:shd w:val="clear" w:color="auto" w:fill="D9E2F3" w:themeFill="accent5" w:themeFillTint="33"/>
            <w:vAlign w:val="center"/>
          </w:tcPr>
          <w:p w14:paraId="41C01CA8" w14:textId="30DA862E"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0,01</w:t>
            </w:r>
          </w:p>
        </w:tc>
        <w:tc>
          <w:tcPr>
            <w:tcW w:w="851" w:type="dxa"/>
            <w:shd w:val="clear" w:color="auto" w:fill="D9E2F3" w:themeFill="accent5" w:themeFillTint="33"/>
            <w:vAlign w:val="center"/>
          </w:tcPr>
          <w:p w14:paraId="02183353" w14:textId="4A5A5B3E"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0,03</w:t>
            </w:r>
          </w:p>
        </w:tc>
        <w:tc>
          <w:tcPr>
            <w:tcW w:w="1449" w:type="dxa"/>
          </w:tcPr>
          <w:p w14:paraId="7575A5E8" w14:textId="03AC2181"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2021-2030</w:t>
            </w:r>
            <w:proofErr w:type="gramEnd"/>
            <w:r w:rsidR="00FF0701" w:rsidRPr="00CE22AA">
              <w:rPr>
                <w:rFonts w:ascii="Times New Roman" w:eastAsia="Times New Roman" w:hAnsi="Times New Roman" w:cs="Times New Roman"/>
                <w:sz w:val="18"/>
                <w:szCs w:val="18"/>
              </w:rPr>
              <w:t xml:space="preserve"> гг.</w:t>
            </w:r>
          </w:p>
        </w:tc>
        <w:tc>
          <w:tcPr>
            <w:tcW w:w="1449" w:type="dxa"/>
          </w:tcPr>
          <w:p w14:paraId="3D6A9C4F" w14:textId="77777777" w:rsidR="00C26812" w:rsidRPr="00CE22AA"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tc>
      </w:tr>
      <w:tr w:rsidR="009E1F8C" w:rsidRPr="00437A26" w14:paraId="2B5D431E"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71251444" w14:textId="1A230FE9" w:rsidR="009E1F8C" w:rsidRPr="00437A26" w:rsidRDefault="009E1F8C" w:rsidP="009E1F8C">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1.4.4</w:t>
            </w:r>
          </w:p>
        </w:tc>
        <w:tc>
          <w:tcPr>
            <w:tcW w:w="2940" w:type="dxa"/>
          </w:tcPr>
          <w:p w14:paraId="36875F54" w14:textId="77777777" w:rsidR="009E1F8C" w:rsidRPr="00437A26" w:rsidRDefault="009E1F8C" w:rsidP="009E1F8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обучающих модулей с учетом гендерных аспектов и интересов уязвимых групп. СДМ.</w:t>
            </w:r>
          </w:p>
        </w:tc>
        <w:tc>
          <w:tcPr>
            <w:tcW w:w="1450" w:type="dxa"/>
          </w:tcPr>
          <w:p w14:paraId="0260DF47" w14:textId="076B2CC6" w:rsidR="009E1F8C" w:rsidRPr="00437A26"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r w:rsidR="00FE7B68">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Мэрии, МП, образовательные учреждения, АРИС</w:t>
            </w:r>
            <w:r w:rsidRPr="00437A26">
              <w:rPr>
                <w:rFonts w:ascii="Times New Roman" w:eastAsia="Times New Roman" w:hAnsi="Times New Roman" w:cs="Times New Roman"/>
                <w:sz w:val="18"/>
                <w:szCs w:val="18"/>
                <w:vertAlign w:val="superscript"/>
              </w:rPr>
              <w:footnoteReference w:id="35"/>
            </w:r>
          </w:p>
        </w:tc>
        <w:tc>
          <w:tcPr>
            <w:tcW w:w="1450" w:type="dxa"/>
          </w:tcPr>
          <w:p w14:paraId="26C04596" w14:textId="76D990DC" w:rsidR="009E1F8C"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учебных модулей</w:t>
            </w:r>
          </w:p>
          <w:p w14:paraId="393A5AC4" w14:textId="77777777" w:rsidR="009E1F8C"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9625E63" w14:textId="442E1001" w:rsidR="009E1F8C" w:rsidRPr="00437A26"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9" w:type="dxa"/>
          </w:tcPr>
          <w:p w14:paraId="68208B07" w14:textId="47C9094A" w:rsidR="009E1F8C" w:rsidRPr="00CE22AA"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9</w:t>
            </w:r>
            <w:r w:rsidR="00FE7B68" w:rsidRPr="00CE22AA">
              <w:rPr>
                <w:rFonts w:ascii="Times New Roman" w:eastAsia="Times New Roman" w:hAnsi="Times New Roman" w:cs="Times New Roman"/>
                <w:sz w:val="18"/>
                <w:szCs w:val="18"/>
              </w:rPr>
              <w:t xml:space="preserve"> шт.</w:t>
            </w:r>
          </w:p>
          <w:p w14:paraId="438271AC" w14:textId="77777777" w:rsidR="009E1F8C" w:rsidRPr="00CE22AA"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DCBF3A1" w14:textId="06108E41" w:rsidR="009E1F8C" w:rsidRPr="00CE22AA"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68" w:type="dxa"/>
            <w:shd w:val="clear" w:color="auto" w:fill="auto"/>
            <w:vAlign w:val="center"/>
          </w:tcPr>
          <w:p w14:paraId="044E350B" w14:textId="35A153D7" w:rsidR="009E1F8C" w:rsidRPr="00CE22AA"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0,10</w:t>
            </w:r>
          </w:p>
        </w:tc>
        <w:tc>
          <w:tcPr>
            <w:tcW w:w="992" w:type="dxa"/>
            <w:shd w:val="clear" w:color="auto" w:fill="auto"/>
            <w:vAlign w:val="center"/>
          </w:tcPr>
          <w:p w14:paraId="47559A66" w14:textId="091A2385" w:rsidR="009E1F8C" w:rsidRPr="00CE22AA"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0,01</w:t>
            </w:r>
          </w:p>
        </w:tc>
        <w:tc>
          <w:tcPr>
            <w:tcW w:w="851" w:type="dxa"/>
            <w:shd w:val="clear" w:color="auto" w:fill="auto"/>
            <w:vAlign w:val="center"/>
          </w:tcPr>
          <w:p w14:paraId="3A1105C2" w14:textId="4AD15293" w:rsidR="009E1F8C" w:rsidRPr="00CE22AA"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0,09</w:t>
            </w:r>
          </w:p>
        </w:tc>
        <w:tc>
          <w:tcPr>
            <w:tcW w:w="1449" w:type="dxa"/>
          </w:tcPr>
          <w:p w14:paraId="3A16C0FD" w14:textId="7D8DF633" w:rsidR="009E1F8C" w:rsidRPr="00CE22AA"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2021-2030</w:t>
            </w:r>
            <w:proofErr w:type="gramEnd"/>
            <w:r w:rsidR="00FF0701" w:rsidRPr="00CE22AA">
              <w:rPr>
                <w:rFonts w:ascii="Times New Roman" w:eastAsia="Times New Roman" w:hAnsi="Times New Roman" w:cs="Times New Roman"/>
                <w:sz w:val="18"/>
                <w:szCs w:val="18"/>
              </w:rPr>
              <w:t xml:space="preserve"> гг.</w:t>
            </w:r>
          </w:p>
        </w:tc>
        <w:tc>
          <w:tcPr>
            <w:tcW w:w="1449" w:type="dxa"/>
          </w:tcPr>
          <w:p w14:paraId="15F677C3" w14:textId="77777777" w:rsidR="009E1F8C" w:rsidRPr="00CE22AA"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tc>
      </w:tr>
      <w:tr w:rsidR="00060339" w:rsidRPr="00437A26" w14:paraId="748F482A"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3E4901E" w14:textId="26DB9362" w:rsidR="009E1F8C" w:rsidRPr="00437A26" w:rsidRDefault="009E1F8C" w:rsidP="009E1F8C">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1.4.5</w:t>
            </w:r>
          </w:p>
        </w:tc>
        <w:tc>
          <w:tcPr>
            <w:tcW w:w="2940" w:type="dxa"/>
          </w:tcPr>
          <w:p w14:paraId="6279ADE8" w14:textId="77777777" w:rsidR="009E1F8C" w:rsidRPr="00437A26" w:rsidRDefault="009E1F8C" w:rsidP="009E1F8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сотрудников МП с учетом гендерных аспектов и интересов уязвимых групп. СДМ.</w:t>
            </w:r>
          </w:p>
        </w:tc>
        <w:tc>
          <w:tcPr>
            <w:tcW w:w="1450" w:type="dxa"/>
          </w:tcPr>
          <w:p w14:paraId="71118368" w14:textId="77777777" w:rsidR="009E1F8C" w:rsidRPr="00437A26" w:rsidRDefault="009E1F8C"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Мэрии, МП</w:t>
            </w:r>
          </w:p>
        </w:tc>
        <w:tc>
          <w:tcPr>
            <w:tcW w:w="1450" w:type="dxa"/>
          </w:tcPr>
          <w:p w14:paraId="39ED0F47" w14:textId="36CC3C49" w:rsidR="009E1F8C" w:rsidRPr="00FE7B68" w:rsidRDefault="009E1F8C"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r w:rsidRPr="00FE7B68">
              <w:rPr>
                <w:rFonts w:ascii="Times New Roman" w:eastAsia="Times New Roman" w:hAnsi="Times New Roman" w:cs="Times New Roman"/>
                <w:color w:val="000000" w:themeColor="text1"/>
                <w:sz w:val="18"/>
                <w:szCs w:val="20"/>
              </w:rPr>
              <w:t>Количество проведенных тренингов</w:t>
            </w:r>
          </w:p>
          <w:p w14:paraId="7F241995" w14:textId="77777777" w:rsidR="00FE7B68" w:rsidRPr="00FE7B68" w:rsidRDefault="00FE7B68"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566FF85A" w14:textId="3363E9D8" w:rsidR="009E1F8C" w:rsidRPr="00FE7B68" w:rsidRDefault="009E1F8C"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r w:rsidRPr="00FE7B68">
              <w:rPr>
                <w:rFonts w:ascii="Times New Roman" w:eastAsia="Times New Roman" w:hAnsi="Times New Roman" w:cs="Times New Roman"/>
                <w:color w:val="000000" w:themeColor="text1"/>
                <w:sz w:val="18"/>
                <w:szCs w:val="20"/>
              </w:rPr>
              <w:t>Количество обученных</w:t>
            </w:r>
          </w:p>
          <w:p w14:paraId="1B0EC841" w14:textId="77777777" w:rsidR="00FE7B68" w:rsidRPr="00FE7B68" w:rsidRDefault="00FE7B68"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30F34E8B" w14:textId="77777777" w:rsidR="00FE7B68" w:rsidRPr="00FE7B68" w:rsidRDefault="00FE7B68"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73205450" w14:textId="77777777" w:rsidR="00FE7B68" w:rsidRPr="00FE7B68" w:rsidRDefault="00FE7B68"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47EB1CB9" w14:textId="6A79CD35" w:rsidR="009E1F8C" w:rsidRPr="00FE7B68" w:rsidRDefault="009E1F8C"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FE7B68">
              <w:rPr>
                <w:rFonts w:ascii="Times New Roman" w:eastAsia="Times New Roman" w:hAnsi="Times New Roman" w:cs="Times New Roman"/>
                <w:color w:val="000000" w:themeColor="text1"/>
                <w:sz w:val="18"/>
                <w:szCs w:val="20"/>
              </w:rPr>
              <w:t>Динамика роста знаний после обучения</w:t>
            </w:r>
          </w:p>
        </w:tc>
        <w:tc>
          <w:tcPr>
            <w:tcW w:w="1449" w:type="dxa"/>
          </w:tcPr>
          <w:p w14:paraId="021C1327" w14:textId="1AF5759D"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CE22AA">
              <w:rPr>
                <w:rFonts w:ascii="Times New Roman" w:eastAsia="Times New Roman" w:hAnsi="Times New Roman" w:cs="Times New Roman"/>
                <w:sz w:val="18"/>
                <w:szCs w:val="20"/>
              </w:rPr>
              <w:t>9</w:t>
            </w:r>
            <w:r w:rsidR="00FE7B68" w:rsidRPr="00CE22AA">
              <w:rPr>
                <w:rFonts w:ascii="Times New Roman" w:eastAsia="Times New Roman" w:hAnsi="Times New Roman" w:cs="Times New Roman"/>
                <w:sz w:val="18"/>
                <w:szCs w:val="20"/>
              </w:rPr>
              <w:t xml:space="preserve"> шт.</w:t>
            </w:r>
          </w:p>
          <w:p w14:paraId="0A176CA7" w14:textId="77777777"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p w14:paraId="08EA7335" w14:textId="77777777" w:rsidR="00FE7B68" w:rsidRPr="00CE22AA" w:rsidRDefault="00FE7B68"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p w14:paraId="25526A62" w14:textId="77777777" w:rsidR="00FE7B68" w:rsidRPr="00CE22AA" w:rsidRDefault="00FE7B68"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p w14:paraId="3FAFFFF6" w14:textId="07FDC434"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CE22AA">
              <w:rPr>
                <w:rFonts w:ascii="Times New Roman" w:eastAsia="Times New Roman" w:hAnsi="Times New Roman" w:cs="Times New Roman"/>
                <w:sz w:val="18"/>
                <w:szCs w:val="20"/>
              </w:rPr>
              <w:t>180 участников (30 %</w:t>
            </w:r>
            <w:r w:rsidR="00FE7B68" w:rsidRPr="00CE22AA">
              <w:rPr>
                <w:rFonts w:ascii="Times New Roman" w:eastAsia="Times New Roman" w:hAnsi="Times New Roman" w:cs="Times New Roman"/>
                <w:sz w:val="18"/>
                <w:szCs w:val="20"/>
              </w:rPr>
              <w:t xml:space="preserve"> </w:t>
            </w:r>
            <w:proofErr w:type="gramStart"/>
            <w:r w:rsidRPr="00CE22AA">
              <w:rPr>
                <w:rFonts w:ascii="Times New Roman" w:eastAsia="Times New Roman" w:hAnsi="Times New Roman" w:cs="Times New Roman"/>
                <w:sz w:val="18"/>
                <w:szCs w:val="20"/>
              </w:rPr>
              <w:t>женщин)_</w:t>
            </w:r>
            <w:proofErr w:type="gramEnd"/>
          </w:p>
          <w:p w14:paraId="4A089FE9" w14:textId="77777777" w:rsidR="00FE7B68" w:rsidRPr="00CE22AA" w:rsidRDefault="00FE7B68"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p w14:paraId="716AE9B5" w14:textId="77777777" w:rsidR="00FE7B68" w:rsidRPr="00CE22AA" w:rsidRDefault="00FE7B68"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p w14:paraId="21B9CD6F" w14:textId="60A4868F"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20"/>
              </w:rPr>
              <w:t>Не менее 15%</w:t>
            </w:r>
          </w:p>
        </w:tc>
        <w:tc>
          <w:tcPr>
            <w:tcW w:w="968" w:type="dxa"/>
            <w:shd w:val="clear" w:color="auto" w:fill="D9E2F3" w:themeFill="accent5" w:themeFillTint="33"/>
            <w:vAlign w:val="center"/>
          </w:tcPr>
          <w:p w14:paraId="700AE833" w14:textId="5B59A027"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0,012</w:t>
            </w:r>
          </w:p>
        </w:tc>
        <w:tc>
          <w:tcPr>
            <w:tcW w:w="992" w:type="dxa"/>
            <w:shd w:val="clear" w:color="auto" w:fill="D9E2F3" w:themeFill="accent5" w:themeFillTint="33"/>
            <w:vAlign w:val="center"/>
          </w:tcPr>
          <w:p w14:paraId="6D7AD44D" w14:textId="1861CE57"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0,004</w:t>
            </w:r>
          </w:p>
        </w:tc>
        <w:tc>
          <w:tcPr>
            <w:tcW w:w="851" w:type="dxa"/>
            <w:shd w:val="clear" w:color="auto" w:fill="D9E2F3" w:themeFill="accent5" w:themeFillTint="33"/>
            <w:vAlign w:val="center"/>
          </w:tcPr>
          <w:p w14:paraId="1C2F7DD8" w14:textId="7B358EBB"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0,008</w:t>
            </w:r>
          </w:p>
        </w:tc>
        <w:tc>
          <w:tcPr>
            <w:tcW w:w="1449" w:type="dxa"/>
          </w:tcPr>
          <w:p w14:paraId="15E00AAB" w14:textId="77777777"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CE22AA">
              <w:rPr>
                <w:rFonts w:ascii="Times New Roman" w:eastAsia="Times New Roman" w:hAnsi="Times New Roman" w:cs="Times New Roman"/>
                <w:sz w:val="18"/>
                <w:szCs w:val="20"/>
              </w:rPr>
              <w:t xml:space="preserve">Первый этап – 2023 г. </w:t>
            </w:r>
          </w:p>
          <w:p w14:paraId="64FB8249" w14:textId="4F05EF27"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20"/>
              </w:rPr>
              <w:t xml:space="preserve">Второй этап </w:t>
            </w:r>
            <w:proofErr w:type="gramStart"/>
            <w:r w:rsidRPr="00CE22AA">
              <w:rPr>
                <w:rFonts w:ascii="Times New Roman" w:eastAsia="Times New Roman" w:hAnsi="Times New Roman" w:cs="Times New Roman"/>
                <w:sz w:val="18"/>
                <w:szCs w:val="20"/>
              </w:rPr>
              <w:t>-  -</w:t>
            </w:r>
            <w:proofErr w:type="gramEnd"/>
            <w:r w:rsidRPr="00CE22AA">
              <w:rPr>
                <w:rFonts w:ascii="Times New Roman" w:eastAsia="Times New Roman" w:hAnsi="Times New Roman" w:cs="Times New Roman"/>
                <w:sz w:val="18"/>
                <w:szCs w:val="20"/>
              </w:rPr>
              <w:t>2024 г.</w:t>
            </w:r>
          </w:p>
        </w:tc>
        <w:tc>
          <w:tcPr>
            <w:tcW w:w="1449" w:type="dxa"/>
          </w:tcPr>
          <w:p w14:paraId="1FC21AEA" w14:textId="77777777" w:rsidR="009E1F8C" w:rsidRPr="00CE22AA"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tc>
      </w:tr>
      <w:tr w:rsidR="009E1F8C" w:rsidRPr="00437A26" w14:paraId="224C00DD"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37D06633" w14:textId="5100E329" w:rsidR="009E1F8C" w:rsidRPr="00437A26" w:rsidRDefault="009E1F8C" w:rsidP="009E1F8C">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1.4.6.</w:t>
            </w:r>
          </w:p>
        </w:tc>
        <w:tc>
          <w:tcPr>
            <w:tcW w:w="2940" w:type="dxa"/>
          </w:tcPr>
          <w:p w14:paraId="50ED7E94" w14:textId="77777777" w:rsidR="009E1F8C" w:rsidRPr="00437A26" w:rsidRDefault="009E1F8C" w:rsidP="009E1F8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оценки потребностей в технологиях сектора с учетом гендерных аспектов и интересов уязвимых групп. СДМ.</w:t>
            </w:r>
          </w:p>
        </w:tc>
        <w:tc>
          <w:tcPr>
            <w:tcW w:w="1450" w:type="dxa"/>
          </w:tcPr>
          <w:p w14:paraId="421DDB9E" w14:textId="77777777" w:rsidR="009E1F8C" w:rsidRPr="00437A26"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p>
        </w:tc>
        <w:tc>
          <w:tcPr>
            <w:tcW w:w="1450" w:type="dxa"/>
          </w:tcPr>
          <w:p w14:paraId="193397C3" w14:textId="55C867BD" w:rsidR="009E1F8C"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Исследование </w:t>
            </w:r>
          </w:p>
          <w:p w14:paraId="6B51CB49" w14:textId="77777777" w:rsidR="009E1F8C"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p w14:paraId="0E7F0CCD" w14:textId="5346173D" w:rsidR="009E1F8C" w:rsidRPr="00437A26"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9" w:type="dxa"/>
          </w:tcPr>
          <w:p w14:paraId="3B1AC421" w14:textId="7A626C12"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20"/>
              </w:rPr>
              <w:t xml:space="preserve">Документ по итогам оценки потребностей в технологиях </w:t>
            </w:r>
          </w:p>
        </w:tc>
        <w:tc>
          <w:tcPr>
            <w:tcW w:w="968" w:type="dxa"/>
            <w:shd w:val="clear" w:color="auto" w:fill="auto"/>
            <w:vAlign w:val="center"/>
          </w:tcPr>
          <w:p w14:paraId="0CE2ED8C" w14:textId="50B1A5CD"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992" w:type="dxa"/>
            <w:shd w:val="clear" w:color="auto" w:fill="auto"/>
            <w:vAlign w:val="center"/>
          </w:tcPr>
          <w:p w14:paraId="78BFD93D" w14:textId="4A328BB4"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51" w:type="dxa"/>
            <w:shd w:val="clear" w:color="auto" w:fill="auto"/>
            <w:vAlign w:val="center"/>
          </w:tcPr>
          <w:p w14:paraId="72FE0101" w14:textId="10265741"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49" w:type="dxa"/>
          </w:tcPr>
          <w:p w14:paraId="15796958" w14:textId="4A2B0667"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гг.</w:t>
            </w:r>
          </w:p>
        </w:tc>
        <w:tc>
          <w:tcPr>
            <w:tcW w:w="1449" w:type="dxa"/>
          </w:tcPr>
          <w:p w14:paraId="6DCB10AF" w14:textId="77777777"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FF70E0" w:rsidRPr="00437A26" w14:paraId="527DEC21"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8" w:type="dxa"/>
            <w:gridSpan w:val="10"/>
          </w:tcPr>
          <w:p w14:paraId="58C9D85A" w14:textId="77777777" w:rsidR="00FF70E0" w:rsidRPr="00437A26" w:rsidRDefault="00FF70E0" w:rsidP="00FF70E0">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1.5. Повышение информированности населения и исследований</w:t>
            </w:r>
          </w:p>
        </w:tc>
      </w:tr>
      <w:tr w:rsidR="00FF70E0" w:rsidRPr="00437A26" w14:paraId="1AB4F21B"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43D89C5C" w14:textId="77777777" w:rsidR="00FF70E0" w:rsidRPr="00437A26" w:rsidRDefault="00FF70E0" w:rsidP="00FF70E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2940" w:type="dxa"/>
          </w:tcPr>
          <w:p w14:paraId="67F33E40" w14:textId="77777777" w:rsidR="00FF70E0" w:rsidRPr="00437A26" w:rsidRDefault="00FF70E0" w:rsidP="00FF70E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коммуникационных продуктов с учетом гендерных аспектов и интересов уязвимых групп. СМ.</w:t>
            </w:r>
          </w:p>
        </w:tc>
        <w:tc>
          <w:tcPr>
            <w:tcW w:w="1450" w:type="dxa"/>
            <w:vMerge w:val="restart"/>
          </w:tcPr>
          <w:p w14:paraId="79A80C5E" w14:textId="77777777" w:rsidR="00FF70E0" w:rsidRPr="00437A26"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Мэрии, МП, СМИ, АРИС</w:t>
            </w:r>
            <w:r w:rsidRPr="00437A26">
              <w:rPr>
                <w:rFonts w:ascii="Times New Roman" w:eastAsia="Times New Roman" w:hAnsi="Times New Roman" w:cs="Times New Roman"/>
                <w:sz w:val="18"/>
                <w:szCs w:val="18"/>
                <w:vertAlign w:val="superscript"/>
              </w:rPr>
              <w:footnoteReference w:id="36"/>
            </w:r>
          </w:p>
        </w:tc>
        <w:tc>
          <w:tcPr>
            <w:tcW w:w="1450" w:type="dxa"/>
          </w:tcPr>
          <w:p w14:paraId="3EEF5A4D" w14:textId="08961AD3" w:rsidR="00FF70E0" w:rsidRPr="00437A26" w:rsidRDefault="00FE7B68"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К</w:t>
            </w:r>
            <w:r>
              <w:rPr>
                <w:rFonts w:ascii="Times New Roman" w:eastAsia="Times New Roman" w:hAnsi="Times New Roman" w:cs="Times New Roman"/>
                <w:color w:val="000000"/>
                <w:sz w:val="18"/>
                <w:szCs w:val="20"/>
              </w:rPr>
              <w:t xml:space="preserve">оличество коммуникационных мероприятий и распространенных </w:t>
            </w:r>
            <w:r w:rsidRPr="00437A26">
              <w:rPr>
                <w:rFonts w:ascii="Times New Roman" w:eastAsia="Times New Roman" w:hAnsi="Times New Roman" w:cs="Times New Roman"/>
                <w:color w:val="000000"/>
                <w:sz w:val="18"/>
                <w:szCs w:val="20"/>
              </w:rPr>
              <w:t>продуктов</w:t>
            </w:r>
          </w:p>
        </w:tc>
        <w:tc>
          <w:tcPr>
            <w:tcW w:w="1449" w:type="dxa"/>
          </w:tcPr>
          <w:p w14:paraId="7F680207" w14:textId="77777777"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ТВ передачи</w:t>
            </w:r>
          </w:p>
          <w:p w14:paraId="5422C060" w14:textId="77777777"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proofErr w:type="gramStart"/>
            <w:r w:rsidRPr="00437A26">
              <w:rPr>
                <w:rFonts w:ascii="Times New Roman" w:eastAsia="Times New Roman" w:hAnsi="Times New Roman" w:cs="Times New Roman"/>
                <w:sz w:val="18"/>
                <w:szCs w:val="18"/>
              </w:rPr>
              <w:t>радио программы</w:t>
            </w:r>
            <w:proofErr w:type="gramEnd"/>
          </w:p>
          <w:p w14:paraId="543B0A33" w14:textId="77777777"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статьи в прессе</w:t>
            </w:r>
          </w:p>
          <w:p w14:paraId="780332DF" w14:textId="325EF53D"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 буклета * 1000 экз</w:t>
            </w:r>
            <w:r w:rsidR="00FE7B68">
              <w:rPr>
                <w:rFonts w:ascii="Times New Roman" w:eastAsia="Times New Roman" w:hAnsi="Times New Roman" w:cs="Times New Roman"/>
                <w:sz w:val="18"/>
                <w:szCs w:val="18"/>
              </w:rPr>
              <w:t>.</w:t>
            </w:r>
          </w:p>
          <w:p w14:paraId="2DC387E1" w14:textId="7A0B152D"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2 плаката * 400 экз</w:t>
            </w:r>
            <w:r w:rsidR="00FE7B68">
              <w:rPr>
                <w:rFonts w:ascii="Times New Roman" w:eastAsia="Times New Roman" w:hAnsi="Times New Roman" w:cs="Times New Roman"/>
                <w:sz w:val="18"/>
                <w:szCs w:val="18"/>
              </w:rPr>
              <w:t>.</w:t>
            </w:r>
          </w:p>
        </w:tc>
        <w:tc>
          <w:tcPr>
            <w:tcW w:w="968" w:type="dxa"/>
            <w:shd w:val="clear" w:color="auto" w:fill="auto"/>
            <w:vAlign w:val="center"/>
          </w:tcPr>
          <w:p w14:paraId="414087BF" w14:textId="29EE0A71"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0,33</w:t>
            </w:r>
          </w:p>
        </w:tc>
        <w:tc>
          <w:tcPr>
            <w:tcW w:w="992" w:type="dxa"/>
            <w:shd w:val="clear" w:color="auto" w:fill="auto"/>
            <w:vAlign w:val="center"/>
          </w:tcPr>
          <w:p w14:paraId="63A48F63" w14:textId="2C1362E0"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1" w:type="dxa"/>
            <w:shd w:val="clear" w:color="auto" w:fill="auto"/>
            <w:vAlign w:val="center"/>
          </w:tcPr>
          <w:p w14:paraId="3B1DC379" w14:textId="7EC4EC56"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0,32</w:t>
            </w:r>
          </w:p>
        </w:tc>
        <w:tc>
          <w:tcPr>
            <w:tcW w:w="1449" w:type="dxa"/>
          </w:tcPr>
          <w:p w14:paraId="7FE0D21E" w14:textId="6FA16B44"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гг.</w:t>
            </w:r>
          </w:p>
        </w:tc>
        <w:tc>
          <w:tcPr>
            <w:tcW w:w="1449" w:type="dxa"/>
          </w:tcPr>
          <w:p w14:paraId="6EE9CEF1" w14:textId="77777777"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0E75A486"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AB8C7B5" w14:textId="77777777" w:rsidR="00FF70E0" w:rsidRPr="00437A26" w:rsidRDefault="00FF70E0" w:rsidP="00FF70E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2940" w:type="dxa"/>
          </w:tcPr>
          <w:p w14:paraId="0DD232B0" w14:textId="77777777" w:rsidR="00FF70E0" w:rsidRPr="00437A26" w:rsidRDefault="00FF70E0" w:rsidP="00FF70E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информационных кампаний с учетом гендерных аспектов и интересов уязвимых групп. СДМ.</w:t>
            </w:r>
          </w:p>
        </w:tc>
        <w:tc>
          <w:tcPr>
            <w:tcW w:w="1450" w:type="dxa"/>
            <w:vMerge/>
          </w:tcPr>
          <w:p w14:paraId="53EF4BCC" w14:textId="77777777" w:rsidR="00FF70E0" w:rsidRPr="00437A26" w:rsidRDefault="00FF70E0" w:rsidP="00FF70E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50" w:type="dxa"/>
          </w:tcPr>
          <w:p w14:paraId="1E3BC45A" w14:textId="70255A33" w:rsidR="00FF70E0" w:rsidRPr="00437A26" w:rsidRDefault="00FF70E0" w:rsidP="00FF70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К</w:t>
            </w:r>
            <w:r>
              <w:rPr>
                <w:rFonts w:ascii="Times New Roman" w:eastAsia="Times New Roman" w:hAnsi="Times New Roman" w:cs="Times New Roman"/>
                <w:color w:val="000000"/>
                <w:sz w:val="18"/>
                <w:szCs w:val="20"/>
              </w:rPr>
              <w:t xml:space="preserve">оличество коммуникационных мероприятий и распространенных </w:t>
            </w:r>
            <w:r w:rsidRPr="00437A26">
              <w:rPr>
                <w:rFonts w:ascii="Times New Roman" w:eastAsia="Times New Roman" w:hAnsi="Times New Roman" w:cs="Times New Roman"/>
                <w:color w:val="000000"/>
                <w:sz w:val="18"/>
                <w:szCs w:val="20"/>
              </w:rPr>
              <w:t>продуктов</w:t>
            </w:r>
          </w:p>
        </w:tc>
        <w:tc>
          <w:tcPr>
            <w:tcW w:w="1449" w:type="dxa"/>
          </w:tcPr>
          <w:p w14:paraId="75E8721B" w14:textId="77777777" w:rsidR="00FF70E0" w:rsidRPr="00437A26" w:rsidRDefault="00FF70E0" w:rsidP="00FF70E0">
            <w:pPr>
              <w:numPr>
                <w:ilvl w:val="0"/>
                <w:numId w:val="4"/>
              </w:numPr>
              <w:pBdr>
                <w:top w:val="nil"/>
                <w:left w:val="nil"/>
                <w:bottom w:val="nil"/>
                <w:right w:val="nil"/>
                <w:between w:val="nil"/>
              </w:pBdr>
              <w:spacing w:line="259" w:lineRule="auto"/>
              <w:ind w:left="211" w:hanging="2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ТВ передачи</w:t>
            </w:r>
          </w:p>
          <w:p w14:paraId="716E6599" w14:textId="77777777" w:rsidR="00FF70E0" w:rsidRPr="00437A26" w:rsidRDefault="00FF70E0" w:rsidP="00FF70E0">
            <w:pPr>
              <w:numPr>
                <w:ilvl w:val="0"/>
                <w:numId w:val="4"/>
              </w:numPr>
              <w:pBdr>
                <w:top w:val="nil"/>
                <w:left w:val="nil"/>
                <w:bottom w:val="nil"/>
                <w:right w:val="nil"/>
                <w:between w:val="nil"/>
              </w:pBdr>
              <w:spacing w:line="259" w:lineRule="auto"/>
              <w:ind w:left="211" w:hanging="2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proofErr w:type="gramStart"/>
            <w:r w:rsidRPr="00437A26">
              <w:rPr>
                <w:rFonts w:ascii="Times New Roman" w:eastAsia="Times New Roman" w:hAnsi="Times New Roman" w:cs="Times New Roman"/>
                <w:sz w:val="18"/>
                <w:szCs w:val="18"/>
              </w:rPr>
              <w:t>радио программы</w:t>
            </w:r>
            <w:proofErr w:type="gramEnd"/>
          </w:p>
          <w:p w14:paraId="333C9F16" w14:textId="77777777" w:rsidR="00FF70E0" w:rsidRPr="00437A26" w:rsidRDefault="00FF70E0" w:rsidP="00FF70E0">
            <w:pPr>
              <w:numPr>
                <w:ilvl w:val="0"/>
                <w:numId w:val="4"/>
              </w:numPr>
              <w:pBdr>
                <w:top w:val="nil"/>
                <w:left w:val="nil"/>
                <w:bottom w:val="nil"/>
                <w:right w:val="nil"/>
                <w:between w:val="nil"/>
              </w:pBdr>
              <w:spacing w:line="259" w:lineRule="auto"/>
              <w:ind w:left="211" w:hanging="2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статьи в прессе</w:t>
            </w:r>
          </w:p>
          <w:p w14:paraId="37AFD640" w14:textId="75C37D65" w:rsidR="00FF70E0" w:rsidRPr="00437A26" w:rsidRDefault="00FF70E0" w:rsidP="00FF70E0">
            <w:pPr>
              <w:numPr>
                <w:ilvl w:val="0"/>
                <w:numId w:val="4"/>
              </w:numPr>
              <w:pBdr>
                <w:top w:val="nil"/>
                <w:left w:val="nil"/>
                <w:bottom w:val="nil"/>
                <w:right w:val="nil"/>
                <w:between w:val="nil"/>
              </w:pBdr>
              <w:spacing w:line="259" w:lineRule="auto"/>
              <w:ind w:left="353"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 буклета * 1000 экз</w:t>
            </w:r>
            <w:r w:rsidR="00FE7B68">
              <w:rPr>
                <w:rFonts w:ascii="Times New Roman" w:eastAsia="Times New Roman" w:hAnsi="Times New Roman" w:cs="Times New Roman"/>
                <w:sz w:val="18"/>
                <w:szCs w:val="18"/>
              </w:rPr>
              <w:t>.</w:t>
            </w:r>
          </w:p>
          <w:p w14:paraId="6FBB251F" w14:textId="75667B81" w:rsidR="00FF70E0" w:rsidRPr="00437A26" w:rsidRDefault="00FF70E0" w:rsidP="00FF70E0">
            <w:pPr>
              <w:numPr>
                <w:ilvl w:val="0"/>
                <w:numId w:val="4"/>
              </w:numPr>
              <w:pBdr>
                <w:top w:val="nil"/>
                <w:left w:val="nil"/>
                <w:bottom w:val="nil"/>
                <w:right w:val="nil"/>
                <w:between w:val="nil"/>
              </w:pBdr>
              <w:spacing w:after="160" w:line="259" w:lineRule="auto"/>
              <w:ind w:left="353"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 плаката * 400 экз</w:t>
            </w:r>
            <w:r w:rsidR="00FE7B68">
              <w:rPr>
                <w:rFonts w:ascii="Times New Roman" w:eastAsia="Times New Roman" w:hAnsi="Times New Roman" w:cs="Times New Roman"/>
                <w:sz w:val="18"/>
                <w:szCs w:val="18"/>
              </w:rPr>
              <w:t>.</w:t>
            </w:r>
          </w:p>
        </w:tc>
        <w:tc>
          <w:tcPr>
            <w:tcW w:w="968" w:type="dxa"/>
            <w:shd w:val="clear" w:color="auto" w:fill="D9E2F3" w:themeFill="accent5" w:themeFillTint="33"/>
            <w:vAlign w:val="center"/>
          </w:tcPr>
          <w:p w14:paraId="798C0839" w14:textId="63AB8B96"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0,26</w:t>
            </w:r>
          </w:p>
        </w:tc>
        <w:tc>
          <w:tcPr>
            <w:tcW w:w="992" w:type="dxa"/>
            <w:shd w:val="clear" w:color="auto" w:fill="D9E2F3" w:themeFill="accent5" w:themeFillTint="33"/>
            <w:vAlign w:val="center"/>
          </w:tcPr>
          <w:p w14:paraId="0C247D8D" w14:textId="4716EC82"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1" w:type="dxa"/>
            <w:shd w:val="clear" w:color="auto" w:fill="D9E2F3" w:themeFill="accent5" w:themeFillTint="33"/>
            <w:vAlign w:val="center"/>
          </w:tcPr>
          <w:p w14:paraId="6EF15406" w14:textId="557C0A19"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0,23</w:t>
            </w:r>
          </w:p>
        </w:tc>
        <w:tc>
          <w:tcPr>
            <w:tcW w:w="1449" w:type="dxa"/>
          </w:tcPr>
          <w:p w14:paraId="3B316729" w14:textId="1E9D0558"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2021-2030</w:t>
            </w:r>
            <w:proofErr w:type="gramEnd"/>
            <w:r w:rsidR="00FF0701">
              <w:rPr>
                <w:rFonts w:ascii="Times New Roman" w:eastAsia="Times New Roman" w:hAnsi="Times New Roman" w:cs="Times New Roman"/>
                <w:sz w:val="18"/>
                <w:szCs w:val="18"/>
              </w:rPr>
              <w:t xml:space="preserve"> гг.</w:t>
            </w:r>
          </w:p>
        </w:tc>
        <w:tc>
          <w:tcPr>
            <w:tcW w:w="1449" w:type="dxa"/>
          </w:tcPr>
          <w:p w14:paraId="714F68D5" w14:textId="77777777" w:rsidR="00FF70E0" w:rsidRPr="00CE22AA"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НО</w:t>
            </w:r>
          </w:p>
        </w:tc>
      </w:tr>
      <w:tr w:rsidR="00FF70E0" w:rsidRPr="00437A26" w14:paraId="0A5D9E66" w14:textId="77777777" w:rsidTr="00FE7B68">
        <w:tc>
          <w:tcPr>
            <w:cnfStyle w:val="001000000000" w:firstRow="0" w:lastRow="0" w:firstColumn="1" w:lastColumn="0" w:oddVBand="0" w:evenVBand="0" w:oddHBand="0" w:evenHBand="0" w:firstRowFirstColumn="0" w:firstRowLastColumn="0" w:lastRowFirstColumn="0" w:lastRowLastColumn="0"/>
            <w:tcW w:w="8739" w:type="dxa"/>
            <w:gridSpan w:val="5"/>
          </w:tcPr>
          <w:p w14:paraId="523566F2" w14:textId="7B8EDACF" w:rsidR="00FF70E0" w:rsidRPr="00437A26" w:rsidRDefault="00FF70E0" w:rsidP="00FF70E0">
            <w:pPr>
              <w:widowControl w:val="0"/>
              <w:pBdr>
                <w:top w:val="nil"/>
                <w:left w:val="nil"/>
                <w:bottom w:val="nil"/>
                <w:right w:val="nil"/>
                <w:between w:val="nil"/>
              </w:pBd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Итого по сектору</w:t>
            </w:r>
            <w:r w:rsidR="00FE7B68">
              <w:rPr>
                <w:rFonts w:ascii="Times New Roman" w:eastAsia="Times New Roman" w:hAnsi="Times New Roman" w:cs="Times New Roman"/>
                <w:color w:val="000000"/>
                <w:sz w:val="18"/>
                <w:szCs w:val="18"/>
              </w:rPr>
              <w:t>:</w:t>
            </w:r>
          </w:p>
        </w:tc>
        <w:tc>
          <w:tcPr>
            <w:tcW w:w="968" w:type="dxa"/>
            <w:shd w:val="clear" w:color="auto" w:fill="auto"/>
          </w:tcPr>
          <w:p w14:paraId="65BB2994" w14:textId="129C36E1"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themeColor="text1"/>
                <w:sz w:val="20"/>
                <w:szCs w:val="18"/>
              </w:rPr>
            </w:pPr>
            <w:r w:rsidRPr="00437A26">
              <w:rPr>
                <w:rFonts w:ascii="Times New Roman" w:eastAsia="Times New Roman" w:hAnsi="Times New Roman" w:cs="Times New Roman"/>
                <w:b/>
                <w:i/>
                <w:color w:val="000000"/>
                <w:sz w:val="20"/>
                <w:lang w:val="en-US"/>
              </w:rPr>
              <w:t>17,</w:t>
            </w:r>
            <w:r>
              <w:rPr>
                <w:rFonts w:ascii="Times New Roman" w:eastAsia="Times New Roman" w:hAnsi="Times New Roman" w:cs="Times New Roman"/>
                <w:b/>
                <w:i/>
                <w:color w:val="000000"/>
                <w:sz w:val="20"/>
              </w:rPr>
              <w:t>96</w:t>
            </w:r>
          </w:p>
        </w:tc>
        <w:tc>
          <w:tcPr>
            <w:tcW w:w="992" w:type="dxa"/>
            <w:shd w:val="clear" w:color="auto" w:fill="auto"/>
          </w:tcPr>
          <w:p w14:paraId="58370089" w14:textId="0DF20865"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themeColor="text1"/>
                <w:sz w:val="20"/>
                <w:szCs w:val="18"/>
              </w:rPr>
            </w:pPr>
            <w:r w:rsidRPr="00437A26">
              <w:rPr>
                <w:rFonts w:ascii="Times New Roman" w:eastAsia="Times New Roman" w:hAnsi="Times New Roman" w:cs="Times New Roman"/>
                <w:b/>
                <w:i/>
                <w:color w:val="000000"/>
                <w:sz w:val="20"/>
                <w:lang w:val="en-US"/>
              </w:rPr>
              <w:t>13,7</w:t>
            </w:r>
            <w:r>
              <w:rPr>
                <w:rFonts w:ascii="Times New Roman" w:eastAsia="Times New Roman" w:hAnsi="Times New Roman" w:cs="Times New Roman"/>
                <w:b/>
                <w:i/>
                <w:color w:val="000000"/>
                <w:sz w:val="20"/>
              </w:rPr>
              <w:t>8</w:t>
            </w:r>
          </w:p>
        </w:tc>
        <w:tc>
          <w:tcPr>
            <w:tcW w:w="851" w:type="dxa"/>
            <w:shd w:val="clear" w:color="auto" w:fill="auto"/>
          </w:tcPr>
          <w:p w14:paraId="511C6594" w14:textId="1938B614"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themeColor="text1"/>
                <w:sz w:val="20"/>
                <w:szCs w:val="18"/>
              </w:rPr>
            </w:pPr>
            <w:r w:rsidRPr="00437A26">
              <w:rPr>
                <w:rFonts w:ascii="Times New Roman" w:eastAsia="Times New Roman" w:hAnsi="Times New Roman" w:cs="Times New Roman"/>
                <w:b/>
                <w:i/>
                <w:color w:val="000000"/>
                <w:sz w:val="20"/>
                <w:lang w:val="en-US"/>
              </w:rPr>
              <w:t>4,</w:t>
            </w:r>
            <w:r>
              <w:rPr>
                <w:rFonts w:ascii="Times New Roman" w:eastAsia="Times New Roman" w:hAnsi="Times New Roman" w:cs="Times New Roman"/>
                <w:b/>
                <w:i/>
                <w:color w:val="000000"/>
                <w:sz w:val="20"/>
              </w:rPr>
              <w:t>1</w:t>
            </w:r>
            <w:r w:rsidRPr="00437A26">
              <w:rPr>
                <w:rFonts w:ascii="Times New Roman" w:eastAsia="Times New Roman" w:hAnsi="Times New Roman" w:cs="Times New Roman"/>
                <w:b/>
                <w:i/>
                <w:color w:val="000000"/>
                <w:sz w:val="20"/>
                <w:lang w:val="en-US"/>
              </w:rPr>
              <w:t>8</w:t>
            </w:r>
          </w:p>
        </w:tc>
        <w:tc>
          <w:tcPr>
            <w:tcW w:w="1449" w:type="dxa"/>
          </w:tcPr>
          <w:p w14:paraId="4971C87D" w14:textId="08E2BB57"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roofErr w:type="gramStart"/>
            <w:r w:rsidRPr="00437A26">
              <w:rPr>
                <w:rFonts w:ascii="Times New Roman" w:eastAsia="Times New Roman" w:hAnsi="Times New Roman" w:cs="Times New Roman"/>
                <w:b/>
                <w:color w:val="000000"/>
                <w:sz w:val="18"/>
                <w:szCs w:val="18"/>
              </w:rPr>
              <w:t>2021-2030</w:t>
            </w:r>
            <w:proofErr w:type="gramEnd"/>
            <w:r w:rsidR="00FF0701">
              <w:rPr>
                <w:rFonts w:ascii="Times New Roman" w:eastAsia="Times New Roman" w:hAnsi="Times New Roman" w:cs="Times New Roman"/>
                <w:b/>
                <w:color w:val="000000"/>
                <w:sz w:val="18"/>
                <w:szCs w:val="18"/>
              </w:rPr>
              <w:t xml:space="preserve"> гг.</w:t>
            </w:r>
          </w:p>
        </w:tc>
        <w:tc>
          <w:tcPr>
            <w:tcW w:w="1449" w:type="dxa"/>
          </w:tcPr>
          <w:p w14:paraId="6373CF64" w14:textId="77777777" w:rsidR="00FF70E0" w:rsidRPr="00CE22AA"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eastAsia="Times New Roman" w:hAnsi="Times New Roman" w:cs="Times New Roman"/>
                <w:b/>
                <w:sz w:val="18"/>
                <w:szCs w:val="18"/>
              </w:rPr>
              <w:t xml:space="preserve">В 2025 г. </w:t>
            </w:r>
          </w:p>
          <w:p w14:paraId="6CE81C92" w14:textId="77777777" w:rsidR="00FF70E0" w:rsidRPr="00CE22AA"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CE22AA">
              <w:rPr>
                <w:rFonts w:ascii="Times New Roman" w:hAnsi="Times New Roman" w:cs="Times New Roman"/>
                <w:b/>
                <w:sz w:val="18"/>
                <w:szCs w:val="18"/>
              </w:rPr>
              <w:t>240,712</w:t>
            </w:r>
          </w:p>
          <w:p w14:paraId="1F9D06CD" w14:textId="77777777" w:rsidR="00FF70E0" w:rsidRPr="00CE22AA"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eastAsia="Times New Roman" w:hAnsi="Times New Roman" w:cs="Times New Roman"/>
                <w:b/>
                <w:sz w:val="18"/>
                <w:szCs w:val="18"/>
              </w:rPr>
              <w:t xml:space="preserve">В 2030 г – </w:t>
            </w:r>
          </w:p>
          <w:p w14:paraId="2D254891" w14:textId="661AA064" w:rsidR="00FF70E0" w:rsidRPr="00CE22AA"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CE22AA">
              <w:rPr>
                <w:rFonts w:ascii="Times New Roman" w:eastAsia="Times New Roman" w:hAnsi="Times New Roman" w:cs="Times New Roman"/>
                <w:b/>
                <w:sz w:val="18"/>
                <w:szCs w:val="18"/>
              </w:rPr>
              <w:t>197,079</w:t>
            </w:r>
          </w:p>
        </w:tc>
      </w:tr>
    </w:tbl>
    <w:p w14:paraId="3F344B99" w14:textId="77777777" w:rsidR="00A95F1A" w:rsidRPr="00437A26" w:rsidRDefault="00A95F1A">
      <w:pPr>
        <w:rPr>
          <w:rFonts w:ascii="Times New Roman" w:hAnsi="Times New Roman" w:cs="Times New Roman"/>
          <w:sz w:val="18"/>
          <w:szCs w:val="18"/>
        </w:rPr>
      </w:pPr>
    </w:p>
    <w:p w14:paraId="3DE498BC" w14:textId="5FCB974B" w:rsidR="0088446D" w:rsidRDefault="0088446D">
      <w:pPr>
        <w:rPr>
          <w:rFonts w:ascii="Times New Roman" w:hAnsi="Times New Roman" w:cs="Times New Roman"/>
          <w:sz w:val="18"/>
          <w:szCs w:val="18"/>
        </w:rPr>
      </w:pPr>
      <w:r>
        <w:rPr>
          <w:rFonts w:ascii="Times New Roman" w:hAnsi="Times New Roman" w:cs="Times New Roman"/>
          <w:sz w:val="18"/>
          <w:szCs w:val="18"/>
        </w:rPr>
        <w:br w:type="page"/>
      </w:r>
    </w:p>
    <w:p w14:paraId="07AA3321" w14:textId="4E2F22D3" w:rsidR="0088446D" w:rsidRPr="00437A26" w:rsidRDefault="0088446D" w:rsidP="0088446D">
      <w:pPr>
        <w:pStyle w:val="1"/>
      </w:pPr>
      <w:bookmarkStart w:id="31" w:name="_Toc136901122"/>
      <w:r>
        <w:t>Свод</w:t>
      </w:r>
      <w:r w:rsidR="005C7C07">
        <w:t>ные таблицы целевых показателей п</w:t>
      </w:r>
      <w:r>
        <w:t xml:space="preserve">о сокращениям выбросов ПГ ПР </w:t>
      </w:r>
      <w:r w:rsidRPr="00437A26">
        <w:t>ОНУВ</w:t>
      </w:r>
      <w:bookmarkEnd w:id="31"/>
      <w:r w:rsidRPr="00437A26">
        <w:t xml:space="preserve"> </w:t>
      </w:r>
    </w:p>
    <w:p w14:paraId="2077EF51" w14:textId="68C95A4D" w:rsidR="00A95F1A" w:rsidRPr="00297895" w:rsidRDefault="00037557" w:rsidP="00E34DF4">
      <w:pPr>
        <w:pStyle w:val="7"/>
      </w:pPr>
      <w:r w:rsidRPr="00297895">
        <w:t>Расчётные целевые показатели Обновленного ОНУВ 2021 г.</w:t>
      </w:r>
    </w:p>
    <w:p w14:paraId="0F9A1F1B" w14:textId="77777777" w:rsidR="00297895" w:rsidRPr="00297895" w:rsidRDefault="00297895" w:rsidP="00297895">
      <w:pPr>
        <w:spacing w:after="0" w:line="240" w:lineRule="auto"/>
        <w:rPr>
          <w:rFonts w:ascii="Times New Roman" w:hAnsi="Times New Roman" w:cs="Times New Roman"/>
          <w:sz w:val="24"/>
          <w:szCs w:val="18"/>
        </w:rPr>
      </w:pPr>
    </w:p>
    <w:p w14:paraId="0DBF876D" w14:textId="37FA125E" w:rsidR="00037557" w:rsidRDefault="00037557" w:rsidP="00297895">
      <w:pPr>
        <w:spacing w:after="0" w:line="240" w:lineRule="auto"/>
        <w:rPr>
          <w:rFonts w:ascii="Times New Roman" w:hAnsi="Times New Roman" w:cs="Times New Roman"/>
          <w:sz w:val="24"/>
          <w:szCs w:val="18"/>
        </w:rPr>
      </w:pPr>
      <w:r w:rsidRPr="00297895">
        <w:rPr>
          <w:rFonts w:ascii="Times New Roman" w:hAnsi="Times New Roman" w:cs="Times New Roman"/>
          <w:sz w:val="24"/>
          <w:szCs w:val="18"/>
        </w:rPr>
        <w:t>Для 2025 г.</w:t>
      </w:r>
      <w:r w:rsidR="00F12C7B">
        <w:rPr>
          <w:rFonts w:ascii="Times New Roman" w:hAnsi="Times New Roman" w:cs="Times New Roman"/>
          <w:sz w:val="24"/>
          <w:szCs w:val="18"/>
        </w:rPr>
        <w:t>:</w:t>
      </w:r>
    </w:p>
    <w:p w14:paraId="0493C395" w14:textId="77777777" w:rsidR="00297895" w:rsidRPr="00297895" w:rsidRDefault="00297895" w:rsidP="00297895">
      <w:pPr>
        <w:spacing w:after="0" w:line="240" w:lineRule="auto"/>
        <w:rPr>
          <w:rFonts w:ascii="Times New Roman" w:hAnsi="Times New Roman" w:cs="Times New Roman"/>
          <w:sz w:val="24"/>
          <w:szCs w:val="18"/>
        </w:rPr>
      </w:pPr>
    </w:p>
    <w:tbl>
      <w:tblPr>
        <w:tblStyle w:val="-43"/>
        <w:tblW w:w="14453" w:type="dxa"/>
        <w:tblLayout w:type="fixed"/>
        <w:tblLook w:val="04A0" w:firstRow="1" w:lastRow="0" w:firstColumn="1" w:lastColumn="0" w:noHBand="0" w:noVBand="1"/>
      </w:tblPr>
      <w:tblGrid>
        <w:gridCol w:w="2263"/>
        <w:gridCol w:w="2031"/>
        <w:gridCol w:w="2032"/>
        <w:gridCol w:w="2032"/>
        <w:gridCol w:w="2031"/>
        <w:gridCol w:w="2032"/>
        <w:gridCol w:w="2032"/>
      </w:tblGrid>
      <w:tr w:rsidR="00F618D0" w:rsidRPr="00F618D0" w14:paraId="517F7E93" w14:textId="77777777" w:rsidTr="00760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6E512387" w14:textId="77777777" w:rsidR="00C4699A" w:rsidRPr="00C4699A" w:rsidRDefault="00C4699A" w:rsidP="00297895">
            <w:pPr>
              <w:jc w:val="center"/>
              <w:rPr>
                <w:rFonts w:ascii="Times New Roman" w:eastAsia="Times New Roman" w:hAnsi="Times New Roman" w:cs="Times New Roman"/>
              </w:rPr>
            </w:pPr>
            <w:r w:rsidRPr="00C4699A">
              <w:rPr>
                <w:rFonts w:ascii="Times New Roman" w:eastAsia="Times New Roman" w:hAnsi="Times New Roman" w:cs="Times New Roman"/>
              </w:rPr>
              <w:t>Сектор</w:t>
            </w:r>
          </w:p>
        </w:tc>
        <w:tc>
          <w:tcPr>
            <w:tcW w:w="40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9CCF6AB" w14:textId="77777777" w:rsidR="00C4699A" w:rsidRPr="00C4699A" w:rsidRDefault="00C4699A"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4699A">
              <w:rPr>
                <w:rFonts w:ascii="Times New Roman" w:eastAsia="Times New Roman" w:hAnsi="Times New Roman" w:cs="Times New Roman"/>
              </w:rPr>
              <w:t>Вклад за счет внутренних ресурсов</w:t>
            </w:r>
          </w:p>
        </w:tc>
        <w:tc>
          <w:tcPr>
            <w:tcW w:w="40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071FC515" w14:textId="77777777" w:rsidR="00C4699A" w:rsidRPr="00C4699A" w:rsidRDefault="00C4699A"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4699A">
              <w:rPr>
                <w:rFonts w:ascii="Times New Roman" w:eastAsia="Times New Roman" w:hAnsi="Times New Roman" w:cs="Times New Roman"/>
              </w:rPr>
              <w:t>Вклад за счет международной поддержки</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68D86AA1" w14:textId="77777777" w:rsidR="00C4699A" w:rsidRPr="00C4699A" w:rsidRDefault="00C4699A"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4699A">
              <w:rPr>
                <w:rFonts w:ascii="Times New Roman" w:eastAsia="Times New Roman" w:hAnsi="Times New Roman" w:cs="Times New Roman"/>
              </w:rPr>
              <w:t>Всего вклады за счет внутренних и международных ресурсов</w:t>
            </w:r>
          </w:p>
        </w:tc>
      </w:tr>
      <w:tr w:rsidR="00F618D0" w:rsidRPr="00F618D0" w14:paraId="0035C331"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2327B04F" w14:textId="77777777" w:rsidR="00C4699A" w:rsidRPr="00C4699A" w:rsidRDefault="00C4699A" w:rsidP="00297895">
            <w:pPr>
              <w:rPr>
                <w:rFonts w:ascii="Times New Roman" w:eastAsia="Times New Roman" w:hAnsi="Times New Roman" w:cs="Times New Roman"/>
                <w:color w:val="FFFFFF" w:themeColor="background1"/>
              </w:rPr>
            </w:pPr>
          </w:p>
        </w:tc>
        <w:tc>
          <w:tcPr>
            <w:tcW w:w="2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4A3978C"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52F9AF53"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FC7D858"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 сокращения относительно БКО</w:t>
            </w:r>
          </w:p>
        </w:tc>
        <w:tc>
          <w:tcPr>
            <w:tcW w:w="2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0C395F7"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2A5CF116"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A998FFD"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Объем сокращений в тыс. т СО2 экв.</w:t>
            </w:r>
          </w:p>
        </w:tc>
      </w:tr>
      <w:tr w:rsidR="007C5C50" w:rsidRPr="00297895" w14:paraId="43B3E3A7" w14:textId="77777777" w:rsidTr="0076037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hideMark/>
          </w:tcPr>
          <w:p w14:paraId="298DDFF5"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Энергетика</w:t>
            </w:r>
          </w:p>
        </w:tc>
        <w:tc>
          <w:tcPr>
            <w:tcW w:w="2031" w:type="dxa"/>
            <w:tcBorders>
              <w:top w:val="single" w:sz="4" w:space="0" w:color="FFFFFF" w:themeColor="background1"/>
            </w:tcBorders>
            <w:noWrap/>
            <w:hideMark/>
          </w:tcPr>
          <w:p w14:paraId="42D5737A"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13,379</w:t>
            </w:r>
          </w:p>
        </w:tc>
        <w:tc>
          <w:tcPr>
            <w:tcW w:w="2032" w:type="dxa"/>
            <w:tcBorders>
              <w:top w:val="single" w:sz="4" w:space="0" w:color="FFFFFF" w:themeColor="background1"/>
            </w:tcBorders>
            <w:noWrap/>
            <w:hideMark/>
          </w:tcPr>
          <w:p w14:paraId="11BBDD66"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1215,120</w:t>
            </w:r>
          </w:p>
        </w:tc>
        <w:tc>
          <w:tcPr>
            <w:tcW w:w="2032" w:type="dxa"/>
            <w:tcBorders>
              <w:top w:val="single" w:sz="4" w:space="0" w:color="FFFFFF" w:themeColor="background1"/>
            </w:tcBorders>
            <w:noWrap/>
            <w:hideMark/>
          </w:tcPr>
          <w:p w14:paraId="6F294FDE"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19,940</w:t>
            </w:r>
          </w:p>
        </w:tc>
        <w:tc>
          <w:tcPr>
            <w:tcW w:w="2031" w:type="dxa"/>
            <w:tcBorders>
              <w:top w:val="single" w:sz="4" w:space="0" w:color="FFFFFF" w:themeColor="background1"/>
            </w:tcBorders>
            <w:noWrap/>
            <w:hideMark/>
          </w:tcPr>
          <w:p w14:paraId="1EE9F23C"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1810,941</w:t>
            </w:r>
          </w:p>
        </w:tc>
        <w:tc>
          <w:tcPr>
            <w:tcW w:w="2032" w:type="dxa"/>
            <w:tcBorders>
              <w:top w:val="single" w:sz="4" w:space="0" w:color="FFFFFF" w:themeColor="background1"/>
            </w:tcBorders>
            <w:noWrap/>
            <w:hideMark/>
          </w:tcPr>
          <w:p w14:paraId="0FFEA192"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33,319</w:t>
            </w:r>
          </w:p>
        </w:tc>
        <w:tc>
          <w:tcPr>
            <w:tcW w:w="2032" w:type="dxa"/>
            <w:tcBorders>
              <w:top w:val="single" w:sz="4" w:space="0" w:color="FFFFFF" w:themeColor="background1"/>
            </w:tcBorders>
            <w:noWrap/>
            <w:hideMark/>
          </w:tcPr>
          <w:p w14:paraId="3689133D"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3026,061</w:t>
            </w:r>
          </w:p>
        </w:tc>
      </w:tr>
      <w:tr w:rsidR="007C5C50" w:rsidRPr="00297895" w14:paraId="31DDA111"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673144FF"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ППИП</w:t>
            </w:r>
          </w:p>
        </w:tc>
        <w:tc>
          <w:tcPr>
            <w:tcW w:w="2031" w:type="dxa"/>
            <w:noWrap/>
            <w:hideMark/>
          </w:tcPr>
          <w:p w14:paraId="6830E7D7"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373B10F4"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70061F0E"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1" w:type="dxa"/>
            <w:noWrap/>
            <w:hideMark/>
          </w:tcPr>
          <w:p w14:paraId="35E241B1"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43FEE277"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2442CDCB"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r>
      <w:tr w:rsidR="007C5C50" w:rsidRPr="00297895" w14:paraId="507A846A" w14:textId="77777777" w:rsidTr="0076037E">
        <w:tc>
          <w:tcPr>
            <w:cnfStyle w:val="001000000000" w:firstRow="0" w:lastRow="0" w:firstColumn="1" w:lastColumn="0" w:oddVBand="0" w:evenVBand="0" w:oddHBand="0" w:evenHBand="0" w:firstRowFirstColumn="0" w:firstRowLastColumn="0" w:lastRowFirstColumn="0" w:lastRowLastColumn="0"/>
            <w:tcW w:w="2263" w:type="dxa"/>
            <w:hideMark/>
          </w:tcPr>
          <w:p w14:paraId="1E78C51F"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Сельское хозяйство</w:t>
            </w:r>
          </w:p>
        </w:tc>
        <w:tc>
          <w:tcPr>
            <w:tcW w:w="2031" w:type="dxa"/>
            <w:noWrap/>
            <w:hideMark/>
          </w:tcPr>
          <w:p w14:paraId="1A2EF5BB"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1,055</w:t>
            </w:r>
          </w:p>
        </w:tc>
        <w:tc>
          <w:tcPr>
            <w:tcW w:w="2032" w:type="dxa"/>
            <w:noWrap/>
            <w:hideMark/>
          </w:tcPr>
          <w:p w14:paraId="1695B4A5"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95,777</w:t>
            </w:r>
          </w:p>
        </w:tc>
        <w:tc>
          <w:tcPr>
            <w:tcW w:w="2032" w:type="dxa"/>
            <w:noWrap/>
            <w:hideMark/>
          </w:tcPr>
          <w:p w14:paraId="083FC9C7"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1" w:type="dxa"/>
            <w:noWrap/>
            <w:hideMark/>
          </w:tcPr>
          <w:p w14:paraId="122C94BD"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5352C809"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1,055</w:t>
            </w:r>
          </w:p>
        </w:tc>
        <w:tc>
          <w:tcPr>
            <w:tcW w:w="2032" w:type="dxa"/>
            <w:noWrap/>
            <w:hideMark/>
          </w:tcPr>
          <w:p w14:paraId="29D0F602"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95,777</w:t>
            </w:r>
          </w:p>
        </w:tc>
      </w:tr>
      <w:tr w:rsidR="007C5C50" w:rsidRPr="00297895" w14:paraId="5FA1B005"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736C09C"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ЛХДВЗ</w:t>
            </w:r>
          </w:p>
        </w:tc>
        <w:tc>
          <w:tcPr>
            <w:tcW w:w="2031" w:type="dxa"/>
            <w:noWrap/>
            <w:hideMark/>
          </w:tcPr>
          <w:p w14:paraId="5A87DBF0"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2,197</w:t>
            </w:r>
          </w:p>
        </w:tc>
        <w:tc>
          <w:tcPr>
            <w:tcW w:w="2032" w:type="dxa"/>
            <w:noWrap/>
            <w:hideMark/>
          </w:tcPr>
          <w:p w14:paraId="290D7A07"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199,561</w:t>
            </w:r>
          </w:p>
        </w:tc>
        <w:tc>
          <w:tcPr>
            <w:tcW w:w="2032" w:type="dxa"/>
            <w:noWrap/>
            <w:hideMark/>
          </w:tcPr>
          <w:p w14:paraId="050F3158"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0,038</w:t>
            </w:r>
          </w:p>
        </w:tc>
        <w:tc>
          <w:tcPr>
            <w:tcW w:w="2031" w:type="dxa"/>
            <w:noWrap/>
            <w:hideMark/>
          </w:tcPr>
          <w:p w14:paraId="32E4A56E"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3,470</w:t>
            </w:r>
          </w:p>
        </w:tc>
        <w:tc>
          <w:tcPr>
            <w:tcW w:w="2032" w:type="dxa"/>
            <w:noWrap/>
            <w:hideMark/>
          </w:tcPr>
          <w:p w14:paraId="08AB4A1A"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2,236</w:t>
            </w:r>
          </w:p>
        </w:tc>
        <w:tc>
          <w:tcPr>
            <w:tcW w:w="2032" w:type="dxa"/>
            <w:noWrap/>
            <w:hideMark/>
          </w:tcPr>
          <w:p w14:paraId="2E467275"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203,031</w:t>
            </w:r>
          </w:p>
        </w:tc>
      </w:tr>
      <w:tr w:rsidR="007C5C50" w:rsidRPr="00297895" w14:paraId="50A33830" w14:textId="77777777" w:rsidTr="0076037E">
        <w:tc>
          <w:tcPr>
            <w:cnfStyle w:val="001000000000" w:firstRow="0" w:lastRow="0" w:firstColumn="1" w:lastColumn="0" w:oddVBand="0" w:evenVBand="0" w:oddHBand="0" w:evenHBand="0" w:firstRowFirstColumn="0" w:firstRowLastColumn="0" w:lastRowFirstColumn="0" w:lastRowLastColumn="0"/>
            <w:tcW w:w="2263" w:type="dxa"/>
            <w:hideMark/>
          </w:tcPr>
          <w:p w14:paraId="58EA8E86"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Отходы</w:t>
            </w:r>
          </w:p>
        </w:tc>
        <w:tc>
          <w:tcPr>
            <w:tcW w:w="2031" w:type="dxa"/>
            <w:noWrap/>
            <w:hideMark/>
          </w:tcPr>
          <w:p w14:paraId="396A9B4C"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49D48CAC"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7A25890F"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1" w:type="dxa"/>
            <w:noWrap/>
            <w:hideMark/>
          </w:tcPr>
          <w:p w14:paraId="0D07F7D8"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05BBC275"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0F1FC3B2"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r>
      <w:tr w:rsidR="007C5C50" w:rsidRPr="00297895" w14:paraId="37D2431B"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20AF6FF1" w14:textId="2FADD743"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Всего</w:t>
            </w:r>
            <w:r w:rsidR="00F12C7B">
              <w:rPr>
                <w:rFonts w:ascii="Times New Roman" w:eastAsia="Times New Roman" w:hAnsi="Times New Roman" w:cs="Times New Roman"/>
                <w:color w:val="000000"/>
              </w:rPr>
              <w:t>:</w:t>
            </w:r>
          </w:p>
        </w:tc>
        <w:tc>
          <w:tcPr>
            <w:tcW w:w="2031" w:type="dxa"/>
            <w:noWrap/>
            <w:hideMark/>
          </w:tcPr>
          <w:p w14:paraId="0566369D"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16,631</w:t>
            </w:r>
          </w:p>
        </w:tc>
        <w:tc>
          <w:tcPr>
            <w:tcW w:w="2032" w:type="dxa"/>
            <w:noWrap/>
            <w:hideMark/>
          </w:tcPr>
          <w:p w14:paraId="3D49D224"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1510,458</w:t>
            </w:r>
          </w:p>
        </w:tc>
        <w:tc>
          <w:tcPr>
            <w:tcW w:w="2032" w:type="dxa"/>
            <w:noWrap/>
            <w:hideMark/>
          </w:tcPr>
          <w:p w14:paraId="540F9641"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19,978</w:t>
            </w:r>
          </w:p>
        </w:tc>
        <w:tc>
          <w:tcPr>
            <w:tcW w:w="2031" w:type="dxa"/>
            <w:noWrap/>
            <w:hideMark/>
          </w:tcPr>
          <w:p w14:paraId="75041A05"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1814,411</w:t>
            </w:r>
          </w:p>
        </w:tc>
        <w:tc>
          <w:tcPr>
            <w:tcW w:w="2032" w:type="dxa"/>
            <w:noWrap/>
            <w:hideMark/>
          </w:tcPr>
          <w:p w14:paraId="39672CED"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36,609</w:t>
            </w:r>
          </w:p>
        </w:tc>
        <w:tc>
          <w:tcPr>
            <w:tcW w:w="2032" w:type="dxa"/>
            <w:noWrap/>
            <w:hideMark/>
          </w:tcPr>
          <w:p w14:paraId="4633445B"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3324,868</w:t>
            </w:r>
          </w:p>
        </w:tc>
      </w:tr>
    </w:tbl>
    <w:p w14:paraId="58868418" w14:textId="174A11D8" w:rsidR="0088446D" w:rsidRDefault="0088446D" w:rsidP="00297895">
      <w:pPr>
        <w:spacing w:after="0" w:line="240" w:lineRule="auto"/>
        <w:rPr>
          <w:rFonts w:ascii="Times New Roman" w:hAnsi="Times New Roman" w:cs="Times New Roman"/>
          <w:sz w:val="18"/>
          <w:szCs w:val="18"/>
        </w:rPr>
      </w:pPr>
    </w:p>
    <w:p w14:paraId="0F9B49F6" w14:textId="5CEC1BB0" w:rsidR="00037557" w:rsidRDefault="00037557" w:rsidP="00297895">
      <w:pPr>
        <w:spacing w:after="0" w:line="240" w:lineRule="auto"/>
        <w:rPr>
          <w:rFonts w:ascii="Times New Roman" w:hAnsi="Times New Roman" w:cs="Times New Roman"/>
          <w:sz w:val="24"/>
          <w:szCs w:val="18"/>
        </w:rPr>
      </w:pPr>
      <w:r w:rsidRPr="00297895">
        <w:rPr>
          <w:rFonts w:ascii="Times New Roman" w:hAnsi="Times New Roman" w:cs="Times New Roman"/>
          <w:sz w:val="24"/>
          <w:szCs w:val="18"/>
        </w:rPr>
        <w:t>Для 2030 г.</w:t>
      </w:r>
      <w:r w:rsidR="00F12C7B">
        <w:rPr>
          <w:rFonts w:ascii="Times New Roman" w:hAnsi="Times New Roman" w:cs="Times New Roman"/>
          <w:sz w:val="24"/>
          <w:szCs w:val="18"/>
        </w:rPr>
        <w:t>:</w:t>
      </w:r>
    </w:p>
    <w:p w14:paraId="1E2A57A5" w14:textId="77777777" w:rsidR="00297895" w:rsidRPr="00297895" w:rsidRDefault="00297895" w:rsidP="00297895">
      <w:pPr>
        <w:spacing w:after="0" w:line="240" w:lineRule="auto"/>
        <w:rPr>
          <w:rFonts w:ascii="Times New Roman" w:hAnsi="Times New Roman" w:cs="Times New Roman"/>
          <w:sz w:val="24"/>
          <w:szCs w:val="18"/>
        </w:rPr>
      </w:pPr>
    </w:p>
    <w:tbl>
      <w:tblPr>
        <w:tblStyle w:val="-43"/>
        <w:tblW w:w="0" w:type="auto"/>
        <w:tblLayout w:type="fixed"/>
        <w:tblLook w:val="04A0" w:firstRow="1" w:lastRow="0" w:firstColumn="1" w:lastColumn="0" w:noHBand="0" w:noVBand="1"/>
      </w:tblPr>
      <w:tblGrid>
        <w:gridCol w:w="2263"/>
        <w:gridCol w:w="2008"/>
        <w:gridCol w:w="2008"/>
        <w:gridCol w:w="2008"/>
        <w:gridCol w:w="2008"/>
        <w:gridCol w:w="2008"/>
        <w:gridCol w:w="2009"/>
      </w:tblGrid>
      <w:tr w:rsidR="00F618D0" w:rsidRPr="00F618D0" w14:paraId="15552D92" w14:textId="77777777" w:rsidTr="00760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36B7AE5" w14:textId="77777777" w:rsidR="007C5C50" w:rsidRPr="007C5C50" w:rsidRDefault="007C5C50" w:rsidP="00297895">
            <w:pPr>
              <w:jc w:val="center"/>
              <w:rPr>
                <w:rFonts w:ascii="Times New Roman" w:eastAsia="Times New Roman" w:hAnsi="Times New Roman" w:cs="Times New Roman"/>
              </w:rPr>
            </w:pPr>
            <w:r w:rsidRPr="007C5C50">
              <w:rPr>
                <w:rFonts w:ascii="Times New Roman" w:eastAsia="Times New Roman" w:hAnsi="Times New Roman" w:cs="Times New Roman"/>
              </w:rPr>
              <w:t>Сектор</w:t>
            </w:r>
          </w:p>
        </w:tc>
        <w:tc>
          <w:tcPr>
            <w:tcW w:w="4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D567D55" w14:textId="77777777" w:rsidR="007C5C50" w:rsidRPr="007C5C50" w:rsidRDefault="007C5C50"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C5C50">
              <w:rPr>
                <w:rFonts w:ascii="Times New Roman" w:eastAsia="Times New Roman" w:hAnsi="Times New Roman" w:cs="Times New Roman"/>
              </w:rPr>
              <w:t>Вклад за счет внутренних ресурсов</w:t>
            </w:r>
          </w:p>
        </w:tc>
        <w:tc>
          <w:tcPr>
            <w:tcW w:w="4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A12ED10" w14:textId="77777777" w:rsidR="007C5C50" w:rsidRPr="007C5C50" w:rsidRDefault="007C5C50"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C5C50">
              <w:rPr>
                <w:rFonts w:ascii="Times New Roman" w:eastAsia="Times New Roman" w:hAnsi="Times New Roman" w:cs="Times New Roman"/>
              </w:rPr>
              <w:t>Вклад за счет международной поддержки</w:t>
            </w:r>
          </w:p>
        </w:tc>
        <w:tc>
          <w:tcPr>
            <w:tcW w:w="40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031D47B9" w14:textId="77777777" w:rsidR="007C5C50" w:rsidRPr="007C5C50" w:rsidRDefault="007C5C50"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C5C50">
              <w:rPr>
                <w:rFonts w:ascii="Times New Roman" w:eastAsia="Times New Roman" w:hAnsi="Times New Roman" w:cs="Times New Roman"/>
              </w:rPr>
              <w:t>Всего вклады за счет внутренних и международных ресурсов</w:t>
            </w:r>
          </w:p>
        </w:tc>
      </w:tr>
      <w:tr w:rsidR="00F618D0" w:rsidRPr="00F618D0" w14:paraId="55C0F52D"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7FC1F7B4" w14:textId="77777777" w:rsidR="007C5C50" w:rsidRPr="007C5C50" w:rsidRDefault="007C5C50" w:rsidP="00297895">
            <w:pPr>
              <w:rPr>
                <w:rFonts w:ascii="Times New Roman" w:eastAsia="Times New Roman" w:hAnsi="Times New Roman" w:cs="Times New Roman"/>
                <w:color w:val="FFFFFF" w:themeColor="background1"/>
              </w:rPr>
            </w:pP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F48B80A"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 сокращения относительно БКО</w:t>
            </w: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3C93705"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Объем сокращений в тыс. т СО2 экв.</w:t>
            </w: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950770F"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 сокращения относительно БКО</w:t>
            </w: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2EF455CA"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Объем сокращений в тыс. т СО2 экв.</w:t>
            </w: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6E8BE9F7"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 сокращения относительно БКО</w:t>
            </w:r>
          </w:p>
        </w:tc>
        <w:tc>
          <w:tcPr>
            <w:tcW w:w="2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089BA2CB"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Объем сокращений в тыс. т СО2 экв.</w:t>
            </w:r>
          </w:p>
        </w:tc>
      </w:tr>
      <w:tr w:rsidR="007C5C50" w:rsidRPr="00297895" w14:paraId="00B6A2B6" w14:textId="77777777" w:rsidTr="0076037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hideMark/>
          </w:tcPr>
          <w:p w14:paraId="668A985C"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Энергетика</w:t>
            </w:r>
          </w:p>
        </w:tc>
        <w:tc>
          <w:tcPr>
            <w:tcW w:w="2008" w:type="dxa"/>
            <w:tcBorders>
              <w:top w:val="single" w:sz="4" w:space="0" w:color="FFFFFF" w:themeColor="background1"/>
            </w:tcBorders>
            <w:noWrap/>
            <w:hideMark/>
          </w:tcPr>
          <w:p w14:paraId="6E03F988"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12,764</w:t>
            </w:r>
          </w:p>
        </w:tc>
        <w:tc>
          <w:tcPr>
            <w:tcW w:w="2008" w:type="dxa"/>
            <w:tcBorders>
              <w:top w:val="single" w:sz="4" w:space="0" w:color="FFFFFF" w:themeColor="background1"/>
            </w:tcBorders>
            <w:noWrap/>
            <w:hideMark/>
          </w:tcPr>
          <w:p w14:paraId="2988B6C4"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1899,783</w:t>
            </w:r>
          </w:p>
        </w:tc>
        <w:tc>
          <w:tcPr>
            <w:tcW w:w="2008" w:type="dxa"/>
            <w:tcBorders>
              <w:top w:val="single" w:sz="4" w:space="0" w:color="FFFFFF" w:themeColor="background1"/>
            </w:tcBorders>
            <w:noWrap/>
            <w:hideMark/>
          </w:tcPr>
          <w:p w14:paraId="7CD84774"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27,626</w:t>
            </w:r>
          </w:p>
        </w:tc>
        <w:tc>
          <w:tcPr>
            <w:tcW w:w="2008" w:type="dxa"/>
            <w:tcBorders>
              <w:top w:val="single" w:sz="4" w:space="0" w:color="FFFFFF" w:themeColor="background1"/>
            </w:tcBorders>
            <w:noWrap/>
            <w:hideMark/>
          </w:tcPr>
          <w:p w14:paraId="103A2D92"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4111,827</w:t>
            </w:r>
          </w:p>
        </w:tc>
        <w:tc>
          <w:tcPr>
            <w:tcW w:w="2008" w:type="dxa"/>
            <w:tcBorders>
              <w:top w:val="single" w:sz="4" w:space="0" w:color="FFFFFF" w:themeColor="background1"/>
            </w:tcBorders>
            <w:noWrap/>
            <w:hideMark/>
          </w:tcPr>
          <w:p w14:paraId="22F2FA68"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40,390</w:t>
            </w:r>
          </w:p>
        </w:tc>
        <w:tc>
          <w:tcPr>
            <w:tcW w:w="2009" w:type="dxa"/>
            <w:tcBorders>
              <w:top w:val="single" w:sz="4" w:space="0" w:color="FFFFFF" w:themeColor="background1"/>
            </w:tcBorders>
            <w:noWrap/>
            <w:hideMark/>
          </w:tcPr>
          <w:p w14:paraId="5E7D1C61"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6011,610</w:t>
            </w:r>
          </w:p>
        </w:tc>
      </w:tr>
      <w:tr w:rsidR="007C5C50" w:rsidRPr="00297895" w14:paraId="58855188"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798CE20D"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ППИП</w:t>
            </w:r>
          </w:p>
        </w:tc>
        <w:tc>
          <w:tcPr>
            <w:tcW w:w="2008" w:type="dxa"/>
            <w:noWrap/>
            <w:hideMark/>
          </w:tcPr>
          <w:p w14:paraId="2CC906EF"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371BC7BB"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3FCA20A8"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4853B10F"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4DBC7918"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9" w:type="dxa"/>
            <w:noWrap/>
            <w:hideMark/>
          </w:tcPr>
          <w:p w14:paraId="527E7618"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r>
      <w:tr w:rsidR="007C5C50" w:rsidRPr="00297895" w14:paraId="254F8179" w14:textId="77777777" w:rsidTr="0076037E">
        <w:tc>
          <w:tcPr>
            <w:cnfStyle w:val="001000000000" w:firstRow="0" w:lastRow="0" w:firstColumn="1" w:lastColumn="0" w:oddVBand="0" w:evenVBand="0" w:oddHBand="0" w:evenHBand="0" w:firstRowFirstColumn="0" w:firstRowLastColumn="0" w:lastRowFirstColumn="0" w:lastRowLastColumn="0"/>
            <w:tcW w:w="2263" w:type="dxa"/>
            <w:hideMark/>
          </w:tcPr>
          <w:p w14:paraId="0D95ADF1"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Сельское хозяйство</w:t>
            </w:r>
          </w:p>
        </w:tc>
        <w:tc>
          <w:tcPr>
            <w:tcW w:w="2008" w:type="dxa"/>
            <w:noWrap/>
            <w:hideMark/>
          </w:tcPr>
          <w:p w14:paraId="423EC0BB"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1,112</w:t>
            </w:r>
          </w:p>
        </w:tc>
        <w:tc>
          <w:tcPr>
            <w:tcW w:w="2008" w:type="dxa"/>
            <w:noWrap/>
            <w:hideMark/>
          </w:tcPr>
          <w:p w14:paraId="7C749907"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165,436</w:t>
            </w:r>
          </w:p>
        </w:tc>
        <w:tc>
          <w:tcPr>
            <w:tcW w:w="2008" w:type="dxa"/>
            <w:noWrap/>
            <w:hideMark/>
          </w:tcPr>
          <w:p w14:paraId="201F8C3E"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7553F32C"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30A4D838"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1,112</w:t>
            </w:r>
          </w:p>
        </w:tc>
        <w:tc>
          <w:tcPr>
            <w:tcW w:w="2009" w:type="dxa"/>
            <w:noWrap/>
            <w:hideMark/>
          </w:tcPr>
          <w:p w14:paraId="3F07B249"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165,436</w:t>
            </w:r>
          </w:p>
        </w:tc>
      </w:tr>
      <w:tr w:rsidR="007C5C50" w:rsidRPr="00297895" w14:paraId="1CF412CC"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7626C875"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ЛХДВЗ</w:t>
            </w:r>
          </w:p>
        </w:tc>
        <w:tc>
          <w:tcPr>
            <w:tcW w:w="2008" w:type="dxa"/>
            <w:noWrap/>
            <w:hideMark/>
          </w:tcPr>
          <w:p w14:paraId="48E537F9"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2,095</w:t>
            </w:r>
          </w:p>
        </w:tc>
        <w:tc>
          <w:tcPr>
            <w:tcW w:w="2008" w:type="dxa"/>
            <w:noWrap/>
            <w:hideMark/>
          </w:tcPr>
          <w:p w14:paraId="1CA134E2"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311,771</w:t>
            </w:r>
          </w:p>
        </w:tc>
        <w:tc>
          <w:tcPr>
            <w:tcW w:w="2008" w:type="dxa"/>
            <w:noWrap/>
            <w:hideMark/>
          </w:tcPr>
          <w:p w14:paraId="6F768B61"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0,023</w:t>
            </w:r>
          </w:p>
        </w:tc>
        <w:tc>
          <w:tcPr>
            <w:tcW w:w="2008" w:type="dxa"/>
            <w:noWrap/>
            <w:hideMark/>
          </w:tcPr>
          <w:p w14:paraId="31CDFACE"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3,470</w:t>
            </w:r>
          </w:p>
        </w:tc>
        <w:tc>
          <w:tcPr>
            <w:tcW w:w="2008" w:type="dxa"/>
            <w:noWrap/>
            <w:hideMark/>
          </w:tcPr>
          <w:p w14:paraId="461B8056"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2,118</w:t>
            </w:r>
          </w:p>
        </w:tc>
        <w:tc>
          <w:tcPr>
            <w:tcW w:w="2009" w:type="dxa"/>
            <w:noWrap/>
            <w:hideMark/>
          </w:tcPr>
          <w:p w14:paraId="2817325E"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315,241</w:t>
            </w:r>
          </w:p>
        </w:tc>
      </w:tr>
      <w:tr w:rsidR="007C5C50" w:rsidRPr="00297895" w14:paraId="7F283BB9" w14:textId="77777777" w:rsidTr="0076037E">
        <w:tc>
          <w:tcPr>
            <w:cnfStyle w:val="001000000000" w:firstRow="0" w:lastRow="0" w:firstColumn="1" w:lastColumn="0" w:oddVBand="0" w:evenVBand="0" w:oddHBand="0" w:evenHBand="0" w:firstRowFirstColumn="0" w:firstRowLastColumn="0" w:lastRowFirstColumn="0" w:lastRowLastColumn="0"/>
            <w:tcW w:w="2263" w:type="dxa"/>
            <w:hideMark/>
          </w:tcPr>
          <w:p w14:paraId="5A81DCFF"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Отходы</w:t>
            </w:r>
          </w:p>
        </w:tc>
        <w:tc>
          <w:tcPr>
            <w:tcW w:w="2008" w:type="dxa"/>
            <w:noWrap/>
            <w:hideMark/>
          </w:tcPr>
          <w:p w14:paraId="43080804"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7C5C50">
              <w:rPr>
                <w:rFonts w:ascii="Times New Roman" w:eastAsia="Times New Roman" w:hAnsi="Times New Roman" w:cs="Times New Roman"/>
                <w:bCs/>
                <w:color w:val="000000"/>
              </w:rPr>
              <w:t>0,000</w:t>
            </w:r>
          </w:p>
        </w:tc>
        <w:tc>
          <w:tcPr>
            <w:tcW w:w="2008" w:type="dxa"/>
            <w:noWrap/>
            <w:hideMark/>
          </w:tcPr>
          <w:p w14:paraId="26285214"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7C5C50">
              <w:rPr>
                <w:rFonts w:ascii="Times New Roman" w:eastAsia="Times New Roman" w:hAnsi="Times New Roman" w:cs="Times New Roman"/>
                <w:bCs/>
                <w:color w:val="000000"/>
              </w:rPr>
              <w:t>0,000</w:t>
            </w:r>
          </w:p>
        </w:tc>
        <w:tc>
          <w:tcPr>
            <w:tcW w:w="2008" w:type="dxa"/>
            <w:noWrap/>
            <w:hideMark/>
          </w:tcPr>
          <w:p w14:paraId="73E18DD2"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7C5C50">
              <w:rPr>
                <w:rFonts w:ascii="Times New Roman" w:eastAsia="Times New Roman" w:hAnsi="Times New Roman" w:cs="Times New Roman"/>
                <w:bCs/>
                <w:color w:val="000000"/>
              </w:rPr>
              <w:t>0,000</w:t>
            </w:r>
          </w:p>
        </w:tc>
        <w:tc>
          <w:tcPr>
            <w:tcW w:w="2008" w:type="dxa"/>
            <w:noWrap/>
            <w:hideMark/>
          </w:tcPr>
          <w:p w14:paraId="2F0AB936"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49701346"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9" w:type="dxa"/>
            <w:noWrap/>
            <w:hideMark/>
          </w:tcPr>
          <w:p w14:paraId="6BA04948"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r>
      <w:tr w:rsidR="007C5C50" w:rsidRPr="00297895" w14:paraId="7B6A6B33"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4588300D" w14:textId="3B27EF72"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Всего</w:t>
            </w:r>
            <w:r w:rsidR="00F12C7B">
              <w:rPr>
                <w:rFonts w:ascii="Times New Roman" w:eastAsia="Times New Roman" w:hAnsi="Times New Roman" w:cs="Times New Roman"/>
                <w:color w:val="000000"/>
              </w:rPr>
              <w:t>:</w:t>
            </w:r>
          </w:p>
        </w:tc>
        <w:tc>
          <w:tcPr>
            <w:tcW w:w="2008" w:type="dxa"/>
            <w:noWrap/>
            <w:hideMark/>
          </w:tcPr>
          <w:p w14:paraId="14A848B4"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15,970</w:t>
            </w:r>
          </w:p>
        </w:tc>
        <w:tc>
          <w:tcPr>
            <w:tcW w:w="2008" w:type="dxa"/>
            <w:noWrap/>
            <w:hideMark/>
          </w:tcPr>
          <w:p w14:paraId="16F9DD09"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2376,990</w:t>
            </w:r>
          </w:p>
        </w:tc>
        <w:tc>
          <w:tcPr>
            <w:tcW w:w="2008" w:type="dxa"/>
            <w:noWrap/>
            <w:hideMark/>
          </w:tcPr>
          <w:p w14:paraId="0AA16C3A"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27,649</w:t>
            </w:r>
          </w:p>
        </w:tc>
        <w:tc>
          <w:tcPr>
            <w:tcW w:w="2008" w:type="dxa"/>
            <w:noWrap/>
            <w:hideMark/>
          </w:tcPr>
          <w:p w14:paraId="6DC1AB42"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4115,297</w:t>
            </w:r>
          </w:p>
        </w:tc>
        <w:tc>
          <w:tcPr>
            <w:tcW w:w="2008" w:type="dxa"/>
            <w:noWrap/>
            <w:hideMark/>
          </w:tcPr>
          <w:p w14:paraId="39D3FA0A"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43,620</w:t>
            </w:r>
          </w:p>
        </w:tc>
        <w:tc>
          <w:tcPr>
            <w:tcW w:w="2009" w:type="dxa"/>
            <w:noWrap/>
            <w:hideMark/>
          </w:tcPr>
          <w:p w14:paraId="142C1D3D"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6492,287</w:t>
            </w:r>
          </w:p>
        </w:tc>
      </w:tr>
    </w:tbl>
    <w:p w14:paraId="4FAA9D13" w14:textId="12711FC5" w:rsidR="0088446D" w:rsidRDefault="0088446D" w:rsidP="00297895">
      <w:pPr>
        <w:spacing w:after="0" w:line="240" w:lineRule="auto"/>
        <w:rPr>
          <w:rFonts w:ascii="Times New Roman" w:hAnsi="Times New Roman" w:cs="Times New Roman"/>
          <w:sz w:val="18"/>
          <w:szCs w:val="18"/>
        </w:rPr>
      </w:pPr>
    </w:p>
    <w:p w14:paraId="64E2C84A" w14:textId="77777777" w:rsidR="00E34DF4" w:rsidRDefault="00E34DF4" w:rsidP="00297895">
      <w:pPr>
        <w:spacing w:after="0" w:line="240" w:lineRule="auto"/>
        <w:rPr>
          <w:rFonts w:ascii="Times New Roman" w:hAnsi="Times New Roman" w:cs="Times New Roman"/>
          <w:szCs w:val="18"/>
        </w:rPr>
      </w:pPr>
    </w:p>
    <w:p w14:paraId="1538D46E" w14:textId="05B1E8BE" w:rsidR="00E34DF4" w:rsidRDefault="00E34DF4">
      <w:pPr>
        <w:rPr>
          <w:rFonts w:ascii="Times New Roman" w:hAnsi="Times New Roman" w:cs="Times New Roman"/>
          <w:szCs w:val="18"/>
        </w:rPr>
      </w:pPr>
      <w:r>
        <w:rPr>
          <w:rFonts w:ascii="Times New Roman" w:hAnsi="Times New Roman" w:cs="Times New Roman"/>
          <w:szCs w:val="18"/>
        </w:rPr>
        <w:br w:type="page"/>
      </w:r>
    </w:p>
    <w:p w14:paraId="6F21C3B1" w14:textId="09C9B1B2" w:rsidR="00037557" w:rsidRPr="00297895" w:rsidRDefault="00037557" w:rsidP="00E34DF4">
      <w:pPr>
        <w:pStyle w:val="7"/>
      </w:pPr>
      <w:r w:rsidRPr="00297895">
        <w:t>Расчётные целевые показатели Плана реализации ОНУВ 2023 г.</w:t>
      </w:r>
    </w:p>
    <w:p w14:paraId="549E4FEC" w14:textId="77777777" w:rsidR="00E34DF4" w:rsidRDefault="00E34DF4" w:rsidP="00297895">
      <w:pPr>
        <w:spacing w:after="0" w:line="240" w:lineRule="auto"/>
        <w:rPr>
          <w:rFonts w:ascii="Times New Roman" w:hAnsi="Times New Roman" w:cs="Times New Roman"/>
          <w:szCs w:val="18"/>
        </w:rPr>
      </w:pPr>
    </w:p>
    <w:p w14:paraId="7D5D424D" w14:textId="155AA0D2" w:rsidR="00037557" w:rsidRPr="00E34DF4" w:rsidRDefault="00037557" w:rsidP="00297895">
      <w:pPr>
        <w:spacing w:after="0" w:line="240" w:lineRule="auto"/>
        <w:rPr>
          <w:rFonts w:ascii="Times New Roman" w:hAnsi="Times New Roman" w:cs="Times New Roman"/>
          <w:sz w:val="24"/>
          <w:szCs w:val="18"/>
        </w:rPr>
      </w:pPr>
      <w:r w:rsidRPr="00E34DF4">
        <w:rPr>
          <w:rFonts w:ascii="Times New Roman" w:hAnsi="Times New Roman" w:cs="Times New Roman"/>
          <w:sz w:val="24"/>
          <w:szCs w:val="18"/>
        </w:rPr>
        <w:t>Для 2025 г.</w:t>
      </w:r>
      <w:r w:rsidR="00F12C7B">
        <w:rPr>
          <w:rFonts w:ascii="Times New Roman" w:hAnsi="Times New Roman" w:cs="Times New Roman"/>
          <w:sz w:val="24"/>
          <w:szCs w:val="18"/>
        </w:rPr>
        <w:t>:</w:t>
      </w:r>
    </w:p>
    <w:p w14:paraId="639BFF05" w14:textId="77777777" w:rsidR="00E34DF4" w:rsidRPr="00297895" w:rsidRDefault="00E34DF4" w:rsidP="00297895">
      <w:pPr>
        <w:spacing w:after="0" w:line="240" w:lineRule="auto"/>
        <w:rPr>
          <w:rFonts w:ascii="Times New Roman" w:hAnsi="Times New Roman" w:cs="Times New Roman"/>
          <w:szCs w:val="18"/>
        </w:rPr>
      </w:pPr>
    </w:p>
    <w:tbl>
      <w:tblPr>
        <w:tblStyle w:val="-45"/>
        <w:tblW w:w="14454" w:type="dxa"/>
        <w:tblLayout w:type="fixed"/>
        <w:tblLook w:val="04A0" w:firstRow="1" w:lastRow="0" w:firstColumn="1" w:lastColumn="0" w:noHBand="0" w:noVBand="1"/>
      </w:tblPr>
      <w:tblGrid>
        <w:gridCol w:w="2263"/>
        <w:gridCol w:w="2031"/>
        <w:gridCol w:w="2032"/>
        <w:gridCol w:w="2032"/>
        <w:gridCol w:w="2032"/>
        <w:gridCol w:w="2032"/>
        <w:gridCol w:w="2032"/>
      </w:tblGrid>
      <w:tr w:rsidR="00F618D0" w:rsidRPr="00037557" w14:paraId="710C9198" w14:textId="77777777" w:rsidTr="00B75DB7">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E20D2C" w14:textId="77777777" w:rsidR="00037557" w:rsidRPr="00037557" w:rsidRDefault="00037557" w:rsidP="00B75DB7">
            <w:pPr>
              <w:jc w:val="center"/>
              <w:rPr>
                <w:rFonts w:ascii="Times New Roman" w:eastAsia="Times New Roman" w:hAnsi="Times New Roman" w:cs="Times New Roman"/>
              </w:rPr>
            </w:pPr>
            <w:r w:rsidRPr="00037557">
              <w:rPr>
                <w:rFonts w:ascii="Times New Roman" w:eastAsia="Times New Roman" w:hAnsi="Times New Roman" w:cs="Times New Roman"/>
              </w:rPr>
              <w:t>Сектор</w:t>
            </w:r>
          </w:p>
        </w:tc>
        <w:tc>
          <w:tcPr>
            <w:tcW w:w="40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203397" w14:textId="77777777" w:rsidR="00037557" w:rsidRPr="00037557" w:rsidRDefault="00037557" w:rsidP="00B75DB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7557">
              <w:rPr>
                <w:rFonts w:ascii="Times New Roman" w:eastAsia="Times New Roman" w:hAnsi="Times New Roman" w:cs="Times New Roman"/>
              </w:rPr>
              <w:t>Вклад за счет внутренних ресурсов</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680331" w14:textId="77777777" w:rsidR="00037557" w:rsidRPr="00037557" w:rsidRDefault="00037557" w:rsidP="00B75DB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7557">
              <w:rPr>
                <w:rFonts w:ascii="Times New Roman" w:eastAsia="Times New Roman" w:hAnsi="Times New Roman" w:cs="Times New Roman"/>
              </w:rPr>
              <w:t>Вклад за счет международной поддержки</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4F58C1" w14:textId="77777777" w:rsidR="00037557" w:rsidRPr="00037557" w:rsidRDefault="00037557" w:rsidP="00B75DB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7557">
              <w:rPr>
                <w:rFonts w:ascii="Times New Roman" w:eastAsia="Times New Roman" w:hAnsi="Times New Roman" w:cs="Times New Roman"/>
              </w:rPr>
              <w:t>Всего вклады за счет внутренних и международных ресурсов</w:t>
            </w:r>
          </w:p>
        </w:tc>
      </w:tr>
      <w:tr w:rsidR="00F618D0" w:rsidRPr="008B01BF" w14:paraId="09BFE19D" w14:textId="77777777" w:rsidTr="00B75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3A57E1" w14:textId="77777777" w:rsidR="00037557" w:rsidRPr="00037557" w:rsidRDefault="00037557" w:rsidP="002D6792">
            <w:pPr>
              <w:jc w:val="center"/>
              <w:rPr>
                <w:rFonts w:ascii="Times New Roman" w:eastAsia="Times New Roman" w:hAnsi="Times New Roman" w:cs="Times New Roman"/>
                <w:color w:val="FFFFFF" w:themeColor="background1"/>
              </w:rPr>
            </w:pPr>
          </w:p>
        </w:tc>
        <w:tc>
          <w:tcPr>
            <w:tcW w:w="2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7B49F653" w14:textId="77777777" w:rsidR="00037557" w:rsidRPr="00037557" w:rsidRDefault="00037557" w:rsidP="00B75D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5F7BD911" w14:textId="77777777" w:rsidR="00037557" w:rsidRPr="00037557" w:rsidRDefault="00037557" w:rsidP="00B75D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2D435863" w14:textId="77777777" w:rsidR="00037557" w:rsidRPr="00037557" w:rsidRDefault="00037557" w:rsidP="00B75D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0BA2A76F" w14:textId="77777777" w:rsidR="00037557" w:rsidRPr="00037557" w:rsidRDefault="00037557" w:rsidP="00B75D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79FDFC27" w14:textId="77777777" w:rsidR="00037557" w:rsidRPr="00037557" w:rsidRDefault="00037557" w:rsidP="006E1C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1FBF522A" w14:textId="77777777" w:rsidR="00037557" w:rsidRPr="00037557" w:rsidRDefault="00037557" w:rsidP="006E1C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Объем сокращений в тыс. т СО2 экв.</w:t>
            </w:r>
          </w:p>
        </w:tc>
      </w:tr>
      <w:tr w:rsidR="00F618D0" w:rsidRPr="008B01BF" w14:paraId="63697B51" w14:textId="77777777" w:rsidTr="00F618D0">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hideMark/>
          </w:tcPr>
          <w:p w14:paraId="213EFB09"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Энергетика</w:t>
            </w:r>
          </w:p>
        </w:tc>
        <w:tc>
          <w:tcPr>
            <w:tcW w:w="2031" w:type="dxa"/>
            <w:tcBorders>
              <w:top w:val="single" w:sz="4" w:space="0" w:color="FFFFFF" w:themeColor="background1"/>
            </w:tcBorders>
            <w:hideMark/>
          </w:tcPr>
          <w:p w14:paraId="08314830" w14:textId="0619B48C" w:rsidR="00037557" w:rsidRPr="00037557" w:rsidRDefault="00E02011"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02011">
              <w:rPr>
                <w:rFonts w:ascii="Times New Roman" w:eastAsia="Times New Roman" w:hAnsi="Times New Roman" w:cs="Times New Roman"/>
                <w:color w:val="000000"/>
              </w:rPr>
              <w:t>13,27</w:t>
            </w:r>
            <w:r w:rsidR="007F57FF">
              <w:rPr>
                <w:rFonts w:ascii="Times New Roman" w:eastAsia="Times New Roman" w:hAnsi="Times New Roman" w:cs="Times New Roman"/>
                <w:color w:val="000000"/>
                <w:lang w:val="en-US"/>
              </w:rPr>
              <w:t>1</w:t>
            </w:r>
          </w:p>
        </w:tc>
        <w:tc>
          <w:tcPr>
            <w:tcW w:w="2032" w:type="dxa"/>
            <w:tcBorders>
              <w:top w:val="single" w:sz="4" w:space="0" w:color="FFFFFF" w:themeColor="background1"/>
            </w:tcBorders>
            <w:hideMark/>
          </w:tcPr>
          <w:p w14:paraId="65AB0A97" w14:textId="233000F4" w:rsidR="00037557" w:rsidRPr="00037557" w:rsidRDefault="007F57FF"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F57FF">
              <w:rPr>
                <w:rFonts w:ascii="Times New Roman" w:eastAsia="Times New Roman" w:hAnsi="Times New Roman" w:cs="Times New Roman"/>
                <w:color w:val="000000"/>
              </w:rPr>
              <w:t>1163,85</w:t>
            </w:r>
          </w:p>
        </w:tc>
        <w:tc>
          <w:tcPr>
            <w:tcW w:w="2032" w:type="dxa"/>
            <w:tcBorders>
              <w:top w:val="single" w:sz="4" w:space="0" w:color="FFFFFF" w:themeColor="background1"/>
            </w:tcBorders>
            <w:hideMark/>
          </w:tcPr>
          <w:p w14:paraId="6DC222B0" w14:textId="607679C3" w:rsidR="00037557" w:rsidRPr="00037557" w:rsidRDefault="007F57FF"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F57FF">
              <w:rPr>
                <w:rFonts w:ascii="Times New Roman" w:eastAsia="Times New Roman" w:hAnsi="Times New Roman" w:cs="Times New Roman"/>
                <w:color w:val="000000"/>
              </w:rPr>
              <w:t>16,29</w:t>
            </w:r>
          </w:p>
        </w:tc>
        <w:tc>
          <w:tcPr>
            <w:tcW w:w="2032" w:type="dxa"/>
            <w:tcBorders>
              <w:top w:val="single" w:sz="4" w:space="0" w:color="FFFFFF" w:themeColor="background1"/>
            </w:tcBorders>
            <w:hideMark/>
          </w:tcPr>
          <w:p w14:paraId="4BB99FFD" w14:textId="3C2A183D"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w:t>
            </w:r>
            <w:r w:rsidR="007F57FF" w:rsidRPr="007F57FF">
              <w:rPr>
                <w:rFonts w:ascii="Times New Roman" w:eastAsia="Times New Roman" w:hAnsi="Times New Roman" w:cs="Times New Roman"/>
                <w:color w:val="000000"/>
              </w:rPr>
              <w:t>428,42</w:t>
            </w:r>
          </w:p>
        </w:tc>
        <w:tc>
          <w:tcPr>
            <w:tcW w:w="2032" w:type="dxa"/>
            <w:tcBorders>
              <w:top w:val="single" w:sz="4" w:space="0" w:color="FFFFFF" w:themeColor="background1"/>
            </w:tcBorders>
            <w:hideMark/>
          </w:tcPr>
          <w:p w14:paraId="2B3B9609" w14:textId="6E1B7453"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w:t>
            </w:r>
            <w:r w:rsidR="007F57FF">
              <w:rPr>
                <w:rFonts w:ascii="Times New Roman" w:eastAsia="Times New Roman" w:hAnsi="Times New Roman" w:cs="Times New Roman"/>
                <w:color w:val="000000"/>
                <w:lang w:val="en-US"/>
              </w:rPr>
              <w:t>9</w:t>
            </w:r>
            <w:r w:rsidRPr="00037557">
              <w:rPr>
                <w:rFonts w:ascii="Times New Roman" w:eastAsia="Times New Roman" w:hAnsi="Times New Roman" w:cs="Times New Roman"/>
                <w:color w:val="000000"/>
              </w:rPr>
              <w:t>,</w:t>
            </w:r>
            <w:r w:rsidR="007F57FF">
              <w:rPr>
                <w:rFonts w:ascii="Times New Roman" w:eastAsia="Times New Roman" w:hAnsi="Times New Roman" w:cs="Times New Roman"/>
                <w:color w:val="000000"/>
                <w:lang w:val="en-US"/>
              </w:rPr>
              <w:t>55</w:t>
            </w:r>
          </w:p>
        </w:tc>
        <w:tc>
          <w:tcPr>
            <w:tcW w:w="2032" w:type="dxa"/>
            <w:tcBorders>
              <w:top w:val="single" w:sz="4" w:space="0" w:color="FFFFFF" w:themeColor="background1"/>
            </w:tcBorders>
            <w:hideMark/>
          </w:tcPr>
          <w:p w14:paraId="27F7AB0B" w14:textId="7D55825F" w:rsidR="00037557" w:rsidRPr="00037557" w:rsidRDefault="007F57FF"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en-US"/>
              </w:rPr>
              <w:t>2592</w:t>
            </w:r>
            <w:r w:rsidR="00037557" w:rsidRPr="00037557">
              <w:rPr>
                <w:rFonts w:ascii="Times New Roman" w:eastAsia="Times New Roman" w:hAnsi="Times New Roman" w:cs="Times New Roman"/>
                <w:color w:val="000000"/>
              </w:rPr>
              <w:t>,</w:t>
            </w:r>
            <w:r>
              <w:rPr>
                <w:rFonts w:ascii="Times New Roman" w:eastAsia="Times New Roman" w:hAnsi="Times New Roman" w:cs="Times New Roman"/>
                <w:color w:val="000000"/>
                <w:lang w:val="en-US"/>
              </w:rPr>
              <w:t>26</w:t>
            </w:r>
          </w:p>
        </w:tc>
      </w:tr>
      <w:tr w:rsidR="004608AC" w:rsidRPr="008B01BF" w14:paraId="17E0BCD8" w14:textId="77777777" w:rsidTr="00F61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60ACC6B6"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ППИП</w:t>
            </w:r>
          </w:p>
        </w:tc>
        <w:tc>
          <w:tcPr>
            <w:tcW w:w="2031" w:type="dxa"/>
            <w:noWrap/>
            <w:hideMark/>
          </w:tcPr>
          <w:p w14:paraId="5F5030B9"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w:t>
            </w:r>
          </w:p>
        </w:tc>
        <w:tc>
          <w:tcPr>
            <w:tcW w:w="2032" w:type="dxa"/>
            <w:noWrap/>
            <w:hideMark/>
          </w:tcPr>
          <w:p w14:paraId="226A05AC"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0,000</w:t>
            </w:r>
          </w:p>
        </w:tc>
        <w:tc>
          <w:tcPr>
            <w:tcW w:w="2032" w:type="dxa"/>
            <w:hideMark/>
          </w:tcPr>
          <w:p w14:paraId="58685081"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w:t>
            </w:r>
          </w:p>
        </w:tc>
        <w:tc>
          <w:tcPr>
            <w:tcW w:w="2032" w:type="dxa"/>
            <w:hideMark/>
          </w:tcPr>
          <w:p w14:paraId="34E54778"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0,000</w:t>
            </w:r>
          </w:p>
        </w:tc>
        <w:tc>
          <w:tcPr>
            <w:tcW w:w="2032" w:type="dxa"/>
            <w:hideMark/>
          </w:tcPr>
          <w:p w14:paraId="5AF3A1EE"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w:t>
            </w:r>
          </w:p>
        </w:tc>
        <w:tc>
          <w:tcPr>
            <w:tcW w:w="2032" w:type="dxa"/>
            <w:hideMark/>
          </w:tcPr>
          <w:p w14:paraId="4F981169"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0,000</w:t>
            </w:r>
          </w:p>
        </w:tc>
      </w:tr>
      <w:tr w:rsidR="00F618D0" w:rsidRPr="008B01BF" w14:paraId="16C4697D" w14:textId="77777777" w:rsidTr="00F618D0">
        <w:tc>
          <w:tcPr>
            <w:cnfStyle w:val="001000000000" w:firstRow="0" w:lastRow="0" w:firstColumn="1" w:lastColumn="0" w:oddVBand="0" w:evenVBand="0" w:oddHBand="0" w:evenHBand="0" w:firstRowFirstColumn="0" w:firstRowLastColumn="0" w:lastRowFirstColumn="0" w:lastRowLastColumn="0"/>
            <w:tcW w:w="2263" w:type="dxa"/>
            <w:hideMark/>
          </w:tcPr>
          <w:p w14:paraId="23B959D3"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Сельское хозяйство</w:t>
            </w:r>
          </w:p>
        </w:tc>
        <w:tc>
          <w:tcPr>
            <w:tcW w:w="2031" w:type="dxa"/>
            <w:hideMark/>
          </w:tcPr>
          <w:p w14:paraId="18B7C5B4"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1,17</w:t>
            </w:r>
          </w:p>
        </w:tc>
        <w:tc>
          <w:tcPr>
            <w:tcW w:w="2032" w:type="dxa"/>
            <w:hideMark/>
          </w:tcPr>
          <w:p w14:paraId="5D2839E5"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103,016</w:t>
            </w:r>
          </w:p>
        </w:tc>
        <w:tc>
          <w:tcPr>
            <w:tcW w:w="2032" w:type="dxa"/>
            <w:hideMark/>
          </w:tcPr>
          <w:p w14:paraId="6B41E62C"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0,35</w:t>
            </w:r>
          </w:p>
        </w:tc>
        <w:tc>
          <w:tcPr>
            <w:tcW w:w="2032" w:type="dxa"/>
            <w:hideMark/>
          </w:tcPr>
          <w:p w14:paraId="5A2819F9"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30,822</w:t>
            </w:r>
          </w:p>
        </w:tc>
        <w:tc>
          <w:tcPr>
            <w:tcW w:w="2032" w:type="dxa"/>
            <w:hideMark/>
          </w:tcPr>
          <w:p w14:paraId="4F794630"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1,52</w:t>
            </w:r>
          </w:p>
        </w:tc>
        <w:tc>
          <w:tcPr>
            <w:tcW w:w="2032" w:type="dxa"/>
            <w:hideMark/>
          </w:tcPr>
          <w:p w14:paraId="7A868C61"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133,838</w:t>
            </w:r>
          </w:p>
        </w:tc>
      </w:tr>
      <w:tr w:rsidR="004608AC" w:rsidRPr="008B01BF" w14:paraId="57170E92" w14:textId="77777777" w:rsidTr="00F61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80FAAD1"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ЛХДВЗ</w:t>
            </w:r>
          </w:p>
        </w:tc>
        <w:tc>
          <w:tcPr>
            <w:tcW w:w="2031" w:type="dxa"/>
            <w:hideMark/>
          </w:tcPr>
          <w:p w14:paraId="5C18D590"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2,16</w:t>
            </w:r>
          </w:p>
        </w:tc>
        <w:tc>
          <w:tcPr>
            <w:tcW w:w="2032" w:type="dxa"/>
            <w:hideMark/>
          </w:tcPr>
          <w:p w14:paraId="3FC5D3A6"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189,720</w:t>
            </w:r>
          </w:p>
        </w:tc>
        <w:tc>
          <w:tcPr>
            <w:tcW w:w="2032" w:type="dxa"/>
            <w:hideMark/>
          </w:tcPr>
          <w:p w14:paraId="23555515"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0,57</w:t>
            </w:r>
          </w:p>
        </w:tc>
        <w:tc>
          <w:tcPr>
            <w:tcW w:w="2032" w:type="dxa"/>
            <w:hideMark/>
          </w:tcPr>
          <w:p w14:paraId="1BADCEF0"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49,680</w:t>
            </w:r>
          </w:p>
        </w:tc>
        <w:tc>
          <w:tcPr>
            <w:tcW w:w="2032" w:type="dxa"/>
            <w:hideMark/>
          </w:tcPr>
          <w:p w14:paraId="75E88B86"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2,73</w:t>
            </w:r>
          </w:p>
        </w:tc>
        <w:tc>
          <w:tcPr>
            <w:tcW w:w="2032" w:type="dxa"/>
            <w:hideMark/>
          </w:tcPr>
          <w:p w14:paraId="753D98AD"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239,400</w:t>
            </w:r>
          </w:p>
        </w:tc>
      </w:tr>
      <w:tr w:rsidR="00F618D0" w:rsidRPr="008B01BF" w14:paraId="7434428A" w14:textId="77777777" w:rsidTr="00F618D0">
        <w:tc>
          <w:tcPr>
            <w:cnfStyle w:val="001000000000" w:firstRow="0" w:lastRow="0" w:firstColumn="1" w:lastColumn="0" w:oddVBand="0" w:evenVBand="0" w:oddHBand="0" w:evenHBand="0" w:firstRowFirstColumn="0" w:firstRowLastColumn="0" w:lastRowFirstColumn="0" w:lastRowLastColumn="0"/>
            <w:tcW w:w="2263" w:type="dxa"/>
            <w:hideMark/>
          </w:tcPr>
          <w:p w14:paraId="2A96DC45"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Отходы</w:t>
            </w:r>
          </w:p>
        </w:tc>
        <w:tc>
          <w:tcPr>
            <w:tcW w:w="2031" w:type="dxa"/>
            <w:hideMark/>
          </w:tcPr>
          <w:p w14:paraId="788D05C0"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w:t>
            </w:r>
          </w:p>
        </w:tc>
        <w:tc>
          <w:tcPr>
            <w:tcW w:w="2032" w:type="dxa"/>
            <w:hideMark/>
          </w:tcPr>
          <w:p w14:paraId="552289EA"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0,000</w:t>
            </w:r>
          </w:p>
        </w:tc>
        <w:tc>
          <w:tcPr>
            <w:tcW w:w="2032" w:type="dxa"/>
            <w:hideMark/>
          </w:tcPr>
          <w:p w14:paraId="2911B6E4"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2,74</w:t>
            </w:r>
          </w:p>
        </w:tc>
        <w:tc>
          <w:tcPr>
            <w:tcW w:w="2032" w:type="dxa"/>
            <w:hideMark/>
          </w:tcPr>
          <w:p w14:paraId="27A21D59"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240,712</w:t>
            </w:r>
          </w:p>
        </w:tc>
        <w:tc>
          <w:tcPr>
            <w:tcW w:w="2032" w:type="dxa"/>
            <w:hideMark/>
          </w:tcPr>
          <w:p w14:paraId="114CB4FA"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2,74</w:t>
            </w:r>
          </w:p>
        </w:tc>
        <w:tc>
          <w:tcPr>
            <w:tcW w:w="2032" w:type="dxa"/>
            <w:hideMark/>
          </w:tcPr>
          <w:p w14:paraId="46C7A5E6"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240,712</w:t>
            </w:r>
          </w:p>
        </w:tc>
      </w:tr>
      <w:tr w:rsidR="004608AC" w:rsidRPr="008B01BF" w14:paraId="1F10D9D2" w14:textId="77777777" w:rsidTr="00F61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13E9AE1C" w14:textId="54777B49"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Всего</w:t>
            </w:r>
            <w:r w:rsidR="00F12C7B">
              <w:rPr>
                <w:rFonts w:ascii="Times New Roman" w:eastAsia="Times New Roman" w:hAnsi="Times New Roman" w:cs="Times New Roman"/>
                <w:color w:val="000000"/>
              </w:rPr>
              <w:t>:</w:t>
            </w:r>
          </w:p>
        </w:tc>
        <w:tc>
          <w:tcPr>
            <w:tcW w:w="2031" w:type="dxa"/>
            <w:hideMark/>
          </w:tcPr>
          <w:p w14:paraId="06C912F6" w14:textId="469618E3"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037557">
              <w:rPr>
                <w:rFonts w:ascii="Times New Roman" w:eastAsia="Times New Roman" w:hAnsi="Times New Roman" w:cs="Times New Roman"/>
                <w:b/>
                <w:bCs/>
                <w:color w:val="000000"/>
              </w:rPr>
              <w:t>1</w:t>
            </w:r>
            <w:r w:rsidR="007F57FF">
              <w:rPr>
                <w:rFonts w:ascii="Times New Roman" w:eastAsia="Times New Roman" w:hAnsi="Times New Roman" w:cs="Times New Roman"/>
                <w:b/>
                <w:bCs/>
                <w:color w:val="000000"/>
                <w:lang w:val="en-US"/>
              </w:rPr>
              <w:t>6</w:t>
            </w:r>
            <w:r w:rsidRPr="00037557">
              <w:rPr>
                <w:rFonts w:ascii="Times New Roman" w:eastAsia="Times New Roman" w:hAnsi="Times New Roman" w:cs="Times New Roman"/>
                <w:b/>
                <w:bCs/>
                <w:color w:val="000000"/>
              </w:rPr>
              <w:t>,</w:t>
            </w:r>
            <w:r w:rsidR="007F57FF">
              <w:rPr>
                <w:rFonts w:ascii="Times New Roman" w:eastAsia="Times New Roman" w:hAnsi="Times New Roman" w:cs="Times New Roman"/>
                <w:b/>
                <w:bCs/>
                <w:color w:val="000000"/>
                <w:lang w:val="en-US"/>
              </w:rPr>
              <w:t>61</w:t>
            </w:r>
          </w:p>
        </w:tc>
        <w:tc>
          <w:tcPr>
            <w:tcW w:w="2032" w:type="dxa"/>
            <w:hideMark/>
          </w:tcPr>
          <w:p w14:paraId="6AE90FFA" w14:textId="0745A18C"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037557">
              <w:rPr>
                <w:rFonts w:ascii="Times New Roman" w:eastAsia="Times New Roman" w:hAnsi="Times New Roman" w:cs="Times New Roman"/>
                <w:b/>
                <w:bCs/>
                <w:color w:val="000000"/>
              </w:rPr>
              <w:t>1</w:t>
            </w:r>
            <w:r w:rsidR="007F57FF" w:rsidRPr="007F57FF">
              <w:rPr>
                <w:rFonts w:ascii="Times New Roman" w:eastAsia="Times New Roman" w:hAnsi="Times New Roman" w:cs="Times New Roman"/>
                <w:b/>
                <w:bCs/>
                <w:color w:val="000000"/>
              </w:rPr>
              <w:t>456,583</w:t>
            </w:r>
          </w:p>
        </w:tc>
        <w:tc>
          <w:tcPr>
            <w:tcW w:w="2032" w:type="dxa"/>
            <w:hideMark/>
          </w:tcPr>
          <w:p w14:paraId="0A16D4E5" w14:textId="32E331B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037557">
              <w:rPr>
                <w:rFonts w:ascii="Times New Roman" w:eastAsia="Times New Roman" w:hAnsi="Times New Roman" w:cs="Times New Roman"/>
                <w:b/>
                <w:bCs/>
                <w:color w:val="000000"/>
              </w:rPr>
              <w:t>1</w:t>
            </w:r>
            <w:r w:rsidR="007F57FF">
              <w:rPr>
                <w:rFonts w:ascii="Times New Roman" w:eastAsia="Times New Roman" w:hAnsi="Times New Roman" w:cs="Times New Roman"/>
                <w:b/>
                <w:bCs/>
                <w:color w:val="000000"/>
                <w:lang w:val="en-US"/>
              </w:rPr>
              <w:t>9</w:t>
            </w:r>
            <w:r w:rsidRPr="00037557">
              <w:rPr>
                <w:rFonts w:ascii="Times New Roman" w:eastAsia="Times New Roman" w:hAnsi="Times New Roman" w:cs="Times New Roman"/>
                <w:b/>
                <w:bCs/>
                <w:color w:val="000000"/>
              </w:rPr>
              <w:t>,</w:t>
            </w:r>
            <w:r w:rsidR="007F57FF">
              <w:rPr>
                <w:rFonts w:ascii="Times New Roman" w:eastAsia="Times New Roman" w:hAnsi="Times New Roman" w:cs="Times New Roman"/>
                <w:b/>
                <w:bCs/>
                <w:color w:val="000000"/>
                <w:lang w:val="en-US"/>
              </w:rPr>
              <w:t>9</w:t>
            </w:r>
            <w:r w:rsidRPr="00037557">
              <w:rPr>
                <w:rFonts w:ascii="Times New Roman" w:eastAsia="Times New Roman" w:hAnsi="Times New Roman" w:cs="Times New Roman"/>
                <w:b/>
                <w:bCs/>
                <w:color w:val="000000"/>
              </w:rPr>
              <w:t>5</w:t>
            </w:r>
          </w:p>
        </w:tc>
        <w:tc>
          <w:tcPr>
            <w:tcW w:w="2032" w:type="dxa"/>
            <w:hideMark/>
          </w:tcPr>
          <w:p w14:paraId="28F21E66" w14:textId="50F7198A"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037557">
              <w:rPr>
                <w:rFonts w:ascii="Times New Roman" w:eastAsia="Times New Roman" w:hAnsi="Times New Roman" w:cs="Times New Roman"/>
                <w:b/>
                <w:bCs/>
                <w:color w:val="000000"/>
              </w:rPr>
              <w:t>1</w:t>
            </w:r>
            <w:r w:rsidR="007F57FF" w:rsidRPr="007F57FF">
              <w:rPr>
                <w:rFonts w:ascii="Times New Roman" w:eastAsia="Times New Roman" w:hAnsi="Times New Roman" w:cs="Times New Roman"/>
                <w:b/>
                <w:bCs/>
                <w:color w:val="000000"/>
              </w:rPr>
              <w:t>749,632</w:t>
            </w:r>
          </w:p>
        </w:tc>
        <w:tc>
          <w:tcPr>
            <w:tcW w:w="2032" w:type="dxa"/>
            <w:hideMark/>
          </w:tcPr>
          <w:p w14:paraId="6B84F449" w14:textId="1618972F" w:rsidR="00037557" w:rsidRPr="00037557" w:rsidRDefault="007F57FF"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36</w:t>
            </w:r>
            <w:r w:rsidR="00037557" w:rsidRPr="00037557">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55</w:t>
            </w:r>
          </w:p>
        </w:tc>
        <w:tc>
          <w:tcPr>
            <w:tcW w:w="2032" w:type="dxa"/>
            <w:hideMark/>
          </w:tcPr>
          <w:p w14:paraId="669C8E6D" w14:textId="0C36E646" w:rsidR="00037557" w:rsidRPr="00037557" w:rsidRDefault="00701EAB"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3206</w:t>
            </w:r>
            <w:r w:rsidR="00037557" w:rsidRPr="00037557">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214</w:t>
            </w:r>
          </w:p>
        </w:tc>
      </w:tr>
    </w:tbl>
    <w:p w14:paraId="3E796954" w14:textId="33EE2BB5" w:rsidR="0088446D" w:rsidRDefault="0088446D" w:rsidP="00297895">
      <w:pPr>
        <w:spacing w:after="0" w:line="240" w:lineRule="auto"/>
        <w:rPr>
          <w:rFonts w:ascii="Times New Roman" w:hAnsi="Times New Roman" w:cs="Times New Roman"/>
          <w:sz w:val="18"/>
          <w:szCs w:val="18"/>
        </w:rPr>
      </w:pPr>
    </w:p>
    <w:p w14:paraId="530F7FDE" w14:textId="434D0BB0" w:rsidR="005C7C07" w:rsidRPr="008B01BF" w:rsidRDefault="005C7C07" w:rsidP="00297895">
      <w:pPr>
        <w:spacing w:after="0" w:line="240" w:lineRule="auto"/>
        <w:rPr>
          <w:rFonts w:ascii="Times New Roman" w:hAnsi="Times New Roman" w:cs="Times New Roman"/>
          <w:sz w:val="24"/>
          <w:szCs w:val="18"/>
        </w:rPr>
      </w:pPr>
      <w:r w:rsidRPr="008B01BF">
        <w:rPr>
          <w:rFonts w:ascii="Times New Roman" w:hAnsi="Times New Roman" w:cs="Times New Roman"/>
          <w:sz w:val="24"/>
          <w:szCs w:val="18"/>
        </w:rPr>
        <w:t>Для 2030 г.</w:t>
      </w:r>
      <w:r w:rsidR="00F12C7B">
        <w:rPr>
          <w:rFonts w:ascii="Times New Roman" w:hAnsi="Times New Roman" w:cs="Times New Roman"/>
          <w:sz w:val="24"/>
          <w:szCs w:val="18"/>
        </w:rPr>
        <w:t>:</w:t>
      </w:r>
    </w:p>
    <w:p w14:paraId="1116EAA7" w14:textId="0346D197" w:rsidR="0088446D" w:rsidRDefault="0088446D" w:rsidP="00297895">
      <w:pPr>
        <w:spacing w:after="0" w:line="240" w:lineRule="auto"/>
        <w:rPr>
          <w:rFonts w:ascii="Times New Roman" w:hAnsi="Times New Roman" w:cs="Times New Roman"/>
          <w:sz w:val="18"/>
          <w:szCs w:val="18"/>
        </w:rPr>
      </w:pPr>
    </w:p>
    <w:tbl>
      <w:tblPr>
        <w:tblStyle w:val="-45"/>
        <w:tblW w:w="14454" w:type="dxa"/>
        <w:tblLook w:val="04A0" w:firstRow="1" w:lastRow="0" w:firstColumn="1" w:lastColumn="0" w:noHBand="0" w:noVBand="1"/>
      </w:tblPr>
      <w:tblGrid>
        <w:gridCol w:w="2263"/>
        <w:gridCol w:w="2031"/>
        <w:gridCol w:w="2032"/>
        <w:gridCol w:w="2032"/>
        <w:gridCol w:w="2032"/>
        <w:gridCol w:w="2032"/>
        <w:gridCol w:w="2032"/>
      </w:tblGrid>
      <w:tr w:rsidR="0091707E" w:rsidRPr="00E34DF4" w14:paraId="2D54B82D" w14:textId="77777777" w:rsidTr="00917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9DD09D8" w14:textId="77777777" w:rsidR="00E34DF4" w:rsidRPr="00E34DF4" w:rsidRDefault="00E34DF4" w:rsidP="0091707E">
            <w:pPr>
              <w:jc w:val="center"/>
              <w:rPr>
                <w:rFonts w:ascii="Times New Roman" w:eastAsia="Times New Roman" w:hAnsi="Times New Roman" w:cs="Times New Roman"/>
              </w:rPr>
            </w:pPr>
            <w:r w:rsidRPr="00E34DF4">
              <w:rPr>
                <w:rFonts w:ascii="Times New Roman" w:eastAsia="Times New Roman" w:hAnsi="Times New Roman" w:cs="Times New Roman"/>
              </w:rPr>
              <w:t>Сектор</w:t>
            </w:r>
          </w:p>
        </w:tc>
        <w:tc>
          <w:tcPr>
            <w:tcW w:w="40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CF6674" w14:textId="77777777" w:rsidR="00E34DF4" w:rsidRPr="00E34DF4" w:rsidRDefault="00E34DF4" w:rsidP="009170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4DF4">
              <w:rPr>
                <w:rFonts w:ascii="Times New Roman" w:eastAsia="Times New Roman" w:hAnsi="Times New Roman" w:cs="Times New Roman"/>
              </w:rPr>
              <w:t>Вклад за счет внутренних ресурсов</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9A58D2" w14:textId="77777777" w:rsidR="00E34DF4" w:rsidRPr="00E34DF4" w:rsidRDefault="00E34DF4" w:rsidP="009170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4DF4">
              <w:rPr>
                <w:rFonts w:ascii="Times New Roman" w:eastAsia="Times New Roman" w:hAnsi="Times New Roman" w:cs="Times New Roman"/>
              </w:rPr>
              <w:t>Вклад за счет международной поддержки</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4E1A52" w14:textId="77777777" w:rsidR="00E34DF4" w:rsidRPr="00E34DF4" w:rsidRDefault="00E34DF4" w:rsidP="009170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4DF4">
              <w:rPr>
                <w:rFonts w:ascii="Times New Roman" w:eastAsia="Times New Roman" w:hAnsi="Times New Roman" w:cs="Times New Roman"/>
              </w:rPr>
              <w:t>Всего вклады за счет внутренних и международных ресурсов</w:t>
            </w:r>
          </w:p>
        </w:tc>
      </w:tr>
      <w:tr w:rsidR="0091707E" w:rsidRPr="008B01BF" w14:paraId="009B93CC" w14:textId="77777777" w:rsidTr="0091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262A4E9F" w14:textId="77777777" w:rsidR="00E34DF4" w:rsidRPr="00E34DF4" w:rsidRDefault="00E34DF4" w:rsidP="0091707E">
            <w:pPr>
              <w:jc w:val="center"/>
              <w:rPr>
                <w:rFonts w:ascii="Times New Roman" w:eastAsia="Times New Roman" w:hAnsi="Times New Roman" w:cs="Times New Roman"/>
                <w:color w:val="FFFFFF" w:themeColor="background1"/>
              </w:rPr>
            </w:pPr>
          </w:p>
        </w:tc>
        <w:tc>
          <w:tcPr>
            <w:tcW w:w="2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4016ED0C"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4A90C38B"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2EAA91B3"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60A45093"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1AB3FB5C"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05BEB7BD"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Объем сокращений в тыс. т СО2 экв.</w:t>
            </w:r>
          </w:p>
        </w:tc>
      </w:tr>
      <w:tr w:rsidR="0091707E" w:rsidRPr="008B01BF" w14:paraId="66D746AF" w14:textId="77777777" w:rsidTr="0091707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hideMark/>
          </w:tcPr>
          <w:p w14:paraId="6B81AD2F"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Энергетика</w:t>
            </w:r>
          </w:p>
        </w:tc>
        <w:tc>
          <w:tcPr>
            <w:tcW w:w="2031" w:type="dxa"/>
            <w:tcBorders>
              <w:top w:val="single" w:sz="4" w:space="0" w:color="FFFFFF" w:themeColor="background1"/>
            </w:tcBorders>
            <w:hideMark/>
          </w:tcPr>
          <w:p w14:paraId="68DDC721" w14:textId="1CFAD813" w:rsidR="00E34DF4" w:rsidRPr="00E34DF4" w:rsidRDefault="00701EAB"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en-US"/>
              </w:rPr>
              <w:t>11</w:t>
            </w:r>
            <w:r w:rsidR="00E34DF4" w:rsidRPr="00E34DF4">
              <w:rPr>
                <w:rFonts w:ascii="Times New Roman" w:eastAsia="Times New Roman" w:hAnsi="Times New Roman" w:cs="Times New Roman"/>
                <w:color w:val="000000"/>
              </w:rPr>
              <w:t>,</w:t>
            </w:r>
            <w:r>
              <w:rPr>
                <w:rFonts w:ascii="Times New Roman" w:eastAsia="Times New Roman" w:hAnsi="Times New Roman" w:cs="Times New Roman"/>
                <w:color w:val="000000"/>
              </w:rPr>
              <w:t>96</w:t>
            </w:r>
          </w:p>
        </w:tc>
        <w:tc>
          <w:tcPr>
            <w:tcW w:w="2032" w:type="dxa"/>
            <w:tcBorders>
              <w:top w:val="single" w:sz="4" w:space="0" w:color="FFFFFF" w:themeColor="background1"/>
            </w:tcBorders>
            <w:hideMark/>
          </w:tcPr>
          <w:p w14:paraId="1F2D2750" w14:textId="5E4021C0"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w:t>
            </w:r>
            <w:r w:rsidR="00701EAB" w:rsidRPr="00701EAB">
              <w:rPr>
                <w:rFonts w:ascii="Times New Roman" w:eastAsia="Times New Roman" w:hAnsi="Times New Roman" w:cs="Times New Roman"/>
                <w:color w:val="000000"/>
              </w:rPr>
              <w:t>719,57</w:t>
            </w:r>
          </w:p>
        </w:tc>
        <w:tc>
          <w:tcPr>
            <w:tcW w:w="2032" w:type="dxa"/>
            <w:tcBorders>
              <w:top w:val="single" w:sz="4" w:space="0" w:color="FFFFFF" w:themeColor="background1"/>
            </w:tcBorders>
            <w:hideMark/>
          </w:tcPr>
          <w:p w14:paraId="2249F83D" w14:textId="1E84BF2D" w:rsidR="00E34DF4" w:rsidRPr="00E34DF4" w:rsidRDefault="00701EAB"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en-US"/>
              </w:rPr>
              <w:t>24</w:t>
            </w:r>
            <w:r w:rsidR="00E34DF4" w:rsidRPr="00E34DF4">
              <w:rPr>
                <w:rFonts w:ascii="Times New Roman" w:eastAsia="Times New Roman" w:hAnsi="Times New Roman" w:cs="Times New Roman"/>
                <w:color w:val="000000"/>
              </w:rPr>
              <w:t>,</w:t>
            </w:r>
            <w:r>
              <w:rPr>
                <w:rFonts w:ascii="Times New Roman" w:eastAsia="Times New Roman" w:hAnsi="Times New Roman" w:cs="Times New Roman"/>
                <w:color w:val="000000"/>
                <w:lang w:val="en-US"/>
              </w:rPr>
              <w:t>7</w:t>
            </w:r>
            <w:r w:rsidR="00E34DF4" w:rsidRPr="00E34DF4">
              <w:rPr>
                <w:rFonts w:ascii="Times New Roman" w:eastAsia="Times New Roman" w:hAnsi="Times New Roman" w:cs="Times New Roman"/>
                <w:color w:val="000000"/>
              </w:rPr>
              <w:t>7</w:t>
            </w:r>
          </w:p>
        </w:tc>
        <w:tc>
          <w:tcPr>
            <w:tcW w:w="2032" w:type="dxa"/>
            <w:tcBorders>
              <w:top w:val="single" w:sz="4" w:space="0" w:color="FFFFFF" w:themeColor="background1"/>
            </w:tcBorders>
            <w:hideMark/>
          </w:tcPr>
          <w:p w14:paraId="0AC4FD47" w14:textId="4F44B189" w:rsidR="00E34DF4" w:rsidRPr="00E34DF4" w:rsidRDefault="00281B4D"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81B4D">
              <w:rPr>
                <w:rFonts w:ascii="Times New Roman" w:eastAsia="Times New Roman" w:hAnsi="Times New Roman" w:cs="Times New Roman"/>
                <w:color w:val="000000"/>
              </w:rPr>
              <w:t>3562,49</w:t>
            </w:r>
          </w:p>
        </w:tc>
        <w:tc>
          <w:tcPr>
            <w:tcW w:w="2032" w:type="dxa"/>
            <w:tcBorders>
              <w:top w:val="single" w:sz="4" w:space="0" w:color="FFFFFF" w:themeColor="background1"/>
            </w:tcBorders>
            <w:hideMark/>
          </w:tcPr>
          <w:p w14:paraId="42353A59" w14:textId="6DCD8243" w:rsidR="00E34DF4" w:rsidRPr="00E34DF4" w:rsidRDefault="00281B4D"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en-US"/>
              </w:rPr>
              <w:t>36</w:t>
            </w:r>
            <w:r w:rsidR="00E34DF4" w:rsidRPr="00E34DF4">
              <w:rPr>
                <w:rFonts w:ascii="Times New Roman" w:eastAsia="Times New Roman" w:hAnsi="Times New Roman" w:cs="Times New Roman"/>
                <w:color w:val="000000"/>
              </w:rPr>
              <w:t>,</w:t>
            </w:r>
            <w:r>
              <w:rPr>
                <w:rFonts w:ascii="Times New Roman" w:eastAsia="Times New Roman" w:hAnsi="Times New Roman" w:cs="Times New Roman"/>
                <w:color w:val="000000"/>
                <w:lang w:val="en-US"/>
              </w:rPr>
              <w:t>73</w:t>
            </w:r>
          </w:p>
        </w:tc>
        <w:tc>
          <w:tcPr>
            <w:tcW w:w="2032" w:type="dxa"/>
            <w:tcBorders>
              <w:top w:val="single" w:sz="4" w:space="0" w:color="FFFFFF" w:themeColor="background1"/>
            </w:tcBorders>
            <w:hideMark/>
          </w:tcPr>
          <w:p w14:paraId="0F0C52F5" w14:textId="000B4239" w:rsidR="00E34DF4" w:rsidRPr="00E34DF4" w:rsidRDefault="00281B4D"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81B4D">
              <w:rPr>
                <w:rFonts w:ascii="Times New Roman" w:eastAsia="Times New Roman" w:hAnsi="Times New Roman" w:cs="Times New Roman"/>
                <w:color w:val="000000"/>
              </w:rPr>
              <w:t>5282,06</w:t>
            </w:r>
          </w:p>
        </w:tc>
      </w:tr>
      <w:tr w:rsidR="0091707E" w:rsidRPr="008B01BF" w14:paraId="739BAEA6" w14:textId="77777777" w:rsidTr="0091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6BBFA4ED"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ППИП</w:t>
            </w:r>
          </w:p>
        </w:tc>
        <w:tc>
          <w:tcPr>
            <w:tcW w:w="2031" w:type="dxa"/>
            <w:hideMark/>
          </w:tcPr>
          <w:p w14:paraId="322713E1"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w:t>
            </w:r>
          </w:p>
        </w:tc>
        <w:tc>
          <w:tcPr>
            <w:tcW w:w="2032" w:type="dxa"/>
            <w:hideMark/>
          </w:tcPr>
          <w:p w14:paraId="20327B47"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0,000</w:t>
            </w:r>
          </w:p>
        </w:tc>
        <w:tc>
          <w:tcPr>
            <w:tcW w:w="2032" w:type="dxa"/>
            <w:hideMark/>
          </w:tcPr>
          <w:p w14:paraId="4BB012C8"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w:t>
            </w:r>
          </w:p>
        </w:tc>
        <w:tc>
          <w:tcPr>
            <w:tcW w:w="2032" w:type="dxa"/>
            <w:hideMark/>
          </w:tcPr>
          <w:p w14:paraId="3CCD6124"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0,000</w:t>
            </w:r>
          </w:p>
        </w:tc>
        <w:tc>
          <w:tcPr>
            <w:tcW w:w="2032" w:type="dxa"/>
            <w:hideMark/>
          </w:tcPr>
          <w:p w14:paraId="2E147DCB"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w:t>
            </w:r>
          </w:p>
        </w:tc>
        <w:tc>
          <w:tcPr>
            <w:tcW w:w="2032" w:type="dxa"/>
            <w:hideMark/>
          </w:tcPr>
          <w:p w14:paraId="632A94CF"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0,000</w:t>
            </w:r>
          </w:p>
        </w:tc>
      </w:tr>
      <w:tr w:rsidR="0091707E" w:rsidRPr="008B01BF" w14:paraId="144AA089" w14:textId="77777777" w:rsidTr="0091707E">
        <w:tc>
          <w:tcPr>
            <w:cnfStyle w:val="001000000000" w:firstRow="0" w:lastRow="0" w:firstColumn="1" w:lastColumn="0" w:oddVBand="0" w:evenVBand="0" w:oddHBand="0" w:evenHBand="0" w:firstRowFirstColumn="0" w:firstRowLastColumn="0" w:lastRowFirstColumn="0" w:lastRowLastColumn="0"/>
            <w:tcW w:w="2263" w:type="dxa"/>
            <w:hideMark/>
          </w:tcPr>
          <w:p w14:paraId="36881443"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Сельское хозяйство</w:t>
            </w:r>
          </w:p>
        </w:tc>
        <w:tc>
          <w:tcPr>
            <w:tcW w:w="2031" w:type="dxa"/>
            <w:hideMark/>
          </w:tcPr>
          <w:p w14:paraId="1D7E0EDB"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1,47</w:t>
            </w:r>
          </w:p>
        </w:tc>
        <w:tc>
          <w:tcPr>
            <w:tcW w:w="2032" w:type="dxa"/>
            <w:hideMark/>
          </w:tcPr>
          <w:p w14:paraId="080CAA19"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211,375</w:t>
            </w:r>
          </w:p>
        </w:tc>
        <w:tc>
          <w:tcPr>
            <w:tcW w:w="2032" w:type="dxa"/>
            <w:hideMark/>
          </w:tcPr>
          <w:p w14:paraId="68E63FF2"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0,58</w:t>
            </w:r>
          </w:p>
        </w:tc>
        <w:tc>
          <w:tcPr>
            <w:tcW w:w="2032" w:type="dxa"/>
            <w:hideMark/>
          </w:tcPr>
          <w:p w14:paraId="64300FF6"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83,706</w:t>
            </w:r>
          </w:p>
        </w:tc>
        <w:tc>
          <w:tcPr>
            <w:tcW w:w="2032" w:type="dxa"/>
            <w:hideMark/>
          </w:tcPr>
          <w:p w14:paraId="22E14389"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2,05</w:t>
            </w:r>
          </w:p>
        </w:tc>
        <w:tc>
          <w:tcPr>
            <w:tcW w:w="2032" w:type="dxa"/>
            <w:hideMark/>
          </w:tcPr>
          <w:p w14:paraId="36E89937"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295,082</w:t>
            </w:r>
          </w:p>
        </w:tc>
      </w:tr>
      <w:tr w:rsidR="0091707E" w:rsidRPr="008B01BF" w14:paraId="1A516DA7" w14:textId="77777777" w:rsidTr="0091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DFD5B2C"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ЛХДВЗ</w:t>
            </w:r>
          </w:p>
        </w:tc>
        <w:tc>
          <w:tcPr>
            <w:tcW w:w="2031" w:type="dxa"/>
            <w:hideMark/>
          </w:tcPr>
          <w:p w14:paraId="4B9F71B0"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2,05</w:t>
            </w:r>
          </w:p>
        </w:tc>
        <w:tc>
          <w:tcPr>
            <w:tcW w:w="2032" w:type="dxa"/>
            <w:hideMark/>
          </w:tcPr>
          <w:p w14:paraId="3ED94A73"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295,120</w:t>
            </w:r>
          </w:p>
        </w:tc>
        <w:tc>
          <w:tcPr>
            <w:tcW w:w="2032" w:type="dxa"/>
            <w:hideMark/>
          </w:tcPr>
          <w:p w14:paraId="3109EBA1"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0,54</w:t>
            </w:r>
          </w:p>
        </w:tc>
        <w:tc>
          <w:tcPr>
            <w:tcW w:w="2032" w:type="dxa"/>
            <w:hideMark/>
          </w:tcPr>
          <w:p w14:paraId="64A14EC3"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77,280</w:t>
            </w:r>
          </w:p>
        </w:tc>
        <w:tc>
          <w:tcPr>
            <w:tcW w:w="2032" w:type="dxa"/>
            <w:hideMark/>
          </w:tcPr>
          <w:p w14:paraId="1B576F6D"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2,59</w:t>
            </w:r>
          </w:p>
        </w:tc>
        <w:tc>
          <w:tcPr>
            <w:tcW w:w="2032" w:type="dxa"/>
            <w:hideMark/>
          </w:tcPr>
          <w:p w14:paraId="045A613F"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372,400</w:t>
            </w:r>
          </w:p>
        </w:tc>
      </w:tr>
      <w:tr w:rsidR="0091707E" w:rsidRPr="008B01BF" w14:paraId="5D37AEC1" w14:textId="77777777" w:rsidTr="0091707E">
        <w:tc>
          <w:tcPr>
            <w:cnfStyle w:val="001000000000" w:firstRow="0" w:lastRow="0" w:firstColumn="1" w:lastColumn="0" w:oddVBand="0" w:evenVBand="0" w:oddHBand="0" w:evenHBand="0" w:firstRowFirstColumn="0" w:firstRowLastColumn="0" w:lastRowFirstColumn="0" w:lastRowLastColumn="0"/>
            <w:tcW w:w="2263" w:type="dxa"/>
            <w:hideMark/>
          </w:tcPr>
          <w:p w14:paraId="40E8693F"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Отходы</w:t>
            </w:r>
          </w:p>
        </w:tc>
        <w:tc>
          <w:tcPr>
            <w:tcW w:w="2031" w:type="dxa"/>
            <w:hideMark/>
          </w:tcPr>
          <w:p w14:paraId="2F1A7DF7"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w:t>
            </w:r>
          </w:p>
        </w:tc>
        <w:tc>
          <w:tcPr>
            <w:tcW w:w="2032" w:type="dxa"/>
            <w:hideMark/>
          </w:tcPr>
          <w:p w14:paraId="265F2BAC"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0,000</w:t>
            </w:r>
          </w:p>
        </w:tc>
        <w:tc>
          <w:tcPr>
            <w:tcW w:w="2032" w:type="dxa"/>
            <w:hideMark/>
          </w:tcPr>
          <w:p w14:paraId="2C1B2F24"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1,37</w:t>
            </w:r>
          </w:p>
        </w:tc>
        <w:tc>
          <w:tcPr>
            <w:tcW w:w="2032" w:type="dxa"/>
            <w:hideMark/>
          </w:tcPr>
          <w:p w14:paraId="29EC40C3"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197,079</w:t>
            </w:r>
          </w:p>
        </w:tc>
        <w:tc>
          <w:tcPr>
            <w:tcW w:w="2032" w:type="dxa"/>
            <w:hideMark/>
          </w:tcPr>
          <w:p w14:paraId="677D33A8"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1,37</w:t>
            </w:r>
          </w:p>
        </w:tc>
        <w:tc>
          <w:tcPr>
            <w:tcW w:w="2032" w:type="dxa"/>
            <w:hideMark/>
          </w:tcPr>
          <w:p w14:paraId="4933A46C"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197,079</w:t>
            </w:r>
          </w:p>
        </w:tc>
      </w:tr>
      <w:tr w:rsidR="0091707E" w:rsidRPr="008B01BF" w14:paraId="5C17BDDD" w14:textId="77777777" w:rsidTr="0091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3C38150E" w14:textId="4AF83E2D"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Всего</w:t>
            </w:r>
            <w:r w:rsidR="00F12C7B">
              <w:rPr>
                <w:rFonts w:ascii="Times New Roman" w:eastAsia="Times New Roman" w:hAnsi="Times New Roman" w:cs="Times New Roman"/>
                <w:color w:val="000000"/>
              </w:rPr>
              <w:t>:</w:t>
            </w:r>
          </w:p>
        </w:tc>
        <w:tc>
          <w:tcPr>
            <w:tcW w:w="2031" w:type="dxa"/>
            <w:hideMark/>
          </w:tcPr>
          <w:p w14:paraId="4E8C85FD" w14:textId="404581AB"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34DF4">
              <w:rPr>
                <w:rFonts w:ascii="Times New Roman" w:eastAsia="Times New Roman" w:hAnsi="Times New Roman" w:cs="Times New Roman"/>
                <w:b/>
                <w:bCs/>
                <w:color w:val="000000"/>
              </w:rPr>
              <w:t>1</w:t>
            </w:r>
            <w:r w:rsidR="00701EAB">
              <w:rPr>
                <w:rFonts w:ascii="Times New Roman" w:eastAsia="Times New Roman" w:hAnsi="Times New Roman" w:cs="Times New Roman"/>
                <w:b/>
                <w:bCs/>
                <w:color w:val="000000"/>
                <w:lang w:val="en-US"/>
              </w:rPr>
              <w:t>5</w:t>
            </w:r>
            <w:r w:rsidRPr="00E34DF4">
              <w:rPr>
                <w:rFonts w:ascii="Times New Roman" w:eastAsia="Times New Roman" w:hAnsi="Times New Roman" w:cs="Times New Roman"/>
                <w:b/>
                <w:bCs/>
                <w:color w:val="000000"/>
              </w:rPr>
              <w:t>,</w:t>
            </w:r>
            <w:r w:rsidR="00701EAB">
              <w:rPr>
                <w:rFonts w:ascii="Times New Roman" w:eastAsia="Times New Roman" w:hAnsi="Times New Roman" w:cs="Times New Roman"/>
                <w:b/>
                <w:bCs/>
                <w:color w:val="000000"/>
                <w:lang w:val="en-US"/>
              </w:rPr>
              <w:t>48</w:t>
            </w:r>
          </w:p>
        </w:tc>
        <w:tc>
          <w:tcPr>
            <w:tcW w:w="2032" w:type="dxa"/>
            <w:hideMark/>
          </w:tcPr>
          <w:p w14:paraId="7FFD14D2" w14:textId="458C4534" w:rsidR="00E34DF4" w:rsidRPr="00E34DF4" w:rsidRDefault="00701EAB"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01EAB">
              <w:rPr>
                <w:rFonts w:ascii="Times New Roman" w:eastAsia="Times New Roman" w:hAnsi="Times New Roman" w:cs="Times New Roman"/>
                <w:b/>
                <w:bCs/>
                <w:color w:val="000000"/>
              </w:rPr>
              <w:t>2226,062</w:t>
            </w:r>
          </w:p>
        </w:tc>
        <w:tc>
          <w:tcPr>
            <w:tcW w:w="2032" w:type="dxa"/>
            <w:hideMark/>
          </w:tcPr>
          <w:p w14:paraId="2B14BB4B" w14:textId="259269F0" w:rsidR="00E34DF4" w:rsidRPr="00E34DF4" w:rsidRDefault="00701EAB"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27</w:t>
            </w:r>
            <w:r w:rsidR="00E34DF4" w:rsidRPr="00E34DF4">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en-US"/>
              </w:rPr>
              <w:t>6</w:t>
            </w:r>
          </w:p>
        </w:tc>
        <w:tc>
          <w:tcPr>
            <w:tcW w:w="2032" w:type="dxa"/>
            <w:hideMark/>
          </w:tcPr>
          <w:p w14:paraId="55620197" w14:textId="7CF6DE59" w:rsidR="00E34DF4" w:rsidRPr="00E34DF4" w:rsidRDefault="00281B4D"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281B4D">
              <w:rPr>
                <w:rFonts w:ascii="Times New Roman" w:eastAsia="Times New Roman" w:hAnsi="Times New Roman" w:cs="Times New Roman"/>
                <w:b/>
                <w:bCs/>
                <w:color w:val="000000"/>
              </w:rPr>
              <w:t>3920,557</w:t>
            </w:r>
          </w:p>
        </w:tc>
        <w:tc>
          <w:tcPr>
            <w:tcW w:w="2032" w:type="dxa"/>
            <w:hideMark/>
          </w:tcPr>
          <w:p w14:paraId="2BE3D36D" w14:textId="5AAD2E12" w:rsidR="00E34DF4" w:rsidRPr="00E34DF4" w:rsidRDefault="00281B4D"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42</w:t>
            </w:r>
            <w:r w:rsidR="00E34DF4" w:rsidRPr="00E34DF4">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74</w:t>
            </w:r>
          </w:p>
        </w:tc>
        <w:tc>
          <w:tcPr>
            <w:tcW w:w="2032" w:type="dxa"/>
            <w:hideMark/>
          </w:tcPr>
          <w:p w14:paraId="5E32C0B5" w14:textId="40CD4167" w:rsidR="00E34DF4" w:rsidRPr="00E34DF4" w:rsidRDefault="00366E4D"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366E4D">
              <w:rPr>
                <w:rFonts w:ascii="Times New Roman" w:eastAsia="Times New Roman" w:hAnsi="Times New Roman" w:cs="Times New Roman"/>
                <w:b/>
                <w:bCs/>
                <w:color w:val="000000"/>
              </w:rPr>
              <w:t>6146,612</w:t>
            </w:r>
          </w:p>
        </w:tc>
      </w:tr>
    </w:tbl>
    <w:p w14:paraId="4EE33BDC" w14:textId="77777777" w:rsidR="0088446D" w:rsidRPr="00437A26" w:rsidRDefault="0088446D" w:rsidP="00297895">
      <w:pPr>
        <w:spacing w:after="0" w:line="240" w:lineRule="auto"/>
        <w:rPr>
          <w:rFonts w:ascii="Times New Roman" w:hAnsi="Times New Roman" w:cs="Times New Roman"/>
          <w:sz w:val="18"/>
          <w:szCs w:val="18"/>
        </w:rPr>
      </w:pPr>
    </w:p>
    <w:p w14:paraId="4492599D" w14:textId="7F5A1500" w:rsidR="00F23D1E" w:rsidRPr="00437A26" w:rsidRDefault="00C751D1">
      <w:pPr>
        <w:rPr>
          <w:rFonts w:ascii="Times New Roman" w:eastAsia="Times New Roman" w:hAnsi="Times New Roman" w:cs="Times New Roman"/>
          <w:sz w:val="18"/>
          <w:szCs w:val="18"/>
        </w:rPr>
      </w:pPr>
      <w:r w:rsidRPr="00437A26">
        <w:rPr>
          <w:rFonts w:ascii="Times New Roman" w:hAnsi="Times New Roman" w:cs="Times New Roman"/>
          <w:sz w:val="18"/>
          <w:szCs w:val="18"/>
        </w:rPr>
        <w:br w:type="page"/>
      </w:r>
    </w:p>
    <w:p w14:paraId="3D84BC78" w14:textId="1D0A61E1" w:rsidR="00F23D1E" w:rsidRPr="00437A26" w:rsidRDefault="00C751D1" w:rsidP="007D2579">
      <w:pPr>
        <w:pStyle w:val="1"/>
      </w:pPr>
      <w:bookmarkStart w:id="32" w:name="_Toc130648365"/>
      <w:bookmarkStart w:id="33" w:name="_Toc130648419"/>
      <w:bookmarkStart w:id="34" w:name="_Toc136901123"/>
      <w:r w:rsidRPr="00437A26">
        <w:t>ЧАСТЬ II:</w:t>
      </w:r>
      <w:r w:rsidRPr="00437A26">
        <w:tab/>
        <w:t>АДАПТАЦИЯ</w:t>
      </w:r>
      <w:bookmarkEnd w:id="32"/>
      <w:bookmarkEnd w:id="33"/>
      <w:bookmarkEnd w:id="34"/>
    </w:p>
    <w:p w14:paraId="17A22021" w14:textId="1E18D410" w:rsidR="00F23D1E" w:rsidRPr="00437A26" w:rsidRDefault="00CC45A7" w:rsidP="0061342C">
      <w:pPr>
        <w:pStyle w:val="2"/>
      </w:pPr>
      <w:bookmarkStart w:id="35" w:name="_Toc136901124"/>
      <w:r w:rsidRPr="00437A26">
        <w:t>Общие цели адаптации в КР</w:t>
      </w:r>
      <w:bookmarkEnd w:id="35"/>
    </w:p>
    <w:p w14:paraId="41B75AD2" w14:textId="77777777" w:rsidR="00F23D1E" w:rsidRPr="00437A26" w:rsidRDefault="00F23D1E">
      <w:pPr>
        <w:shd w:val="clear" w:color="auto" w:fill="4472C4"/>
        <w:rPr>
          <w:rFonts w:ascii="Times New Roman" w:eastAsia="Times New Roman" w:hAnsi="Times New Roman" w:cs="Times New Roman"/>
          <w:b/>
          <w:sz w:val="20"/>
          <w:szCs w:val="24"/>
        </w:rPr>
      </w:pPr>
    </w:p>
    <w:p w14:paraId="3223F30C" w14:textId="77777777" w:rsidR="00F23D1E" w:rsidRPr="00437A26" w:rsidRDefault="00C751D1" w:rsidP="001C4405">
      <w:pPr>
        <w:numPr>
          <w:ilvl w:val="0"/>
          <w:numId w:val="1"/>
        </w:numPr>
        <w:spacing w:after="0" w:line="240" w:lineRule="auto"/>
        <w:ind w:left="714" w:hanging="357"/>
        <w:rPr>
          <w:rFonts w:ascii="Times New Roman" w:eastAsia="Times New Roman" w:hAnsi="Times New Roman" w:cs="Times New Roman"/>
          <w:sz w:val="24"/>
          <w:szCs w:val="24"/>
        </w:rPr>
      </w:pPr>
      <w:r w:rsidRPr="00437A26">
        <w:rPr>
          <w:rFonts w:ascii="Times New Roman" w:eastAsia="Times New Roman" w:hAnsi="Times New Roman" w:cs="Times New Roman"/>
          <w:sz w:val="24"/>
          <w:szCs w:val="24"/>
        </w:rPr>
        <w:t>Повышение адаптационного потенциала уязвимых секторов и территорий</w:t>
      </w:r>
    </w:p>
    <w:p w14:paraId="282FD526" w14:textId="77777777" w:rsidR="00F23D1E" w:rsidRPr="00437A26" w:rsidRDefault="00C751D1" w:rsidP="001C4405">
      <w:pPr>
        <w:numPr>
          <w:ilvl w:val="0"/>
          <w:numId w:val="1"/>
        </w:numPr>
        <w:spacing w:after="0" w:line="240" w:lineRule="auto"/>
        <w:ind w:left="714" w:hanging="357"/>
        <w:rPr>
          <w:rFonts w:ascii="Times New Roman" w:eastAsia="Times New Roman" w:hAnsi="Times New Roman" w:cs="Times New Roman"/>
          <w:sz w:val="24"/>
          <w:szCs w:val="24"/>
        </w:rPr>
      </w:pPr>
      <w:r w:rsidRPr="00437A26">
        <w:rPr>
          <w:rFonts w:ascii="Times New Roman" w:eastAsia="Times New Roman" w:hAnsi="Times New Roman" w:cs="Times New Roman"/>
          <w:sz w:val="24"/>
          <w:szCs w:val="24"/>
        </w:rPr>
        <w:t xml:space="preserve">Укрепление климатической устойчивости населения, социально-экономических и экологических систем </w:t>
      </w:r>
    </w:p>
    <w:p w14:paraId="4E10D8B6" w14:textId="77777777" w:rsidR="00F23D1E" w:rsidRPr="00437A26" w:rsidRDefault="00C751D1" w:rsidP="001C4405">
      <w:pPr>
        <w:numPr>
          <w:ilvl w:val="0"/>
          <w:numId w:val="1"/>
        </w:numPr>
        <w:spacing w:after="120" w:line="240" w:lineRule="auto"/>
        <w:ind w:left="714" w:hanging="357"/>
        <w:rPr>
          <w:rFonts w:ascii="Times New Roman" w:eastAsia="Times New Roman" w:hAnsi="Times New Roman" w:cs="Times New Roman"/>
          <w:sz w:val="24"/>
          <w:szCs w:val="24"/>
        </w:rPr>
      </w:pPr>
      <w:r w:rsidRPr="00437A26">
        <w:rPr>
          <w:rFonts w:ascii="Times New Roman" w:eastAsia="Times New Roman" w:hAnsi="Times New Roman" w:cs="Times New Roman"/>
          <w:sz w:val="24"/>
          <w:szCs w:val="24"/>
        </w:rPr>
        <w:t>Снижение уязвимости к негативным воздействиям изменения климата</w:t>
      </w:r>
    </w:p>
    <w:p w14:paraId="7756AA03" w14:textId="77777777" w:rsidR="00F23D1E" w:rsidRPr="00437A26" w:rsidRDefault="00F23D1E">
      <w:pPr>
        <w:shd w:val="clear" w:color="auto" w:fill="4472C4"/>
        <w:rPr>
          <w:rFonts w:ascii="Times New Roman" w:eastAsia="Times New Roman" w:hAnsi="Times New Roman" w:cs="Times New Roman"/>
          <w:b/>
          <w:sz w:val="20"/>
          <w:szCs w:val="24"/>
        </w:rPr>
      </w:pPr>
    </w:p>
    <w:p w14:paraId="4A980081" w14:textId="2226B774" w:rsidR="00CC45A7" w:rsidRPr="00437A26" w:rsidRDefault="00CC45A7" w:rsidP="0061342C">
      <w:pPr>
        <w:pStyle w:val="2"/>
      </w:pPr>
      <w:bookmarkStart w:id="36" w:name="_Toc136901125"/>
      <w:r w:rsidRPr="00437A26">
        <w:t>Цели адаптации ОНУВ</w:t>
      </w:r>
      <w:bookmarkEnd w:id="36"/>
    </w:p>
    <w:p w14:paraId="56086E41" w14:textId="6965BBE7" w:rsidR="00CC45A7" w:rsidRPr="00437A26" w:rsidRDefault="00CC45A7" w:rsidP="00CC45A7">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«Водные ресурсы»</w:t>
      </w:r>
    </w:p>
    <w:p w14:paraId="72DB8345" w14:textId="7B5FBC7E" w:rsidR="004334A8" w:rsidRPr="00437A26" w:rsidRDefault="004334A8" w:rsidP="004334A8">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«Сельское хозяйство»</w:t>
      </w:r>
    </w:p>
    <w:p w14:paraId="0BA4ACA7" w14:textId="2347ABE0" w:rsidR="00F3356B" w:rsidRPr="00437A26" w:rsidRDefault="00F3356B" w:rsidP="00F3356B">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«Энергетика»</w:t>
      </w:r>
    </w:p>
    <w:p w14:paraId="2E68D57E" w14:textId="61F8996F" w:rsidR="00F3356B" w:rsidRPr="00437A26" w:rsidRDefault="00F3356B" w:rsidP="00F3356B">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«С</w:t>
      </w:r>
      <w:r w:rsidR="00B80C93" w:rsidRPr="00437A26">
        <w:rPr>
          <w:rFonts w:ascii="Times New Roman" w:hAnsi="Times New Roman" w:cs="Times New Roman"/>
          <w:sz w:val="24"/>
        </w:rPr>
        <w:t>нижение рисков стихийных бедствий</w:t>
      </w:r>
      <w:r w:rsidRPr="00437A26">
        <w:rPr>
          <w:rFonts w:ascii="Times New Roman" w:hAnsi="Times New Roman" w:cs="Times New Roman"/>
          <w:sz w:val="24"/>
        </w:rPr>
        <w:t>»</w:t>
      </w:r>
    </w:p>
    <w:p w14:paraId="54EAEB9C" w14:textId="33595CF8" w:rsidR="00F3356B" w:rsidRPr="00437A26" w:rsidRDefault="00F3356B" w:rsidP="00F3356B">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w:t>
      </w:r>
      <w:r w:rsidR="00B80C93" w:rsidRPr="00437A26">
        <w:rPr>
          <w:rFonts w:ascii="Times New Roman" w:hAnsi="Times New Roman" w:cs="Times New Roman"/>
          <w:sz w:val="24"/>
        </w:rPr>
        <w:t>Инфраструктура транспорта</w:t>
      </w:r>
      <w:r w:rsidRPr="00437A26">
        <w:rPr>
          <w:rFonts w:ascii="Times New Roman" w:hAnsi="Times New Roman" w:cs="Times New Roman"/>
          <w:sz w:val="24"/>
        </w:rPr>
        <w:t>»</w:t>
      </w:r>
    </w:p>
    <w:p w14:paraId="5B703FC8" w14:textId="369523B6" w:rsidR="00F3356B" w:rsidRDefault="00F3356B" w:rsidP="00F3356B">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w:t>
      </w:r>
      <w:r w:rsidR="00FE6762" w:rsidRPr="00437A26">
        <w:rPr>
          <w:rFonts w:ascii="Times New Roman" w:hAnsi="Times New Roman" w:cs="Times New Roman"/>
          <w:sz w:val="24"/>
        </w:rPr>
        <w:t>Лес и биоразнообразие</w:t>
      </w:r>
      <w:r w:rsidRPr="00437A26">
        <w:rPr>
          <w:rFonts w:ascii="Times New Roman" w:hAnsi="Times New Roman" w:cs="Times New Roman"/>
          <w:sz w:val="24"/>
        </w:rPr>
        <w:t>»</w:t>
      </w:r>
    </w:p>
    <w:p w14:paraId="24527935" w14:textId="0D734BBF" w:rsidR="00F70E2A" w:rsidRPr="00800DC3" w:rsidRDefault="00F70E2A" w:rsidP="00F70E2A">
      <w:pPr>
        <w:pStyle w:val="af4"/>
        <w:numPr>
          <w:ilvl w:val="0"/>
          <w:numId w:val="10"/>
        </w:numPr>
        <w:rPr>
          <w:rFonts w:ascii="Times New Roman" w:hAnsi="Times New Roman" w:cs="Times New Roman"/>
          <w:sz w:val="24"/>
        </w:rPr>
      </w:pPr>
      <w:r w:rsidRPr="00800DC3">
        <w:rPr>
          <w:rFonts w:ascii="Times New Roman" w:hAnsi="Times New Roman" w:cs="Times New Roman"/>
          <w:sz w:val="24"/>
        </w:rPr>
        <w:t>Повышение потенциала и климатической устойчивости в секторе «Здравоохранение»</w:t>
      </w:r>
    </w:p>
    <w:p w14:paraId="1287D217" w14:textId="671A59CF" w:rsidR="00F70E2A" w:rsidRPr="00800DC3" w:rsidRDefault="00F70E2A" w:rsidP="00F70E2A">
      <w:pPr>
        <w:pStyle w:val="af4"/>
        <w:numPr>
          <w:ilvl w:val="0"/>
          <w:numId w:val="10"/>
        </w:numPr>
        <w:rPr>
          <w:rFonts w:ascii="Times New Roman" w:hAnsi="Times New Roman" w:cs="Times New Roman"/>
          <w:sz w:val="24"/>
        </w:rPr>
      </w:pPr>
      <w:r w:rsidRPr="00800DC3">
        <w:rPr>
          <w:rFonts w:ascii="Times New Roman" w:hAnsi="Times New Roman" w:cs="Times New Roman"/>
          <w:sz w:val="24"/>
        </w:rPr>
        <w:t>Повышение потенциала и климатической устойчивости в секторе «</w:t>
      </w:r>
      <w:r w:rsidR="00F64AB2" w:rsidRPr="00800DC3">
        <w:rPr>
          <w:rFonts w:ascii="Times New Roman" w:hAnsi="Times New Roman" w:cs="Times New Roman"/>
          <w:sz w:val="24"/>
        </w:rPr>
        <w:t>Климатически устойчивые области и зеленые города</w:t>
      </w:r>
      <w:r w:rsidRPr="00800DC3">
        <w:rPr>
          <w:rFonts w:ascii="Times New Roman" w:hAnsi="Times New Roman" w:cs="Times New Roman"/>
          <w:sz w:val="24"/>
        </w:rPr>
        <w:t>»</w:t>
      </w:r>
    </w:p>
    <w:p w14:paraId="4F122C0D" w14:textId="77777777" w:rsidR="00F64AB2" w:rsidRPr="00F64AB2" w:rsidRDefault="00F64AB2" w:rsidP="00F64AB2">
      <w:pPr>
        <w:pStyle w:val="af4"/>
        <w:ind w:left="360"/>
        <w:rPr>
          <w:rFonts w:ascii="Times New Roman" w:hAnsi="Times New Roman" w:cs="Times New Roman"/>
          <w:sz w:val="24"/>
        </w:rPr>
      </w:pPr>
    </w:p>
    <w:p w14:paraId="463EFCCA" w14:textId="36D93045" w:rsidR="005637F6" w:rsidRPr="00437A26" w:rsidRDefault="005637F6" w:rsidP="0061342C">
      <w:pPr>
        <w:pStyle w:val="2"/>
      </w:pPr>
      <w:bookmarkStart w:id="37" w:name="_Toc136901126"/>
      <w:r w:rsidRPr="00437A26">
        <w:t xml:space="preserve">Свод финансовых потребностей на </w:t>
      </w:r>
      <w:r w:rsidR="00F3356B" w:rsidRPr="00437A26">
        <w:t xml:space="preserve">адаптационные </w:t>
      </w:r>
      <w:r w:rsidRPr="00437A26">
        <w:t>действия</w:t>
      </w:r>
      <w:bookmarkEnd w:id="37"/>
    </w:p>
    <w:tbl>
      <w:tblPr>
        <w:tblW w:w="0" w:type="auto"/>
        <w:tblInd w:w="-5" w:type="dxa"/>
        <w:tblLook w:val="04A0" w:firstRow="1" w:lastRow="0" w:firstColumn="1" w:lastColumn="0" w:noHBand="0" w:noVBand="1"/>
      </w:tblPr>
      <w:tblGrid>
        <w:gridCol w:w="567"/>
        <w:gridCol w:w="7842"/>
        <w:gridCol w:w="1995"/>
        <w:gridCol w:w="1995"/>
        <w:gridCol w:w="1996"/>
      </w:tblGrid>
      <w:tr w:rsidR="009367E5" w:rsidRPr="00D95A6E" w14:paraId="22B7F588" w14:textId="77777777" w:rsidTr="002D6792">
        <w:trPr>
          <w:trHeight w:val="516"/>
        </w:trPr>
        <w:tc>
          <w:tcPr>
            <w:tcW w:w="567" w:type="dxa"/>
            <w:vMerge w:val="restart"/>
            <w:tcBorders>
              <w:top w:val="single" w:sz="4" w:space="0" w:color="auto"/>
              <w:left w:val="single" w:sz="4" w:space="0" w:color="auto"/>
              <w:bottom w:val="single" w:sz="4" w:space="0" w:color="auto"/>
              <w:right w:val="single" w:sz="4" w:space="0" w:color="auto"/>
            </w:tcBorders>
            <w:shd w:val="clear" w:color="000000" w:fill="4472C4"/>
            <w:vAlign w:val="center"/>
            <w:hideMark/>
          </w:tcPr>
          <w:p w14:paraId="7097C66C" w14:textId="77777777" w:rsidR="009367E5" w:rsidRPr="00D95A6E" w:rsidRDefault="009367E5"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themeColor="background1"/>
              </w:rPr>
              <w:t>№</w:t>
            </w:r>
          </w:p>
        </w:tc>
        <w:tc>
          <w:tcPr>
            <w:tcW w:w="7842" w:type="dxa"/>
            <w:vMerge w:val="restart"/>
            <w:tcBorders>
              <w:top w:val="single" w:sz="4" w:space="0" w:color="auto"/>
              <w:left w:val="single" w:sz="4" w:space="0" w:color="auto"/>
              <w:bottom w:val="single" w:sz="4" w:space="0" w:color="auto"/>
              <w:right w:val="single" w:sz="4" w:space="0" w:color="auto"/>
            </w:tcBorders>
            <w:shd w:val="clear" w:color="000000" w:fill="4472C4"/>
            <w:vAlign w:val="center"/>
            <w:hideMark/>
          </w:tcPr>
          <w:p w14:paraId="09A40E61" w14:textId="77777777" w:rsidR="009367E5" w:rsidRPr="00D95A6E" w:rsidRDefault="009367E5"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themeColor="background1"/>
              </w:rPr>
              <w:t>Сектор</w:t>
            </w:r>
          </w:p>
        </w:tc>
        <w:tc>
          <w:tcPr>
            <w:tcW w:w="0" w:type="auto"/>
            <w:gridSpan w:val="3"/>
            <w:tcBorders>
              <w:top w:val="single" w:sz="4" w:space="0" w:color="auto"/>
              <w:left w:val="nil"/>
              <w:bottom w:val="single" w:sz="4" w:space="0" w:color="auto"/>
              <w:right w:val="single" w:sz="4" w:space="0" w:color="auto"/>
            </w:tcBorders>
            <w:shd w:val="clear" w:color="000000" w:fill="4472C4"/>
            <w:vAlign w:val="center"/>
            <w:hideMark/>
          </w:tcPr>
          <w:p w14:paraId="335CBA18" w14:textId="77777777" w:rsidR="009367E5" w:rsidRPr="00D95A6E" w:rsidRDefault="009367E5" w:rsidP="007E1F3D">
            <w:pPr>
              <w:spacing w:after="0" w:line="240" w:lineRule="auto"/>
              <w:jc w:val="center"/>
              <w:rPr>
                <w:rFonts w:ascii="Times New Roman" w:eastAsia="Times New Roman" w:hAnsi="Times New Roman" w:cs="Times New Roman"/>
                <w:b/>
                <w:bCs/>
                <w:color w:val="FFFFFF"/>
              </w:rPr>
            </w:pPr>
            <w:r w:rsidRPr="00D95A6E">
              <w:rPr>
                <w:rFonts w:ascii="Times New Roman" w:eastAsia="Times New Roman" w:hAnsi="Times New Roman" w:cs="Times New Roman"/>
                <w:b/>
                <w:bCs/>
                <w:color w:val="FFFFFF"/>
              </w:rPr>
              <w:t>Ресурсное обеспечение, млн долларов США</w:t>
            </w:r>
          </w:p>
          <w:p w14:paraId="75C85D80" w14:textId="075C0550" w:rsidR="009367E5" w:rsidRPr="00D95A6E" w:rsidRDefault="009367E5" w:rsidP="007E1F3D">
            <w:pPr>
              <w:spacing w:after="0" w:line="240" w:lineRule="auto"/>
              <w:jc w:val="center"/>
              <w:rPr>
                <w:rFonts w:ascii="Times New Roman" w:eastAsia="Times New Roman" w:hAnsi="Times New Roman" w:cs="Times New Roman"/>
                <w:b/>
                <w:bCs/>
                <w:color w:val="FFFFFF"/>
              </w:rPr>
            </w:pPr>
            <w:r w:rsidRPr="00D95A6E">
              <w:rPr>
                <w:rFonts w:ascii="Times New Roman" w:eastAsia="Times New Roman" w:hAnsi="Times New Roman" w:cs="Times New Roman"/>
                <w:b/>
                <w:bCs/>
                <w:color w:val="FFFFFF"/>
              </w:rPr>
              <w:t xml:space="preserve"> 2023 г.</w:t>
            </w:r>
          </w:p>
        </w:tc>
      </w:tr>
      <w:tr w:rsidR="00CB6C37" w:rsidRPr="00D95A6E" w14:paraId="569F1ACE" w14:textId="77777777" w:rsidTr="002D6792">
        <w:tc>
          <w:tcPr>
            <w:tcW w:w="567" w:type="dxa"/>
            <w:vMerge/>
            <w:tcBorders>
              <w:top w:val="single" w:sz="4" w:space="0" w:color="auto"/>
              <w:left w:val="single" w:sz="4" w:space="0" w:color="auto"/>
              <w:bottom w:val="single" w:sz="4" w:space="0" w:color="auto"/>
              <w:right w:val="single" w:sz="4" w:space="0" w:color="auto"/>
            </w:tcBorders>
            <w:vAlign w:val="center"/>
            <w:hideMark/>
          </w:tcPr>
          <w:p w14:paraId="0598911A" w14:textId="77777777" w:rsidR="00CB6C37" w:rsidRPr="002D6792" w:rsidRDefault="00CB6C37" w:rsidP="007E1F3D">
            <w:pPr>
              <w:spacing w:after="0" w:line="240" w:lineRule="auto"/>
              <w:rPr>
                <w:rFonts w:ascii="Times New Roman" w:eastAsia="Times New Roman" w:hAnsi="Times New Roman" w:cs="Times New Roman"/>
                <w:b/>
                <w:bCs/>
                <w:color w:val="FFFFFF"/>
              </w:rPr>
            </w:pPr>
          </w:p>
        </w:tc>
        <w:tc>
          <w:tcPr>
            <w:tcW w:w="7842" w:type="dxa"/>
            <w:vMerge/>
            <w:tcBorders>
              <w:top w:val="single" w:sz="4" w:space="0" w:color="auto"/>
              <w:left w:val="single" w:sz="4" w:space="0" w:color="auto"/>
              <w:bottom w:val="single" w:sz="4" w:space="0" w:color="auto"/>
              <w:right w:val="single" w:sz="4" w:space="0" w:color="auto"/>
            </w:tcBorders>
            <w:vAlign w:val="center"/>
            <w:hideMark/>
          </w:tcPr>
          <w:p w14:paraId="49033A3B" w14:textId="77777777" w:rsidR="00CB6C37" w:rsidRPr="002D6792" w:rsidRDefault="00CB6C37" w:rsidP="007E1F3D">
            <w:pPr>
              <w:spacing w:after="0" w:line="240" w:lineRule="auto"/>
              <w:rPr>
                <w:rFonts w:ascii="Times New Roman" w:eastAsia="Times New Roman" w:hAnsi="Times New Roman" w:cs="Times New Roman"/>
                <w:b/>
                <w:bCs/>
                <w:color w:val="FFFFFF"/>
              </w:rPr>
            </w:pPr>
          </w:p>
        </w:tc>
        <w:tc>
          <w:tcPr>
            <w:tcW w:w="1995" w:type="dxa"/>
            <w:tcBorders>
              <w:top w:val="nil"/>
              <w:left w:val="nil"/>
              <w:bottom w:val="single" w:sz="4" w:space="0" w:color="auto"/>
              <w:right w:val="single" w:sz="4" w:space="0" w:color="auto"/>
            </w:tcBorders>
            <w:shd w:val="clear" w:color="000000" w:fill="4472C4"/>
            <w:vAlign w:val="center"/>
            <w:hideMark/>
          </w:tcPr>
          <w:p w14:paraId="1BDDD495" w14:textId="77777777" w:rsidR="00CB6C37" w:rsidRPr="00D95A6E" w:rsidRDefault="00CB6C37"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rPr>
              <w:t>Необходимые</w:t>
            </w:r>
          </w:p>
        </w:tc>
        <w:tc>
          <w:tcPr>
            <w:tcW w:w="1995" w:type="dxa"/>
            <w:tcBorders>
              <w:top w:val="single" w:sz="4" w:space="0" w:color="auto"/>
              <w:left w:val="nil"/>
              <w:bottom w:val="single" w:sz="4" w:space="0" w:color="auto"/>
              <w:right w:val="single" w:sz="4" w:space="0" w:color="auto"/>
            </w:tcBorders>
            <w:shd w:val="clear" w:color="000000" w:fill="4472C4"/>
            <w:vAlign w:val="center"/>
            <w:hideMark/>
          </w:tcPr>
          <w:p w14:paraId="2831283B" w14:textId="77777777" w:rsidR="00CB6C37" w:rsidRPr="00D95A6E" w:rsidRDefault="00CB6C37"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rPr>
              <w:t>Собственные средства</w:t>
            </w:r>
          </w:p>
        </w:tc>
        <w:tc>
          <w:tcPr>
            <w:tcW w:w="1996" w:type="dxa"/>
            <w:tcBorders>
              <w:top w:val="nil"/>
              <w:left w:val="nil"/>
              <w:bottom w:val="single" w:sz="4" w:space="0" w:color="auto"/>
              <w:right w:val="single" w:sz="4" w:space="0" w:color="auto"/>
            </w:tcBorders>
            <w:shd w:val="clear" w:color="000000" w:fill="4472C4"/>
            <w:vAlign w:val="center"/>
            <w:hideMark/>
          </w:tcPr>
          <w:p w14:paraId="00E11995" w14:textId="77777777" w:rsidR="00CB6C37" w:rsidRPr="00D95A6E" w:rsidRDefault="00CB6C37"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rPr>
              <w:t>Международная поддержка</w:t>
            </w:r>
          </w:p>
        </w:tc>
      </w:tr>
      <w:tr w:rsidR="00CB6C37" w:rsidRPr="00D95A6E" w14:paraId="35507722" w14:textId="77777777" w:rsidTr="007E1F3D">
        <w:tc>
          <w:tcPr>
            <w:tcW w:w="567" w:type="dxa"/>
            <w:tcBorders>
              <w:top w:val="nil"/>
              <w:left w:val="single" w:sz="4" w:space="0" w:color="auto"/>
              <w:bottom w:val="single" w:sz="4" w:space="0" w:color="auto"/>
              <w:right w:val="single" w:sz="4" w:space="0" w:color="auto"/>
            </w:tcBorders>
            <w:shd w:val="clear" w:color="auto" w:fill="auto"/>
            <w:vAlign w:val="center"/>
            <w:hideMark/>
          </w:tcPr>
          <w:p w14:paraId="30D43B16"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842" w:type="dxa"/>
            <w:tcBorders>
              <w:top w:val="nil"/>
              <w:left w:val="nil"/>
              <w:bottom w:val="single" w:sz="4" w:space="0" w:color="auto"/>
              <w:right w:val="single" w:sz="4" w:space="0" w:color="auto"/>
            </w:tcBorders>
            <w:shd w:val="clear" w:color="auto" w:fill="auto"/>
            <w:vAlign w:val="center"/>
            <w:hideMark/>
          </w:tcPr>
          <w:p w14:paraId="58EB8FA9"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«Водные ресурсы»</w:t>
            </w:r>
          </w:p>
        </w:tc>
        <w:tc>
          <w:tcPr>
            <w:tcW w:w="1995" w:type="dxa"/>
            <w:tcBorders>
              <w:top w:val="nil"/>
              <w:left w:val="nil"/>
              <w:bottom w:val="single" w:sz="4" w:space="0" w:color="auto"/>
              <w:right w:val="single" w:sz="4" w:space="0" w:color="auto"/>
            </w:tcBorders>
            <w:shd w:val="clear" w:color="auto" w:fill="auto"/>
            <w:vAlign w:val="center"/>
            <w:hideMark/>
          </w:tcPr>
          <w:p w14:paraId="5FF329F9"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1 175,65</w:t>
            </w:r>
          </w:p>
        </w:tc>
        <w:tc>
          <w:tcPr>
            <w:tcW w:w="1995" w:type="dxa"/>
            <w:tcBorders>
              <w:top w:val="nil"/>
              <w:left w:val="nil"/>
              <w:bottom w:val="single" w:sz="4" w:space="0" w:color="auto"/>
              <w:right w:val="single" w:sz="4" w:space="0" w:color="auto"/>
            </w:tcBorders>
            <w:shd w:val="clear" w:color="auto" w:fill="auto"/>
            <w:vAlign w:val="center"/>
            <w:hideMark/>
          </w:tcPr>
          <w:p w14:paraId="0E9E1EA9"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1 024,72</w:t>
            </w:r>
          </w:p>
        </w:tc>
        <w:tc>
          <w:tcPr>
            <w:tcW w:w="1996" w:type="dxa"/>
            <w:tcBorders>
              <w:top w:val="nil"/>
              <w:left w:val="nil"/>
              <w:bottom w:val="single" w:sz="4" w:space="0" w:color="auto"/>
              <w:right w:val="single" w:sz="4" w:space="0" w:color="auto"/>
            </w:tcBorders>
            <w:shd w:val="clear" w:color="auto" w:fill="auto"/>
            <w:vAlign w:val="center"/>
            <w:hideMark/>
          </w:tcPr>
          <w:p w14:paraId="630AEDC5"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150,93</w:t>
            </w:r>
          </w:p>
        </w:tc>
      </w:tr>
      <w:tr w:rsidR="00CB6C37" w:rsidRPr="00D95A6E" w14:paraId="042A87C8" w14:textId="77777777" w:rsidTr="007E1F3D">
        <w:tc>
          <w:tcPr>
            <w:tcW w:w="567" w:type="dxa"/>
            <w:tcBorders>
              <w:top w:val="nil"/>
              <w:left w:val="single" w:sz="4" w:space="0" w:color="auto"/>
              <w:bottom w:val="single" w:sz="4" w:space="0" w:color="auto"/>
              <w:right w:val="single" w:sz="4" w:space="0" w:color="auto"/>
            </w:tcBorders>
            <w:shd w:val="clear" w:color="000000" w:fill="D9E2F3"/>
            <w:vAlign w:val="center"/>
            <w:hideMark/>
          </w:tcPr>
          <w:p w14:paraId="6AF721A6"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color w:val="000000"/>
              </w:rPr>
              <w:t>2.</w:t>
            </w:r>
          </w:p>
        </w:tc>
        <w:tc>
          <w:tcPr>
            <w:tcW w:w="7842" w:type="dxa"/>
            <w:tcBorders>
              <w:top w:val="nil"/>
              <w:left w:val="nil"/>
              <w:bottom w:val="single" w:sz="4" w:space="0" w:color="auto"/>
              <w:right w:val="single" w:sz="4" w:space="0" w:color="auto"/>
            </w:tcBorders>
            <w:shd w:val="clear" w:color="000000" w:fill="D9E2F3"/>
            <w:vAlign w:val="center"/>
            <w:hideMark/>
          </w:tcPr>
          <w:p w14:paraId="25D2D664"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«Сельское хозяйство»</w:t>
            </w:r>
          </w:p>
        </w:tc>
        <w:tc>
          <w:tcPr>
            <w:tcW w:w="1995" w:type="dxa"/>
            <w:tcBorders>
              <w:top w:val="nil"/>
              <w:left w:val="nil"/>
              <w:bottom w:val="single" w:sz="4" w:space="0" w:color="auto"/>
              <w:right w:val="single" w:sz="4" w:space="0" w:color="auto"/>
            </w:tcBorders>
            <w:shd w:val="clear" w:color="000000" w:fill="D9E2F3"/>
            <w:vAlign w:val="center"/>
            <w:hideMark/>
          </w:tcPr>
          <w:p w14:paraId="24778230"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2</w:t>
            </w:r>
            <w:r>
              <w:rPr>
                <w:rFonts w:ascii="Times New Roman" w:eastAsia="Times New Roman" w:hAnsi="Times New Roman" w:cs="Times New Roman"/>
                <w:bCs/>
                <w:iCs/>
                <w:color w:val="000000"/>
              </w:rPr>
              <w:t>80,34</w:t>
            </w:r>
          </w:p>
        </w:tc>
        <w:tc>
          <w:tcPr>
            <w:tcW w:w="1995" w:type="dxa"/>
            <w:tcBorders>
              <w:top w:val="nil"/>
              <w:left w:val="nil"/>
              <w:bottom w:val="single" w:sz="4" w:space="0" w:color="auto"/>
              <w:right w:val="single" w:sz="4" w:space="0" w:color="auto"/>
            </w:tcBorders>
            <w:shd w:val="clear" w:color="000000" w:fill="D9E2F3"/>
            <w:vAlign w:val="center"/>
            <w:hideMark/>
          </w:tcPr>
          <w:p w14:paraId="17CA2655"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108,1</w:t>
            </w:r>
            <w:r>
              <w:rPr>
                <w:rFonts w:ascii="Times New Roman" w:eastAsia="Times New Roman" w:hAnsi="Times New Roman" w:cs="Times New Roman"/>
                <w:bCs/>
                <w:iCs/>
                <w:color w:val="000000"/>
              </w:rPr>
              <w:t>3</w:t>
            </w:r>
          </w:p>
        </w:tc>
        <w:tc>
          <w:tcPr>
            <w:tcW w:w="1996" w:type="dxa"/>
            <w:tcBorders>
              <w:top w:val="nil"/>
              <w:left w:val="nil"/>
              <w:bottom w:val="single" w:sz="4" w:space="0" w:color="auto"/>
              <w:right w:val="single" w:sz="4" w:space="0" w:color="auto"/>
            </w:tcBorders>
            <w:shd w:val="clear" w:color="000000" w:fill="D9E2F3"/>
            <w:vAlign w:val="center"/>
            <w:hideMark/>
          </w:tcPr>
          <w:p w14:paraId="412D5BE0"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Cs/>
                <w:iCs/>
                <w:color w:val="000000"/>
              </w:rPr>
              <w:t>172,21</w:t>
            </w:r>
          </w:p>
        </w:tc>
      </w:tr>
      <w:tr w:rsidR="00CB6C37" w:rsidRPr="00D95A6E" w14:paraId="761D23FA" w14:textId="77777777" w:rsidTr="007E1F3D">
        <w:tc>
          <w:tcPr>
            <w:tcW w:w="567" w:type="dxa"/>
            <w:tcBorders>
              <w:top w:val="nil"/>
              <w:left w:val="single" w:sz="4" w:space="0" w:color="auto"/>
              <w:bottom w:val="single" w:sz="4" w:space="0" w:color="auto"/>
              <w:right w:val="single" w:sz="4" w:space="0" w:color="auto"/>
            </w:tcBorders>
            <w:shd w:val="clear" w:color="auto" w:fill="auto"/>
            <w:vAlign w:val="center"/>
            <w:hideMark/>
          </w:tcPr>
          <w:p w14:paraId="6EA7AA3E"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842" w:type="dxa"/>
            <w:tcBorders>
              <w:top w:val="nil"/>
              <w:left w:val="nil"/>
              <w:bottom w:val="single" w:sz="4" w:space="0" w:color="auto"/>
              <w:right w:val="single" w:sz="4" w:space="0" w:color="auto"/>
            </w:tcBorders>
            <w:shd w:val="clear" w:color="auto" w:fill="auto"/>
            <w:vAlign w:val="center"/>
            <w:hideMark/>
          </w:tcPr>
          <w:p w14:paraId="313AFB45"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«Энергетика»</w:t>
            </w:r>
          </w:p>
        </w:tc>
        <w:tc>
          <w:tcPr>
            <w:tcW w:w="1995" w:type="dxa"/>
            <w:tcBorders>
              <w:top w:val="nil"/>
              <w:left w:val="nil"/>
              <w:bottom w:val="single" w:sz="4" w:space="0" w:color="auto"/>
              <w:right w:val="single" w:sz="4" w:space="0" w:color="auto"/>
            </w:tcBorders>
            <w:shd w:val="clear" w:color="auto" w:fill="auto"/>
            <w:vAlign w:val="center"/>
            <w:hideMark/>
          </w:tcPr>
          <w:p w14:paraId="3EC64B86" w14:textId="33A079AE" w:rsidR="00CB6C37" w:rsidRPr="00BA7855"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126,</w:t>
            </w:r>
            <w:r>
              <w:rPr>
                <w:rFonts w:ascii="Times New Roman" w:eastAsia="Times New Roman" w:hAnsi="Times New Roman" w:cs="Times New Roman"/>
                <w:bCs/>
                <w:iCs/>
                <w:color w:val="000000"/>
              </w:rPr>
              <w:t>4</w:t>
            </w:r>
            <w:r w:rsidR="00BA7855">
              <w:rPr>
                <w:rFonts w:ascii="Times New Roman" w:eastAsia="Times New Roman" w:hAnsi="Times New Roman" w:cs="Times New Roman"/>
                <w:bCs/>
                <w:iCs/>
                <w:color w:val="000000"/>
                <w:lang w:val="en-US"/>
              </w:rPr>
              <w:t>2</w:t>
            </w:r>
          </w:p>
        </w:tc>
        <w:tc>
          <w:tcPr>
            <w:tcW w:w="1995" w:type="dxa"/>
            <w:tcBorders>
              <w:top w:val="nil"/>
              <w:left w:val="nil"/>
              <w:bottom w:val="single" w:sz="4" w:space="0" w:color="auto"/>
              <w:right w:val="single" w:sz="4" w:space="0" w:color="auto"/>
            </w:tcBorders>
            <w:shd w:val="clear" w:color="auto" w:fill="auto"/>
            <w:vAlign w:val="center"/>
            <w:hideMark/>
          </w:tcPr>
          <w:p w14:paraId="584C3C21"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45,34</w:t>
            </w:r>
          </w:p>
        </w:tc>
        <w:tc>
          <w:tcPr>
            <w:tcW w:w="1996" w:type="dxa"/>
            <w:tcBorders>
              <w:top w:val="nil"/>
              <w:left w:val="nil"/>
              <w:bottom w:val="single" w:sz="4" w:space="0" w:color="auto"/>
              <w:right w:val="single" w:sz="4" w:space="0" w:color="auto"/>
            </w:tcBorders>
            <w:shd w:val="clear" w:color="auto" w:fill="auto"/>
            <w:vAlign w:val="center"/>
            <w:hideMark/>
          </w:tcPr>
          <w:p w14:paraId="7FAB9FC4"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8</w:t>
            </w:r>
            <w:r>
              <w:rPr>
                <w:rFonts w:ascii="Times New Roman" w:eastAsia="Times New Roman" w:hAnsi="Times New Roman" w:cs="Times New Roman"/>
                <w:bCs/>
                <w:iCs/>
                <w:color w:val="000000"/>
              </w:rPr>
              <w:t>1,08</w:t>
            </w:r>
          </w:p>
        </w:tc>
      </w:tr>
      <w:tr w:rsidR="00CB6C37" w:rsidRPr="00D95A6E" w14:paraId="3FFC7F04" w14:textId="77777777" w:rsidTr="007E1F3D">
        <w:tc>
          <w:tcPr>
            <w:tcW w:w="567" w:type="dxa"/>
            <w:tcBorders>
              <w:top w:val="nil"/>
              <w:left w:val="single" w:sz="4" w:space="0" w:color="auto"/>
              <w:bottom w:val="single" w:sz="4" w:space="0" w:color="auto"/>
              <w:right w:val="single" w:sz="4" w:space="0" w:color="auto"/>
            </w:tcBorders>
            <w:shd w:val="clear" w:color="000000" w:fill="D9E2F3"/>
            <w:vAlign w:val="center"/>
            <w:hideMark/>
          </w:tcPr>
          <w:p w14:paraId="56FA1EBC"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color w:val="000000"/>
              </w:rPr>
              <w:t>4.</w:t>
            </w:r>
          </w:p>
        </w:tc>
        <w:tc>
          <w:tcPr>
            <w:tcW w:w="7842" w:type="dxa"/>
            <w:tcBorders>
              <w:top w:val="nil"/>
              <w:left w:val="nil"/>
              <w:bottom w:val="single" w:sz="4" w:space="0" w:color="auto"/>
              <w:right w:val="single" w:sz="4" w:space="0" w:color="auto"/>
            </w:tcBorders>
            <w:shd w:val="clear" w:color="000000" w:fill="D9E2F3"/>
            <w:vAlign w:val="center"/>
            <w:hideMark/>
          </w:tcPr>
          <w:p w14:paraId="547A084F"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«Снижение рисков стихийных бедствий»</w:t>
            </w:r>
          </w:p>
        </w:tc>
        <w:tc>
          <w:tcPr>
            <w:tcW w:w="1995" w:type="dxa"/>
            <w:tcBorders>
              <w:top w:val="nil"/>
              <w:left w:val="nil"/>
              <w:bottom w:val="single" w:sz="4" w:space="0" w:color="auto"/>
              <w:right w:val="single" w:sz="4" w:space="0" w:color="auto"/>
            </w:tcBorders>
            <w:shd w:val="clear" w:color="000000" w:fill="D9E2F3"/>
            <w:vAlign w:val="center"/>
            <w:hideMark/>
          </w:tcPr>
          <w:p w14:paraId="689D9BC2" w14:textId="07AF4A2B" w:rsidR="00CB6C37" w:rsidRPr="00BA7855" w:rsidRDefault="00CB6C37" w:rsidP="007E1F3D">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Cs/>
                <w:iCs/>
                <w:color w:val="000000"/>
              </w:rPr>
              <w:t>113,0</w:t>
            </w:r>
            <w:r w:rsidR="00BA7855">
              <w:rPr>
                <w:rFonts w:ascii="Times New Roman" w:eastAsia="Times New Roman" w:hAnsi="Times New Roman" w:cs="Times New Roman"/>
                <w:bCs/>
                <w:iCs/>
                <w:color w:val="000000"/>
                <w:lang w:val="en-US"/>
              </w:rPr>
              <w:t>3</w:t>
            </w:r>
          </w:p>
        </w:tc>
        <w:tc>
          <w:tcPr>
            <w:tcW w:w="1995" w:type="dxa"/>
            <w:tcBorders>
              <w:top w:val="nil"/>
              <w:left w:val="nil"/>
              <w:bottom w:val="single" w:sz="4" w:space="0" w:color="auto"/>
              <w:right w:val="single" w:sz="4" w:space="0" w:color="auto"/>
            </w:tcBorders>
            <w:shd w:val="clear" w:color="000000" w:fill="D9E2F3"/>
            <w:vAlign w:val="center"/>
            <w:hideMark/>
          </w:tcPr>
          <w:p w14:paraId="016D523F"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14,9</w:t>
            </w:r>
            <w:r>
              <w:rPr>
                <w:rFonts w:ascii="Times New Roman" w:eastAsia="Times New Roman" w:hAnsi="Times New Roman" w:cs="Times New Roman"/>
                <w:bCs/>
                <w:iCs/>
                <w:color w:val="000000"/>
              </w:rPr>
              <w:t>9</w:t>
            </w:r>
          </w:p>
        </w:tc>
        <w:tc>
          <w:tcPr>
            <w:tcW w:w="1996" w:type="dxa"/>
            <w:tcBorders>
              <w:top w:val="nil"/>
              <w:left w:val="nil"/>
              <w:bottom w:val="single" w:sz="4" w:space="0" w:color="auto"/>
              <w:right w:val="single" w:sz="4" w:space="0" w:color="auto"/>
            </w:tcBorders>
            <w:shd w:val="clear" w:color="000000" w:fill="D9E2F3"/>
            <w:vAlign w:val="center"/>
            <w:hideMark/>
          </w:tcPr>
          <w:p w14:paraId="59F8FC86"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Cs/>
                <w:iCs/>
                <w:color w:val="000000"/>
              </w:rPr>
              <w:t>98,04</w:t>
            </w:r>
          </w:p>
        </w:tc>
      </w:tr>
      <w:tr w:rsidR="00CB6C37" w:rsidRPr="00D95A6E" w14:paraId="501B1530" w14:textId="77777777" w:rsidTr="007E1F3D">
        <w:tc>
          <w:tcPr>
            <w:tcW w:w="567" w:type="dxa"/>
            <w:tcBorders>
              <w:top w:val="nil"/>
              <w:left w:val="single" w:sz="4" w:space="0" w:color="auto"/>
              <w:bottom w:val="single" w:sz="4" w:space="0" w:color="auto"/>
              <w:right w:val="single" w:sz="4" w:space="0" w:color="auto"/>
            </w:tcBorders>
            <w:shd w:val="clear" w:color="auto" w:fill="auto"/>
            <w:vAlign w:val="center"/>
            <w:hideMark/>
          </w:tcPr>
          <w:p w14:paraId="54A195B1"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842" w:type="dxa"/>
            <w:tcBorders>
              <w:top w:val="nil"/>
              <w:left w:val="nil"/>
              <w:bottom w:val="single" w:sz="4" w:space="0" w:color="auto"/>
              <w:right w:val="single" w:sz="4" w:space="0" w:color="auto"/>
            </w:tcBorders>
            <w:shd w:val="clear" w:color="auto" w:fill="auto"/>
            <w:vAlign w:val="center"/>
            <w:hideMark/>
          </w:tcPr>
          <w:p w14:paraId="55F88DF4"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«Инфраструктура транспорта»</w:t>
            </w:r>
          </w:p>
        </w:tc>
        <w:tc>
          <w:tcPr>
            <w:tcW w:w="1995" w:type="dxa"/>
            <w:tcBorders>
              <w:top w:val="nil"/>
              <w:left w:val="nil"/>
              <w:bottom w:val="single" w:sz="4" w:space="0" w:color="auto"/>
              <w:right w:val="single" w:sz="4" w:space="0" w:color="auto"/>
            </w:tcBorders>
            <w:shd w:val="clear" w:color="auto" w:fill="auto"/>
            <w:vAlign w:val="center"/>
            <w:hideMark/>
          </w:tcPr>
          <w:p w14:paraId="3B6A9DA3" w14:textId="6F6A4B66" w:rsidR="00CB6C37" w:rsidRPr="00BA7855"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3,3</w:t>
            </w:r>
            <w:r w:rsidR="00BA7855">
              <w:rPr>
                <w:rFonts w:ascii="Times New Roman" w:eastAsia="Times New Roman" w:hAnsi="Times New Roman" w:cs="Times New Roman"/>
                <w:bCs/>
                <w:iCs/>
                <w:color w:val="000000"/>
                <w:lang w:val="en-US"/>
              </w:rPr>
              <w:t>6</w:t>
            </w:r>
          </w:p>
        </w:tc>
        <w:tc>
          <w:tcPr>
            <w:tcW w:w="1995" w:type="dxa"/>
            <w:tcBorders>
              <w:top w:val="nil"/>
              <w:left w:val="nil"/>
              <w:bottom w:val="single" w:sz="4" w:space="0" w:color="auto"/>
              <w:right w:val="single" w:sz="4" w:space="0" w:color="auto"/>
            </w:tcBorders>
            <w:shd w:val="clear" w:color="auto" w:fill="auto"/>
            <w:vAlign w:val="center"/>
            <w:hideMark/>
          </w:tcPr>
          <w:p w14:paraId="042E4172"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0,17</w:t>
            </w:r>
          </w:p>
        </w:tc>
        <w:tc>
          <w:tcPr>
            <w:tcW w:w="1996" w:type="dxa"/>
            <w:tcBorders>
              <w:top w:val="nil"/>
              <w:left w:val="nil"/>
              <w:bottom w:val="single" w:sz="4" w:space="0" w:color="auto"/>
              <w:right w:val="single" w:sz="4" w:space="0" w:color="auto"/>
            </w:tcBorders>
            <w:shd w:val="clear" w:color="auto" w:fill="auto"/>
            <w:vAlign w:val="center"/>
            <w:hideMark/>
          </w:tcPr>
          <w:p w14:paraId="7D9173F9"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3,19</w:t>
            </w:r>
          </w:p>
        </w:tc>
      </w:tr>
      <w:tr w:rsidR="00CB6C37" w:rsidRPr="00D95A6E" w14:paraId="19E7B23B" w14:textId="77777777" w:rsidTr="007E1F3D">
        <w:tc>
          <w:tcPr>
            <w:tcW w:w="567" w:type="dxa"/>
            <w:tcBorders>
              <w:top w:val="nil"/>
              <w:left w:val="single" w:sz="4" w:space="0" w:color="auto"/>
              <w:bottom w:val="single" w:sz="4" w:space="0" w:color="auto"/>
              <w:right w:val="single" w:sz="4" w:space="0" w:color="auto"/>
            </w:tcBorders>
            <w:shd w:val="clear" w:color="000000" w:fill="D9E2F3"/>
            <w:vAlign w:val="center"/>
            <w:hideMark/>
          </w:tcPr>
          <w:p w14:paraId="3A08A47C"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842" w:type="dxa"/>
            <w:tcBorders>
              <w:top w:val="nil"/>
              <w:left w:val="nil"/>
              <w:bottom w:val="single" w:sz="4" w:space="0" w:color="auto"/>
              <w:right w:val="single" w:sz="4" w:space="0" w:color="auto"/>
            </w:tcBorders>
            <w:shd w:val="clear" w:color="000000" w:fill="D9E2F3"/>
            <w:vAlign w:val="center"/>
            <w:hideMark/>
          </w:tcPr>
          <w:p w14:paraId="789AFEE9"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«Лес и биоразнообразие»</w:t>
            </w:r>
          </w:p>
        </w:tc>
        <w:tc>
          <w:tcPr>
            <w:tcW w:w="1995" w:type="dxa"/>
            <w:tcBorders>
              <w:top w:val="nil"/>
              <w:left w:val="nil"/>
              <w:bottom w:val="single" w:sz="4" w:space="0" w:color="auto"/>
              <w:right w:val="single" w:sz="4" w:space="0" w:color="auto"/>
            </w:tcBorders>
            <w:shd w:val="clear" w:color="000000" w:fill="D9E2F3"/>
            <w:vAlign w:val="center"/>
            <w:hideMark/>
          </w:tcPr>
          <w:p w14:paraId="6D3236FD"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9</w:t>
            </w:r>
            <w:r>
              <w:rPr>
                <w:rFonts w:ascii="Times New Roman" w:eastAsia="Times New Roman" w:hAnsi="Times New Roman" w:cs="Times New Roman"/>
                <w:bCs/>
                <w:iCs/>
                <w:color w:val="000000"/>
              </w:rPr>
              <w:t>8,09</w:t>
            </w:r>
          </w:p>
        </w:tc>
        <w:tc>
          <w:tcPr>
            <w:tcW w:w="1995" w:type="dxa"/>
            <w:tcBorders>
              <w:top w:val="nil"/>
              <w:left w:val="nil"/>
              <w:bottom w:val="single" w:sz="4" w:space="0" w:color="auto"/>
              <w:right w:val="single" w:sz="4" w:space="0" w:color="auto"/>
            </w:tcBorders>
            <w:shd w:val="clear" w:color="000000" w:fill="D9E2F3"/>
            <w:vAlign w:val="center"/>
            <w:hideMark/>
          </w:tcPr>
          <w:p w14:paraId="3A747BFA"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Cs/>
                <w:iCs/>
                <w:color w:val="000000"/>
              </w:rPr>
              <w:t>13,09</w:t>
            </w:r>
          </w:p>
        </w:tc>
        <w:tc>
          <w:tcPr>
            <w:tcW w:w="1996" w:type="dxa"/>
            <w:tcBorders>
              <w:top w:val="nil"/>
              <w:left w:val="nil"/>
              <w:bottom w:val="single" w:sz="4" w:space="0" w:color="auto"/>
              <w:right w:val="single" w:sz="4" w:space="0" w:color="auto"/>
            </w:tcBorders>
            <w:shd w:val="clear" w:color="000000" w:fill="D9E2F3"/>
            <w:vAlign w:val="center"/>
            <w:hideMark/>
          </w:tcPr>
          <w:p w14:paraId="21C4E73C"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84,99</w:t>
            </w:r>
          </w:p>
        </w:tc>
      </w:tr>
      <w:tr w:rsidR="001A7770" w:rsidRPr="00D95A6E" w14:paraId="5880DC09" w14:textId="77777777" w:rsidTr="00F64AB2">
        <w:trPr>
          <w:trHeight w:val="416"/>
        </w:trPr>
        <w:tc>
          <w:tcPr>
            <w:tcW w:w="567" w:type="dxa"/>
            <w:tcBorders>
              <w:top w:val="nil"/>
              <w:left w:val="single" w:sz="4" w:space="0" w:color="auto"/>
              <w:bottom w:val="single" w:sz="4" w:space="0" w:color="auto"/>
              <w:right w:val="single" w:sz="4" w:space="0" w:color="auto"/>
            </w:tcBorders>
            <w:shd w:val="clear" w:color="000000" w:fill="D9E2F3"/>
            <w:vAlign w:val="center"/>
          </w:tcPr>
          <w:p w14:paraId="3A085FA4" w14:textId="76D42872" w:rsidR="001A7770" w:rsidRDefault="00F64AB2"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842" w:type="dxa"/>
            <w:tcBorders>
              <w:top w:val="nil"/>
              <w:left w:val="nil"/>
              <w:bottom w:val="single" w:sz="4" w:space="0" w:color="auto"/>
              <w:right w:val="single" w:sz="4" w:space="0" w:color="auto"/>
            </w:tcBorders>
            <w:shd w:val="clear" w:color="000000" w:fill="D9E2F3"/>
            <w:vAlign w:val="center"/>
          </w:tcPr>
          <w:p w14:paraId="6E49EF5E" w14:textId="70D92738" w:rsidR="001A7770" w:rsidRPr="00D3617F" w:rsidRDefault="00F64AB2" w:rsidP="00F64AB2">
            <w:pPr>
              <w:spacing w:after="0"/>
              <w:rPr>
                <w:rFonts w:ascii="Times New Roman" w:hAnsi="Times New Roman" w:cs="Times New Roman"/>
                <w:sz w:val="24"/>
              </w:rPr>
            </w:pPr>
            <w:r w:rsidRPr="00D3617F">
              <w:rPr>
                <w:rFonts w:ascii="Times New Roman" w:hAnsi="Times New Roman" w:cs="Times New Roman"/>
                <w:sz w:val="24"/>
              </w:rPr>
              <w:t>Повышение потенциала и климатической устойчивости в секторе «Здравоохранение»</w:t>
            </w:r>
          </w:p>
        </w:tc>
        <w:tc>
          <w:tcPr>
            <w:tcW w:w="1995" w:type="dxa"/>
            <w:tcBorders>
              <w:top w:val="nil"/>
              <w:left w:val="nil"/>
              <w:bottom w:val="single" w:sz="4" w:space="0" w:color="auto"/>
              <w:right w:val="single" w:sz="4" w:space="0" w:color="auto"/>
            </w:tcBorders>
            <w:shd w:val="clear" w:color="000000" w:fill="D9E2F3"/>
            <w:vAlign w:val="center"/>
          </w:tcPr>
          <w:p w14:paraId="2570CC5B" w14:textId="1936AF9C" w:rsidR="001A7770" w:rsidRPr="0076759B" w:rsidRDefault="00EE52BD" w:rsidP="007E1F3D">
            <w:pPr>
              <w:spacing w:after="0" w:line="240" w:lineRule="auto"/>
              <w:jc w:val="center"/>
              <w:rPr>
                <w:rFonts w:ascii="Times New Roman" w:eastAsia="Times New Roman" w:hAnsi="Times New Roman" w:cs="Times New Roman"/>
                <w:bCs/>
                <w:iCs/>
                <w:color w:val="000000"/>
                <w:lang w:val="en-US"/>
              </w:rPr>
            </w:pPr>
            <w:r>
              <w:rPr>
                <w:rFonts w:ascii="Times New Roman" w:eastAsia="Times New Roman" w:hAnsi="Times New Roman" w:cs="Times New Roman"/>
                <w:bCs/>
                <w:iCs/>
                <w:color w:val="000000"/>
                <w:lang w:val="en-US"/>
              </w:rPr>
              <w:t>141,20</w:t>
            </w:r>
          </w:p>
        </w:tc>
        <w:tc>
          <w:tcPr>
            <w:tcW w:w="1995" w:type="dxa"/>
            <w:tcBorders>
              <w:top w:val="nil"/>
              <w:left w:val="nil"/>
              <w:bottom w:val="single" w:sz="4" w:space="0" w:color="auto"/>
              <w:right w:val="single" w:sz="4" w:space="0" w:color="auto"/>
            </w:tcBorders>
            <w:shd w:val="clear" w:color="000000" w:fill="D9E2F3"/>
            <w:vAlign w:val="center"/>
          </w:tcPr>
          <w:p w14:paraId="735C856A" w14:textId="22DA2A6D" w:rsidR="001A7770" w:rsidRPr="00EE52BD" w:rsidRDefault="00EE52BD" w:rsidP="007E1F3D">
            <w:pPr>
              <w:spacing w:after="0" w:line="240" w:lineRule="auto"/>
              <w:jc w:val="center"/>
              <w:rPr>
                <w:rFonts w:ascii="Times New Roman" w:eastAsia="Times New Roman" w:hAnsi="Times New Roman" w:cs="Times New Roman"/>
                <w:bCs/>
                <w:iCs/>
                <w:color w:val="000000"/>
                <w:lang w:val="en-US"/>
              </w:rPr>
            </w:pPr>
            <w:r>
              <w:rPr>
                <w:rFonts w:ascii="Times New Roman" w:eastAsia="Times New Roman" w:hAnsi="Times New Roman" w:cs="Times New Roman"/>
                <w:bCs/>
                <w:iCs/>
                <w:color w:val="000000"/>
                <w:lang w:val="en-US"/>
              </w:rPr>
              <w:t>2,</w:t>
            </w:r>
            <w:r w:rsidR="00FC0E9D">
              <w:rPr>
                <w:rFonts w:ascii="Times New Roman" w:eastAsia="Times New Roman" w:hAnsi="Times New Roman" w:cs="Times New Roman"/>
                <w:bCs/>
                <w:iCs/>
                <w:color w:val="000000"/>
                <w:lang w:val="en-US"/>
              </w:rPr>
              <w:t>04</w:t>
            </w:r>
          </w:p>
        </w:tc>
        <w:tc>
          <w:tcPr>
            <w:tcW w:w="1996" w:type="dxa"/>
            <w:tcBorders>
              <w:top w:val="nil"/>
              <w:left w:val="nil"/>
              <w:bottom w:val="single" w:sz="4" w:space="0" w:color="auto"/>
              <w:right w:val="single" w:sz="4" w:space="0" w:color="auto"/>
            </w:tcBorders>
            <w:shd w:val="clear" w:color="000000" w:fill="D9E2F3"/>
            <w:vAlign w:val="center"/>
          </w:tcPr>
          <w:p w14:paraId="3F7722DA" w14:textId="16E06822" w:rsidR="001A7770" w:rsidRPr="00FC0E9D" w:rsidRDefault="00FC0E9D" w:rsidP="007E1F3D">
            <w:pPr>
              <w:spacing w:after="0" w:line="240" w:lineRule="auto"/>
              <w:jc w:val="center"/>
              <w:rPr>
                <w:rFonts w:ascii="Times New Roman" w:eastAsia="Times New Roman" w:hAnsi="Times New Roman" w:cs="Times New Roman"/>
                <w:bCs/>
                <w:iCs/>
                <w:color w:val="000000"/>
                <w:lang w:val="en-US"/>
              </w:rPr>
            </w:pPr>
            <w:r>
              <w:rPr>
                <w:rFonts w:ascii="Times New Roman" w:eastAsia="Times New Roman" w:hAnsi="Times New Roman" w:cs="Times New Roman"/>
                <w:bCs/>
                <w:iCs/>
                <w:color w:val="000000"/>
                <w:lang w:val="en-US"/>
              </w:rPr>
              <w:t>139,16</w:t>
            </w:r>
          </w:p>
        </w:tc>
      </w:tr>
      <w:tr w:rsidR="001A7770" w:rsidRPr="00D95A6E" w14:paraId="3072680C" w14:textId="77777777" w:rsidTr="007E1F3D">
        <w:tc>
          <w:tcPr>
            <w:tcW w:w="567" w:type="dxa"/>
            <w:tcBorders>
              <w:top w:val="nil"/>
              <w:left w:val="single" w:sz="4" w:space="0" w:color="auto"/>
              <w:bottom w:val="single" w:sz="4" w:space="0" w:color="auto"/>
              <w:right w:val="single" w:sz="4" w:space="0" w:color="auto"/>
            </w:tcBorders>
            <w:shd w:val="clear" w:color="000000" w:fill="D9E2F3"/>
            <w:vAlign w:val="center"/>
          </w:tcPr>
          <w:p w14:paraId="5611F9E4" w14:textId="33511C74" w:rsidR="001A7770" w:rsidRPr="00F64AB2" w:rsidRDefault="00F64AB2"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7842" w:type="dxa"/>
            <w:tcBorders>
              <w:top w:val="nil"/>
              <w:left w:val="nil"/>
              <w:bottom w:val="single" w:sz="4" w:space="0" w:color="auto"/>
              <w:right w:val="single" w:sz="4" w:space="0" w:color="auto"/>
            </w:tcBorders>
            <w:shd w:val="clear" w:color="000000" w:fill="D9E2F3"/>
            <w:vAlign w:val="center"/>
          </w:tcPr>
          <w:p w14:paraId="0AAC84FC" w14:textId="29B513AC" w:rsidR="001A7770" w:rsidRPr="00D3617F" w:rsidRDefault="00F64AB2" w:rsidP="00F64AB2">
            <w:pPr>
              <w:spacing w:after="0"/>
              <w:rPr>
                <w:rFonts w:ascii="Times New Roman" w:hAnsi="Times New Roman" w:cs="Times New Roman"/>
                <w:sz w:val="24"/>
              </w:rPr>
            </w:pPr>
            <w:r w:rsidRPr="00D3617F">
              <w:rPr>
                <w:rFonts w:ascii="Times New Roman" w:hAnsi="Times New Roman" w:cs="Times New Roman"/>
                <w:sz w:val="24"/>
              </w:rPr>
              <w:t>Повышение потенциала и климатической устойчивости в секторе «Климатически устойчивые области и зеленые города»</w:t>
            </w:r>
          </w:p>
        </w:tc>
        <w:tc>
          <w:tcPr>
            <w:tcW w:w="1995" w:type="dxa"/>
            <w:tcBorders>
              <w:top w:val="nil"/>
              <w:left w:val="nil"/>
              <w:bottom w:val="single" w:sz="4" w:space="0" w:color="auto"/>
              <w:right w:val="single" w:sz="4" w:space="0" w:color="auto"/>
            </w:tcBorders>
            <w:shd w:val="clear" w:color="000000" w:fill="D9E2F3"/>
            <w:vAlign w:val="center"/>
          </w:tcPr>
          <w:p w14:paraId="17767EBB" w14:textId="680B9326" w:rsidR="001A7770" w:rsidRPr="001A1CED" w:rsidRDefault="001A1CED" w:rsidP="007E1F3D">
            <w:pPr>
              <w:spacing w:after="0" w:line="240" w:lineRule="auto"/>
              <w:jc w:val="center"/>
              <w:rPr>
                <w:rFonts w:ascii="Times New Roman" w:eastAsia="Times New Roman" w:hAnsi="Times New Roman" w:cs="Times New Roman"/>
                <w:bCs/>
                <w:iCs/>
                <w:color w:val="000000"/>
                <w:lang w:val="en-US"/>
              </w:rPr>
            </w:pPr>
            <w:r>
              <w:rPr>
                <w:rFonts w:ascii="Times New Roman" w:eastAsia="Times New Roman" w:hAnsi="Times New Roman" w:cs="Times New Roman"/>
                <w:bCs/>
                <w:iCs/>
                <w:color w:val="000000"/>
                <w:lang w:val="en-US"/>
              </w:rPr>
              <w:t>12,6</w:t>
            </w:r>
          </w:p>
        </w:tc>
        <w:tc>
          <w:tcPr>
            <w:tcW w:w="1995" w:type="dxa"/>
            <w:tcBorders>
              <w:top w:val="nil"/>
              <w:left w:val="nil"/>
              <w:bottom w:val="single" w:sz="4" w:space="0" w:color="auto"/>
              <w:right w:val="single" w:sz="4" w:space="0" w:color="auto"/>
            </w:tcBorders>
            <w:shd w:val="clear" w:color="000000" w:fill="D9E2F3"/>
            <w:vAlign w:val="center"/>
          </w:tcPr>
          <w:p w14:paraId="37E894D7" w14:textId="0CD2D117" w:rsidR="001A7770" w:rsidRPr="001A1CED" w:rsidRDefault="001A1CED" w:rsidP="007E1F3D">
            <w:pPr>
              <w:spacing w:after="0" w:line="240" w:lineRule="auto"/>
              <w:jc w:val="center"/>
              <w:rPr>
                <w:rFonts w:ascii="Times New Roman" w:eastAsia="Times New Roman" w:hAnsi="Times New Roman" w:cs="Times New Roman"/>
                <w:bCs/>
                <w:iCs/>
                <w:color w:val="000000"/>
                <w:lang w:val="en-US"/>
              </w:rPr>
            </w:pPr>
            <w:r>
              <w:rPr>
                <w:rFonts w:ascii="Times New Roman" w:eastAsia="Times New Roman" w:hAnsi="Times New Roman" w:cs="Times New Roman"/>
                <w:bCs/>
                <w:iCs/>
                <w:color w:val="000000"/>
                <w:lang w:val="en-US"/>
              </w:rPr>
              <w:t>1,9</w:t>
            </w:r>
          </w:p>
        </w:tc>
        <w:tc>
          <w:tcPr>
            <w:tcW w:w="1996" w:type="dxa"/>
            <w:tcBorders>
              <w:top w:val="nil"/>
              <w:left w:val="nil"/>
              <w:bottom w:val="single" w:sz="4" w:space="0" w:color="auto"/>
              <w:right w:val="single" w:sz="4" w:space="0" w:color="auto"/>
            </w:tcBorders>
            <w:shd w:val="clear" w:color="000000" w:fill="D9E2F3"/>
            <w:vAlign w:val="center"/>
          </w:tcPr>
          <w:p w14:paraId="70A2CBD4" w14:textId="73356716" w:rsidR="001A7770" w:rsidRPr="001A1CED" w:rsidRDefault="001A1CED" w:rsidP="007E1F3D">
            <w:pPr>
              <w:spacing w:after="0" w:line="240" w:lineRule="auto"/>
              <w:jc w:val="center"/>
              <w:rPr>
                <w:rFonts w:ascii="Times New Roman" w:eastAsia="Times New Roman" w:hAnsi="Times New Roman" w:cs="Times New Roman"/>
                <w:bCs/>
                <w:iCs/>
                <w:color w:val="000000"/>
                <w:lang w:val="en-US"/>
              </w:rPr>
            </w:pPr>
            <w:r>
              <w:rPr>
                <w:rFonts w:ascii="Times New Roman" w:eastAsia="Times New Roman" w:hAnsi="Times New Roman" w:cs="Times New Roman"/>
                <w:bCs/>
                <w:iCs/>
                <w:color w:val="000000"/>
                <w:lang w:val="en-US"/>
              </w:rPr>
              <w:t>10,7</w:t>
            </w:r>
          </w:p>
        </w:tc>
      </w:tr>
      <w:tr w:rsidR="00D3617F" w:rsidRPr="00D95A6E" w14:paraId="4A299D65" w14:textId="77777777" w:rsidTr="00433CEA">
        <w:trPr>
          <w:trHeight w:val="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D3535" w14:textId="6CEB633F" w:rsidR="00D3617F" w:rsidRPr="00D95A6E" w:rsidRDefault="00D3617F" w:rsidP="00D3617F">
            <w:pPr>
              <w:spacing w:after="0" w:line="240" w:lineRule="auto"/>
              <w:rPr>
                <w:rFonts w:ascii="Times New Roman" w:eastAsia="Times New Roman" w:hAnsi="Times New Roman" w:cs="Times New Roman"/>
                <w:b/>
                <w:bCs/>
                <w:color w:val="000000"/>
                <w:lang w:val="en-US"/>
              </w:rPr>
            </w:pPr>
            <w:r w:rsidRPr="00D95A6E">
              <w:rPr>
                <w:rFonts w:ascii="Times New Roman" w:eastAsia="Times New Roman" w:hAnsi="Times New Roman" w:cs="Times New Roman"/>
                <w:b/>
                <w:bCs/>
                <w:color w:val="000000"/>
              </w:rPr>
              <w:t>Итого на адаптацию</w:t>
            </w:r>
            <w:r>
              <w:rPr>
                <w:rFonts w:ascii="Times New Roman" w:eastAsia="Times New Roman" w:hAnsi="Times New Roman" w:cs="Times New Roman"/>
                <w:b/>
                <w:bCs/>
                <w:color w:val="000000"/>
              </w:rPr>
              <w:t>:</w:t>
            </w:r>
          </w:p>
        </w:tc>
        <w:tc>
          <w:tcPr>
            <w:tcW w:w="1995" w:type="dxa"/>
            <w:tcBorders>
              <w:top w:val="nil"/>
              <w:left w:val="nil"/>
              <w:bottom w:val="single" w:sz="8" w:space="0" w:color="auto"/>
              <w:right w:val="single" w:sz="8" w:space="0" w:color="auto"/>
            </w:tcBorders>
            <w:shd w:val="clear" w:color="auto" w:fill="auto"/>
            <w:noWrap/>
            <w:vAlign w:val="center"/>
            <w:hideMark/>
          </w:tcPr>
          <w:p w14:paraId="57DF1FCC" w14:textId="3C1F8260" w:rsidR="00D3617F" w:rsidRPr="00D3617F" w:rsidRDefault="00D3617F" w:rsidP="00D3617F">
            <w:pPr>
              <w:spacing w:after="0" w:line="240" w:lineRule="auto"/>
              <w:jc w:val="center"/>
              <w:rPr>
                <w:rFonts w:ascii="Times New Roman" w:eastAsia="Times New Roman" w:hAnsi="Times New Roman" w:cs="Times New Roman"/>
                <w:b/>
                <w:iCs/>
                <w:color w:val="000000"/>
                <w:lang w:val="en-US"/>
              </w:rPr>
            </w:pPr>
            <w:r w:rsidRPr="00D3617F">
              <w:rPr>
                <w:rFonts w:ascii="Times New Roman" w:eastAsia="Times New Roman" w:hAnsi="Times New Roman" w:cs="Times New Roman"/>
                <w:b/>
                <w:iCs/>
                <w:color w:val="000000"/>
                <w:lang w:val="en-US"/>
              </w:rPr>
              <w:t>1 950,68</w:t>
            </w:r>
          </w:p>
        </w:tc>
        <w:tc>
          <w:tcPr>
            <w:tcW w:w="1995" w:type="dxa"/>
            <w:tcBorders>
              <w:top w:val="nil"/>
              <w:left w:val="nil"/>
              <w:bottom w:val="single" w:sz="8" w:space="0" w:color="auto"/>
              <w:right w:val="single" w:sz="8" w:space="0" w:color="auto"/>
            </w:tcBorders>
            <w:shd w:val="clear" w:color="auto" w:fill="auto"/>
            <w:noWrap/>
            <w:vAlign w:val="center"/>
            <w:hideMark/>
          </w:tcPr>
          <w:p w14:paraId="25D3C461" w14:textId="712584C2" w:rsidR="00D3617F" w:rsidRPr="00D3617F" w:rsidRDefault="00D3617F" w:rsidP="00D3617F">
            <w:pPr>
              <w:spacing w:after="0" w:line="240" w:lineRule="auto"/>
              <w:jc w:val="center"/>
              <w:rPr>
                <w:rFonts w:ascii="Times New Roman" w:eastAsia="Times New Roman" w:hAnsi="Times New Roman" w:cs="Times New Roman"/>
                <w:b/>
                <w:iCs/>
                <w:color w:val="000000"/>
                <w:lang w:val="en-US"/>
              </w:rPr>
            </w:pPr>
            <w:r w:rsidRPr="00D3617F">
              <w:rPr>
                <w:rFonts w:ascii="Times New Roman" w:eastAsia="Times New Roman" w:hAnsi="Times New Roman" w:cs="Times New Roman"/>
                <w:b/>
                <w:iCs/>
                <w:color w:val="000000"/>
                <w:lang w:val="en-US"/>
              </w:rPr>
              <w:t>1 210,38</w:t>
            </w:r>
          </w:p>
        </w:tc>
        <w:tc>
          <w:tcPr>
            <w:tcW w:w="1996" w:type="dxa"/>
            <w:tcBorders>
              <w:top w:val="nil"/>
              <w:left w:val="nil"/>
              <w:bottom w:val="single" w:sz="8" w:space="0" w:color="auto"/>
              <w:right w:val="single" w:sz="8" w:space="0" w:color="auto"/>
            </w:tcBorders>
            <w:shd w:val="clear" w:color="auto" w:fill="auto"/>
            <w:noWrap/>
            <w:vAlign w:val="center"/>
            <w:hideMark/>
          </w:tcPr>
          <w:p w14:paraId="48218CF6" w14:textId="3B662595" w:rsidR="00D3617F" w:rsidRPr="00D3617F" w:rsidRDefault="00D3617F" w:rsidP="00D3617F">
            <w:pPr>
              <w:spacing w:after="0" w:line="240" w:lineRule="auto"/>
              <w:jc w:val="center"/>
              <w:rPr>
                <w:rFonts w:ascii="Times New Roman" w:eastAsia="Times New Roman" w:hAnsi="Times New Roman" w:cs="Times New Roman"/>
                <w:b/>
                <w:iCs/>
                <w:color w:val="000000"/>
                <w:lang w:val="en-US"/>
              </w:rPr>
            </w:pPr>
            <w:r w:rsidRPr="00D3617F">
              <w:rPr>
                <w:rFonts w:ascii="Times New Roman" w:eastAsia="Times New Roman" w:hAnsi="Times New Roman" w:cs="Times New Roman"/>
                <w:b/>
                <w:iCs/>
                <w:color w:val="000000"/>
                <w:lang w:val="en-US"/>
              </w:rPr>
              <w:t>740,30</w:t>
            </w:r>
          </w:p>
        </w:tc>
      </w:tr>
    </w:tbl>
    <w:p w14:paraId="002865FC" w14:textId="62473FC7" w:rsidR="005637F6" w:rsidRPr="00437A26" w:rsidRDefault="005637F6" w:rsidP="005637F6">
      <w:pPr>
        <w:rPr>
          <w:rFonts w:ascii="Times New Roman" w:eastAsia="Times New Roman" w:hAnsi="Times New Roman" w:cs="Times New Roman"/>
          <w:sz w:val="28"/>
          <w:szCs w:val="28"/>
        </w:rPr>
      </w:pPr>
      <w:r w:rsidRPr="00437A26">
        <w:rPr>
          <w:rFonts w:ascii="Times New Roman" w:hAnsi="Times New Roman" w:cs="Times New Roman"/>
        </w:rPr>
        <w:br w:type="page"/>
      </w:r>
    </w:p>
    <w:p w14:paraId="70166CF6" w14:textId="39D02846" w:rsidR="00F23D1E" w:rsidRPr="00437A26" w:rsidRDefault="00C751D1" w:rsidP="007D2579">
      <w:pPr>
        <w:pStyle w:val="1"/>
      </w:pPr>
      <w:bookmarkStart w:id="38" w:name="_Toc130648366"/>
      <w:bookmarkStart w:id="39" w:name="_Toc130648420"/>
      <w:bookmarkStart w:id="40" w:name="_Toc136901127"/>
      <w:r w:rsidRPr="00437A26">
        <w:t>План реализации ОНУВ по адаптации в секторе «Водные ресурсы»</w:t>
      </w:r>
      <w:bookmarkEnd w:id="38"/>
      <w:bookmarkEnd w:id="39"/>
      <w:bookmarkEnd w:id="40"/>
    </w:p>
    <w:tbl>
      <w:tblPr>
        <w:tblStyle w:val="aff4"/>
        <w:tblW w:w="144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89"/>
        <w:gridCol w:w="1105"/>
        <w:gridCol w:w="1305"/>
        <w:gridCol w:w="992"/>
        <w:gridCol w:w="1276"/>
        <w:gridCol w:w="1134"/>
        <w:gridCol w:w="1280"/>
        <w:gridCol w:w="998"/>
        <w:gridCol w:w="998"/>
      </w:tblGrid>
      <w:tr w:rsidR="00F23D1E" w:rsidRPr="00437A26" w14:paraId="1E71A201" w14:textId="77777777" w:rsidTr="00F3356B">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99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5EFC20" w14:textId="77777777" w:rsidR="00F23D1E" w:rsidRPr="00437A26" w:rsidRDefault="00C751D1">
            <w:pPr>
              <w:jc w:val="center"/>
              <w:rPr>
                <w:rFonts w:ascii="Times New Roman" w:eastAsia="Times New Roman" w:hAnsi="Times New Roman" w:cs="Times New Roman"/>
                <w:sz w:val="18"/>
                <w:szCs w:val="18"/>
              </w:rPr>
            </w:pPr>
            <w:bookmarkStart w:id="41" w:name="_heading=h.17dp8vu" w:colFirst="0" w:colLast="0"/>
            <w:bookmarkEnd w:id="41"/>
            <w:r w:rsidRPr="00437A26">
              <w:rPr>
                <w:rFonts w:ascii="Times New Roman" w:eastAsia="Times New Roman" w:hAnsi="Times New Roman" w:cs="Times New Roman"/>
                <w:sz w:val="18"/>
                <w:szCs w:val="18"/>
              </w:rPr>
              <w:t>№</w:t>
            </w:r>
          </w:p>
        </w:tc>
        <w:tc>
          <w:tcPr>
            <w:tcW w:w="438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FB1AB1"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Адаптационные меры и действия</w:t>
            </w:r>
          </w:p>
        </w:tc>
        <w:tc>
          <w:tcPr>
            <w:tcW w:w="110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3B9B3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w:t>
            </w:r>
          </w:p>
          <w:p w14:paraId="1EBE7F8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госорганы и партнеры</w:t>
            </w:r>
          </w:p>
        </w:tc>
        <w:tc>
          <w:tcPr>
            <w:tcW w:w="130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30044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99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2149F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 до 2025 г.</w:t>
            </w:r>
          </w:p>
        </w:tc>
        <w:tc>
          <w:tcPr>
            <w:tcW w:w="36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1FAD0C" w14:textId="20C017D1"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Индикативное ресурсное обеспечение, млн долларов США</w:t>
            </w:r>
            <w:r w:rsidR="00CA12A9" w:rsidRPr="00437A26">
              <w:rPr>
                <w:rFonts w:ascii="Times New Roman" w:eastAsia="Times New Roman" w:hAnsi="Times New Roman" w:cs="Times New Roman"/>
                <w:sz w:val="18"/>
                <w:szCs w:val="18"/>
              </w:rPr>
              <w:t xml:space="preserve"> 2023 г.</w:t>
            </w:r>
          </w:p>
        </w:tc>
        <w:tc>
          <w:tcPr>
            <w:tcW w:w="99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3E8C29"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Индикативный срок реализации</w:t>
            </w:r>
            <w:r w:rsidRPr="00437A26">
              <w:rPr>
                <w:rFonts w:ascii="Times New Roman" w:eastAsia="Times New Roman" w:hAnsi="Times New Roman" w:cs="Times New Roman"/>
                <w:sz w:val="18"/>
                <w:szCs w:val="18"/>
                <w:vertAlign w:val="superscript"/>
              </w:rPr>
              <w:footnoteReference w:id="37"/>
            </w:r>
          </w:p>
        </w:tc>
        <w:tc>
          <w:tcPr>
            <w:tcW w:w="99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93E2D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результаты</w:t>
            </w:r>
          </w:p>
        </w:tc>
      </w:tr>
      <w:tr w:rsidR="00F23D1E" w:rsidRPr="00437A26" w14:paraId="79A47A02" w14:textId="77777777" w:rsidTr="00F335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60C2AE"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438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19372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666208"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0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CBBEF3"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9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694C5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A36EB0"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Общая потребность</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DA4D2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ресурсы</w:t>
            </w:r>
            <w:r w:rsidRPr="00437A26">
              <w:rPr>
                <w:rFonts w:ascii="Times New Roman" w:eastAsia="Times New Roman" w:hAnsi="Times New Roman" w:cs="Times New Roman"/>
                <w:sz w:val="18"/>
                <w:szCs w:val="18"/>
                <w:vertAlign w:val="superscript"/>
              </w:rPr>
              <w:footnoteReference w:id="38"/>
            </w:r>
          </w:p>
        </w:tc>
        <w:tc>
          <w:tcPr>
            <w:tcW w:w="1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CE845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Потребность в дополнительной международной поддержке</w:t>
            </w:r>
          </w:p>
        </w:tc>
        <w:tc>
          <w:tcPr>
            <w:tcW w:w="99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B8002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9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E9DBDC"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5E82E235" w14:textId="77777777" w:rsidTr="00F33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0" w:type="dxa"/>
            <w:gridSpan w:val="10"/>
            <w:tcBorders>
              <w:top w:val="single" w:sz="4" w:space="0" w:color="FFFFFF" w:themeColor="background1"/>
            </w:tcBorders>
            <w:shd w:val="clear" w:color="auto" w:fill="auto"/>
          </w:tcPr>
          <w:p w14:paraId="35E99EEE"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r>
      <w:tr w:rsidR="00F23D1E" w:rsidRPr="00437A26" w14:paraId="4B0D2134" w14:textId="77777777" w:rsidTr="00F23D1E">
        <w:tc>
          <w:tcPr>
            <w:cnfStyle w:val="001000000000" w:firstRow="0" w:lastRow="0" w:firstColumn="1" w:lastColumn="0" w:oddVBand="0" w:evenVBand="0" w:oddHBand="0" w:evenHBand="0" w:firstRowFirstColumn="0" w:firstRowLastColumn="0" w:lastRowFirstColumn="0" w:lastRowLastColumn="0"/>
            <w:tcW w:w="13472" w:type="dxa"/>
            <w:gridSpan w:val="9"/>
          </w:tcPr>
          <w:p w14:paraId="5E2CEB9C"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1.1 Проведение научных исследований по влиянию изменения климата на водные ресурсы</w:t>
            </w:r>
          </w:p>
        </w:tc>
        <w:tc>
          <w:tcPr>
            <w:tcW w:w="998" w:type="dxa"/>
            <w:vMerge w:val="restart"/>
          </w:tcPr>
          <w:p w14:paraId="7C57B023" w14:textId="77777777" w:rsidR="00F23D1E" w:rsidRPr="00437A26" w:rsidRDefault="00C751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i/>
                <w:sz w:val="18"/>
                <w:szCs w:val="18"/>
              </w:rPr>
              <w:t>Сформирована научно обоснованная политика интегрированного управления водными ресурсами</w:t>
            </w:r>
          </w:p>
        </w:tc>
      </w:tr>
      <w:tr w:rsidR="00B23780" w:rsidRPr="00437A26" w14:paraId="5EF27B41" w14:textId="77777777" w:rsidTr="0074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1BFB6B5"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1.1.1</w:t>
            </w:r>
          </w:p>
        </w:tc>
        <w:tc>
          <w:tcPr>
            <w:tcW w:w="4389" w:type="dxa"/>
          </w:tcPr>
          <w:p w14:paraId="42D13065" w14:textId="00C0650C"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Исследование изменения стока рек Иссык-Куль-</w:t>
            </w:r>
            <w:proofErr w:type="spellStart"/>
            <w:r w:rsidRPr="00437A26">
              <w:rPr>
                <w:rFonts w:ascii="Times New Roman" w:eastAsia="Times New Roman" w:hAnsi="Times New Roman" w:cs="Times New Roman"/>
                <w:sz w:val="18"/>
                <w:szCs w:val="18"/>
              </w:rPr>
              <w:t>Таримского</w:t>
            </w:r>
            <w:proofErr w:type="spellEnd"/>
            <w:r w:rsidRPr="00437A26">
              <w:rPr>
                <w:rFonts w:ascii="Times New Roman" w:eastAsia="Times New Roman" w:hAnsi="Times New Roman" w:cs="Times New Roman"/>
                <w:sz w:val="18"/>
                <w:szCs w:val="18"/>
              </w:rPr>
              <w:t xml:space="preserve">, Нарын-Сырдарьинского, </w:t>
            </w:r>
            <w:proofErr w:type="spellStart"/>
            <w:r w:rsidRPr="00437A26">
              <w:rPr>
                <w:rFonts w:ascii="Times New Roman" w:eastAsia="Times New Roman" w:hAnsi="Times New Roman" w:cs="Times New Roman"/>
                <w:sz w:val="18"/>
                <w:szCs w:val="18"/>
              </w:rPr>
              <w:t>Карадарья</w:t>
            </w:r>
            <w:proofErr w:type="spellEnd"/>
            <w:r w:rsidRPr="00437A26">
              <w:rPr>
                <w:rFonts w:ascii="Times New Roman" w:eastAsia="Times New Roman" w:hAnsi="Times New Roman" w:cs="Times New Roman"/>
                <w:sz w:val="18"/>
                <w:szCs w:val="18"/>
              </w:rPr>
              <w:t>-Сырдарья-Амударьинского бассейнов, вызванных изменением климата</w:t>
            </w:r>
            <w:r>
              <w:rPr>
                <w:rFonts w:ascii="Times New Roman" w:eastAsia="Times New Roman" w:hAnsi="Times New Roman" w:cs="Times New Roman"/>
                <w:sz w:val="18"/>
                <w:szCs w:val="18"/>
              </w:rPr>
              <w:t>, с выработкой рекомендаций практических действий</w:t>
            </w:r>
            <w:r w:rsidRPr="00437A26">
              <w:rPr>
                <w:rFonts w:ascii="Times New Roman" w:eastAsia="Times New Roman" w:hAnsi="Times New Roman" w:cs="Times New Roman"/>
                <w:sz w:val="18"/>
                <w:szCs w:val="18"/>
                <w:vertAlign w:val="superscript"/>
              </w:rPr>
              <w:footnoteReference w:id="39"/>
            </w:r>
            <w:r w:rsidRPr="00437A26">
              <w:rPr>
                <w:rFonts w:ascii="Times New Roman" w:eastAsia="Times New Roman" w:hAnsi="Times New Roman" w:cs="Times New Roman"/>
                <w:sz w:val="18"/>
                <w:szCs w:val="18"/>
              </w:rPr>
              <w:t xml:space="preserve"> </w:t>
            </w:r>
          </w:p>
        </w:tc>
        <w:tc>
          <w:tcPr>
            <w:tcW w:w="1105" w:type="dxa"/>
          </w:tcPr>
          <w:p w14:paraId="6E3A6915"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МСХ, КНИИИР, КНАУ </w:t>
            </w:r>
          </w:p>
        </w:tc>
        <w:tc>
          <w:tcPr>
            <w:tcW w:w="1305" w:type="dxa"/>
          </w:tcPr>
          <w:p w14:paraId="51DE3507" w14:textId="0A605ECC" w:rsidR="00B23780" w:rsidRPr="00437A26" w:rsidRDefault="00F12C7B"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Исследование</w:t>
            </w:r>
          </w:p>
        </w:tc>
        <w:tc>
          <w:tcPr>
            <w:tcW w:w="992" w:type="dxa"/>
            <w:shd w:val="clear" w:color="auto" w:fill="D9E2F3" w:themeFill="accent5" w:themeFillTint="33"/>
          </w:tcPr>
          <w:p w14:paraId="54A524AF" w14:textId="39AD1DD4" w:rsidR="00B23780" w:rsidRPr="00437A26" w:rsidRDefault="00B23780"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sidR="00F12C7B">
              <w:rPr>
                <w:rFonts w:ascii="Times New Roman" w:eastAsia="Times New Roman" w:hAnsi="Times New Roman" w:cs="Times New Roman"/>
                <w:sz w:val="18"/>
                <w:szCs w:val="18"/>
              </w:rPr>
              <w:t xml:space="preserve"> шт.</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E7D30ED" w14:textId="1D52F698"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03CAEEC2" w14:textId="12CAE775"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1B364938" w14:textId="0D1E3CDD"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0CA39A6D" w14:textId="2B687253" w:rsidR="00B23780" w:rsidRPr="00437A26" w:rsidRDefault="00B23780" w:rsidP="00B237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w:t>
            </w:r>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w:t>
            </w:r>
            <w:r w:rsidR="00FF0701">
              <w:rPr>
                <w:rFonts w:ascii="Times New Roman" w:eastAsia="Times New Roman" w:hAnsi="Times New Roman" w:cs="Times New Roman"/>
                <w:sz w:val="18"/>
                <w:szCs w:val="18"/>
              </w:rPr>
              <w:t>.</w:t>
            </w:r>
          </w:p>
        </w:tc>
        <w:tc>
          <w:tcPr>
            <w:tcW w:w="998" w:type="dxa"/>
            <w:vMerge/>
          </w:tcPr>
          <w:p w14:paraId="7B67FA19" w14:textId="77777777" w:rsidR="00B23780" w:rsidRPr="00437A26" w:rsidRDefault="00B23780" w:rsidP="00B2378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7E605FE8"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176F554A"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1.1.2</w:t>
            </w:r>
          </w:p>
        </w:tc>
        <w:tc>
          <w:tcPr>
            <w:tcW w:w="4389" w:type="dxa"/>
          </w:tcPr>
          <w:p w14:paraId="2527C835" w14:textId="14905CB5"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«Изучение состояния подземных вод в бассейнах рек </w:t>
            </w:r>
            <w:proofErr w:type="spellStart"/>
            <w:r w:rsidRPr="00437A26">
              <w:rPr>
                <w:rFonts w:ascii="Times New Roman" w:eastAsia="Times New Roman" w:hAnsi="Times New Roman" w:cs="Times New Roman"/>
                <w:sz w:val="18"/>
                <w:szCs w:val="18"/>
              </w:rPr>
              <w:t>Алаарча</w:t>
            </w:r>
            <w:proofErr w:type="spellEnd"/>
            <w:r w:rsidRPr="00437A26">
              <w:rPr>
                <w:rFonts w:ascii="Times New Roman" w:eastAsia="Times New Roman" w:hAnsi="Times New Roman" w:cs="Times New Roman"/>
                <w:sz w:val="18"/>
                <w:szCs w:val="18"/>
              </w:rPr>
              <w:t xml:space="preserve"> и </w:t>
            </w:r>
            <w:proofErr w:type="spellStart"/>
            <w:r w:rsidRPr="00437A26">
              <w:rPr>
                <w:rFonts w:ascii="Times New Roman" w:eastAsia="Times New Roman" w:hAnsi="Times New Roman" w:cs="Times New Roman"/>
                <w:sz w:val="18"/>
                <w:szCs w:val="18"/>
              </w:rPr>
              <w:t>Аламедин</w:t>
            </w:r>
            <w:proofErr w:type="spellEnd"/>
            <w:r w:rsidRPr="00437A26">
              <w:rPr>
                <w:rFonts w:ascii="Times New Roman" w:eastAsia="Times New Roman" w:hAnsi="Times New Roman" w:cs="Times New Roman"/>
                <w:sz w:val="18"/>
                <w:szCs w:val="18"/>
              </w:rPr>
              <w:t xml:space="preserve"> в связи с </w:t>
            </w:r>
            <w:r>
              <w:rPr>
                <w:rFonts w:ascii="Times New Roman" w:eastAsia="Times New Roman" w:hAnsi="Times New Roman" w:cs="Times New Roman"/>
                <w:sz w:val="18"/>
                <w:szCs w:val="18"/>
              </w:rPr>
              <w:t>и</w:t>
            </w:r>
            <w:r w:rsidRPr="00437A26">
              <w:rPr>
                <w:rFonts w:ascii="Times New Roman" w:eastAsia="Times New Roman" w:hAnsi="Times New Roman" w:cs="Times New Roman"/>
                <w:sz w:val="18"/>
                <w:szCs w:val="18"/>
              </w:rPr>
              <w:t>зменением климата»</w:t>
            </w:r>
            <w:r>
              <w:rPr>
                <w:rFonts w:ascii="Times New Roman" w:eastAsia="Times New Roman" w:hAnsi="Times New Roman" w:cs="Times New Roman"/>
                <w:sz w:val="18"/>
                <w:szCs w:val="18"/>
              </w:rPr>
              <w:t xml:space="preserve"> с выработкой рекомендаций практических действий</w:t>
            </w:r>
          </w:p>
        </w:tc>
        <w:tc>
          <w:tcPr>
            <w:tcW w:w="1105" w:type="dxa"/>
          </w:tcPr>
          <w:p w14:paraId="0238684F" w14:textId="358EEBFC"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МПРЭТН, КНИИИР </w:t>
            </w:r>
          </w:p>
        </w:tc>
        <w:tc>
          <w:tcPr>
            <w:tcW w:w="1305" w:type="dxa"/>
          </w:tcPr>
          <w:p w14:paraId="49064403" w14:textId="46422971" w:rsidR="00B23780" w:rsidRPr="00437A26" w:rsidRDefault="00F12C7B"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Исследование</w:t>
            </w:r>
          </w:p>
        </w:tc>
        <w:tc>
          <w:tcPr>
            <w:tcW w:w="992" w:type="dxa"/>
          </w:tcPr>
          <w:p w14:paraId="106C1278" w14:textId="6A15B394" w:rsidR="00B23780" w:rsidRPr="00437A26" w:rsidRDefault="00B23780"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F12C7B">
              <w:rPr>
                <w:rFonts w:ascii="Times New Roman" w:eastAsia="Times New Roman" w:hAnsi="Times New Roman" w:cs="Times New Roman"/>
                <w:sz w:val="18"/>
                <w:szCs w:val="18"/>
              </w:rPr>
              <w:t xml:space="preserve"> шт.</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D0D34E0" w14:textId="5C119717"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auto"/>
            <w:vAlign w:val="center"/>
          </w:tcPr>
          <w:p w14:paraId="1EB24075" w14:textId="29DE3F06"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280" w:type="dxa"/>
            <w:tcBorders>
              <w:top w:val="nil"/>
              <w:left w:val="nil"/>
              <w:bottom w:val="single" w:sz="4" w:space="0" w:color="000000"/>
              <w:right w:val="single" w:sz="4" w:space="0" w:color="000000"/>
            </w:tcBorders>
            <w:shd w:val="clear" w:color="auto" w:fill="auto"/>
            <w:vAlign w:val="center"/>
          </w:tcPr>
          <w:p w14:paraId="375F7C21" w14:textId="4E2491B6"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8" w:type="dxa"/>
          </w:tcPr>
          <w:p w14:paraId="6529DD98" w14:textId="7113C395" w:rsidR="00B23780" w:rsidRPr="00437A26" w:rsidRDefault="00B23780" w:rsidP="00B237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w:t>
            </w:r>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w:t>
            </w:r>
            <w:r w:rsidR="00FF0701">
              <w:rPr>
                <w:rFonts w:ascii="Times New Roman" w:eastAsia="Times New Roman" w:hAnsi="Times New Roman" w:cs="Times New Roman"/>
                <w:sz w:val="18"/>
                <w:szCs w:val="18"/>
              </w:rPr>
              <w:t>.</w:t>
            </w:r>
          </w:p>
        </w:tc>
        <w:tc>
          <w:tcPr>
            <w:tcW w:w="998" w:type="dxa"/>
            <w:vMerge/>
          </w:tcPr>
          <w:p w14:paraId="122707BC" w14:textId="77777777" w:rsidR="00B23780" w:rsidRPr="00437A26" w:rsidRDefault="00B23780" w:rsidP="00B2378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0C7573F1"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2" w:type="dxa"/>
            <w:gridSpan w:val="9"/>
          </w:tcPr>
          <w:p w14:paraId="524C325A"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1.2 Формирование политики развития водного сектора с учётом адаптации к изменению климата, гендерных аспектов и интересов уязвимых групп</w:t>
            </w:r>
          </w:p>
        </w:tc>
        <w:tc>
          <w:tcPr>
            <w:tcW w:w="998" w:type="dxa"/>
            <w:vMerge/>
          </w:tcPr>
          <w:p w14:paraId="50349643" w14:textId="77777777" w:rsidR="00B23780" w:rsidRPr="00437A26" w:rsidRDefault="00B23780" w:rsidP="00B2378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B23780" w:rsidRPr="00437A26" w14:paraId="3DB41631"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10ED91BC" w14:textId="77777777" w:rsidR="00B23780" w:rsidRPr="00437A26" w:rsidRDefault="00B23780" w:rsidP="00B2378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4389" w:type="dxa"/>
          </w:tcPr>
          <w:p w14:paraId="04FCA115"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адаптации водного хозяйства к последствиям Изменения климата, как часть Национальной Программы адаптации к Изменению климата с учетом гендерных аспектов и интересов уязвимых групп</w:t>
            </w:r>
            <w:r w:rsidRPr="00437A26">
              <w:rPr>
                <w:rFonts w:ascii="Times New Roman" w:eastAsia="Times New Roman" w:hAnsi="Times New Roman" w:cs="Times New Roman"/>
                <w:sz w:val="18"/>
                <w:szCs w:val="18"/>
                <w:vertAlign w:val="superscript"/>
              </w:rPr>
              <w:footnoteReference w:id="40"/>
            </w:r>
            <w:r w:rsidRPr="00437A26">
              <w:rPr>
                <w:rFonts w:ascii="Times New Roman" w:eastAsia="Times New Roman" w:hAnsi="Times New Roman" w:cs="Times New Roman"/>
                <w:sz w:val="18"/>
                <w:szCs w:val="18"/>
              </w:rPr>
              <w:t xml:space="preserve"> </w:t>
            </w:r>
          </w:p>
        </w:tc>
        <w:tc>
          <w:tcPr>
            <w:tcW w:w="1105" w:type="dxa"/>
          </w:tcPr>
          <w:p w14:paraId="6ABC568D"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 МПРЭТН</w:t>
            </w:r>
          </w:p>
        </w:tc>
        <w:tc>
          <w:tcPr>
            <w:tcW w:w="1305" w:type="dxa"/>
          </w:tcPr>
          <w:p w14:paraId="56515AB4" w14:textId="66F8EADC" w:rsidR="00B23780" w:rsidRPr="00437A26" w:rsidRDefault="00F12C7B"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Программы</w:t>
            </w:r>
          </w:p>
        </w:tc>
        <w:tc>
          <w:tcPr>
            <w:tcW w:w="992" w:type="dxa"/>
          </w:tcPr>
          <w:p w14:paraId="0A11926C" w14:textId="75AB8533" w:rsidR="00B23780" w:rsidRPr="00437A26" w:rsidRDefault="00F12C7B"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Утвержденная программа (НПА)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AE358" w14:textId="6BF6C65C"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0,29</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B6083F5" w14:textId="7524B00E"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0,29</w:t>
            </w:r>
          </w:p>
        </w:tc>
        <w:tc>
          <w:tcPr>
            <w:tcW w:w="1280" w:type="dxa"/>
            <w:tcBorders>
              <w:top w:val="single" w:sz="4" w:space="0" w:color="000000"/>
              <w:left w:val="nil"/>
              <w:bottom w:val="single" w:sz="4" w:space="0" w:color="000000"/>
              <w:right w:val="single" w:sz="4" w:space="0" w:color="000000"/>
            </w:tcBorders>
            <w:shd w:val="clear" w:color="auto" w:fill="auto"/>
            <w:vAlign w:val="center"/>
          </w:tcPr>
          <w:p w14:paraId="10B31171" w14:textId="1B82F403"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40B0E1CF" w14:textId="77777777" w:rsidR="00B23780" w:rsidRPr="00437A26" w:rsidRDefault="00B23780" w:rsidP="00B237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98" w:type="dxa"/>
            <w:vMerge/>
          </w:tcPr>
          <w:p w14:paraId="5CD3A028" w14:textId="77777777" w:rsidR="00B23780" w:rsidRPr="00437A26" w:rsidRDefault="00B23780" w:rsidP="00B2378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51913564" w14:textId="77777777" w:rsidTr="0074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C432B6" w14:textId="77777777" w:rsidR="00B23780" w:rsidRPr="00437A26" w:rsidRDefault="00B23780" w:rsidP="00B2378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4389" w:type="dxa"/>
          </w:tcPr>
          <w:p w14:paraId="41DA52F3" w14:textId="49C8426E"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Завершение разработки и создание </w:t>
            </w:r>
            <w:proofErr w:type="gramStart"/>
            <w:r w:rsidRPr="00437A26">
              <w:rPr>
                <w:rFonts w:ascii="Times New Roman" w:eastAsia="Times New Roman" w:hAnsi="Times New Roman" w:cs="Times New Roman"/>
                <w:sz w:val="18"/>
                <w:szCs w:val="18"/>
              </w:rPr>
              <w:t xml:space="preserve">Центра </w:t>
            </w:r>
            <w:r w:rsidRPr="00437A26">
              <w:rPr>
                <w:rFonts w:ascii="Times New Roman" w:eastAsia="Times New Roman" w:hAnsi="Times New Roman" w:cs="Times New Roman"/>
                <w:strike/>
                <w:sz w:val="18"/>
                <w:szCs w:val="18"/>
              </w:rPr>
              <w:t xml:space="preserve"> </w:t>
            </w:r>
            <w:r w:rsidRPr="00437A26">
              <w:rPr>
                <w:rFonts w:ascii="Times New Roman" w:eastAsia="Times New Roman" w:hAnsi="Times New Roman" w:cs="Times New Roman"/>
                <w:sz w:val="18"/>
                <w:szCs w:val="18"/>
              </w:rPr>
              <w:t>Единой</w:t>
            </w:r>
            <w:proofErr w:type="gramEnd"/>
            <w:r w:rsidRPr="00437A26">
              <w:rPr>
                <w:rFonts w:ascii="Times New Roman" w:eastAsia="Times New Roman" w:hAnsi="Times New Roman" w:cs="Times New Roman"/>
                <w:sz w:val="18"/>
                <w:szCs w:val="18"/>
              </w:rPr>
              <w:t xml:space="preserve"> Информационной системы по воде (</w:t>
            </w:r>
            <w:proofErr w:type="spellStart"/>
            <w:r w:rsidRPr="00437A26">
              <w:rPr>
                <w:rFonts w:ascii="Times New Roman" w:eastAsia="Times New Roman" w:hAnsi="Times New Roman" w:cs="Times New Roman"/>
                <w:sz w:val="18"/>
                <w:szCs w:val="18"/>
              </w:rPr>
              <w:t>Еис</w:t>
            </w:r>
            <w:proofErr w:type="spellEnd"/>
            <w:r w:rsidRPr="00437A26">
              <w:rPr>
                <w:rFonts w:ascii="Times New Roman" w:eastAsia="Times New Roman" w:hAnsi="Times New Roman" w:cs="Times New Roman"/>
                <w:sz w:val="18"/>
                <w:szCs w:val="18"/>
              </w:rPr>
              <w:t>-вод)</w:t>
            </w:r>
            <w:r>
              <w:rPr>
                <w:rFonts w:ascii="Times New Roman" w:eastAsia="Times New Roman" w:hAnsi="Times New Roman" w:cs="Times New Roman"/>
                <w:sz w:val="18"/>
                <w:szCs w:val="18"/>
              </w:rPr>
              <w:t xml:space="preserve"> с учетом использования воды</w:t>
            </w:r>
          </w:p>
        </w:tc>
        <w:tc>
          <w:tcPr>
            <w:tcW w:w="1105" w:type="dxa"/>
          </w:tcPr>
          <w:p w14:paraId="6FACFE27" w14:textId="77777777" w:rsidR="00B23780" w:rsidRPr="00437A26" w:rsidRDefault="00B23780" w:rsidP="00B2378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 МПРЭТН</w:t>
            </w:r>
          </w:p>
        </w:tc>
        <w:tc>
          <w:tcPr>
            <w:tcW w:w="1305" w:type="dxa"/>
          </w:tcPr>
          <w:p w14:paraId="5A9F221E"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Созданы Система </w:t>
            </w:r>
            <w:proofErr w:type="spellStart"/>
            <w:r w:rsidRPr="00437A26">
              <w:rPr>
                <w:rFonts w:ascii="Times New Roman" w:eastAsia="Times New Roman" w:hAnsi="Times New Roman" w:cs="Times New Roman"/>
                <w:sz w:val="18"/>
                <w:szCs w:val="18"/>
              </w:rPr>
              <w:t>Еис</w:t>
            </w:r>
            <w:proofErr w:type="spellEnd"/>
            <w:r w:rsidRPr="00437A26">
              <w:rPr>
                <w:rFonts w:ascii="Times New Roman" w:eastAsia="Times New Roman" w:hAnsi="Times New Roman" w:cs="Times New Roman"/>
                <w:sz w:val="18"/>
                <w:szCs w:val="18"/>
              </w:rPr>
              <w:t xml:space="preserve">-вод и Центр </w:t>
            </w:r>
          </w:p>
        </w:tc>
        <w:tc>
          <w:tcPr>
            <w:tcW w:w="992" w:type="dxa"/>
          </w:tcPr>
          <w:p w14:paraId="25ECADCB" w14:textId="15B8937D" w:rsidR="00B23780" w:rsidRPr="00437A26" w:rsidRDefault="00B23780"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1Система</w:t>
            </w:r>
          </w:p>
          <w:p w14:paraId="03D416DF" w14:textId="77777777" w:rsidR="00B23780" w:rsidRPr="00437A26" w:rsidRDefault="00B23780"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Центр при СВР</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7A7E1F7B" w14:textId="09D7D25D"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0,46</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38AB3E8" w14:textId="37ADE0E6"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0,46</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0B24BFCC" w14:textId="2499AA5A"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1BDEB9E5" w14:textId="1E432FD4" w:rsidR="00B23780" w:rsidRPr="00437A26" w:rsidRDefault="00B23780" w:rsidP="00B237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w:t>
            </w:r>
            <w:r w:rsidR="00FF0701">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w:t>
            </w:r>
          </w:p>
        </w:tc>
        <w:tc>
          <w:tcPr>
            <w:tcW w:w="998" w:type="dxa"/>
            <w:vMerge/>
          </w:tcPr>
          <w:p w14:paraId="4A8E564A" w14:textId="77777777" w:rsidR="00B23780" w:rsidRPr="00437A26" w:rsidRDefault="00B23780" w:rsidP="00B2378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4E20AB42"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02271E50" w14:textId="0E27F6BE" w:rsidR="00B23780" w:rsidRPr="00437A26" w:rsidRDefault="00B23780" w:rsidP="00B2378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4389" w:type="dxa"/>
          </w:tcPr>
          <w:p w14:paraId="31C293B1" w14:textId="3A7B77D8"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Внедрение ИУВР в бассейновое планирование с учетом последствий изменения климата с учетом гендерных аспектов и интересов уязвимых групп </w:t>
            </w:r>
            <w:r>
              <w:rPr>
                <w:rFonts w:ascii="Times New Roman" w:eastAsia="Times New Roman" w:hAnsi="Times New Roman" w:cs="Times New Roman"/>
                <w:sz w:val="18"/>
                <w:szCs w:val="18"/>
              </w:rPr>
              <w:t>для практических действий</w:t>
            </w:r>
          </w:p>
        </w:tc>
        <w:tc>
          <w:tcPr>
            <w:tcW w:w="1105" w:type="dxa"/>
          </w:tcPr>
          <w:p w14:paraId="10A8C2B9"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МСХ, МПРЭТН </w:t>
            </w:r>
          </w:p>
        </w:tc>
        <w:tc>
          <w:tcPr>
            <w:tcW w:w="1305" w:type="dxa"/>
          </w:tcPr>
          <w:p w14:paraId="35430062" w14:textId="0F4BABC7" w:rsidR="00B23780" w:rsidRPr="00437A26" w:rsidRDefault="00F12C7B"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B23780" w:rsidRPr="00437A26">
              <w:rPr>
                <w:rFonts w:ascii="Times New Roman" w:eastAsia="Times New Roman" w:hAnsi="Times New Roman" w:cs="Times New Roman"/>
                <w:sz w:val="18"/>
                <w:szCs w:val="18"/>
              </w:rPr>
              <w:t xml:space="preserve"> созданных БУВР</w:t>
            </w:r>
          </w:p>
        </w:tc>
        <w:tc>
          <w:tcPr>
            <w:tcW w:w="992" w:type="dxa"/>
          </w:tcPr>
          <w:p w14:paraId="66728CE3" w14:textId="0F60B867" w:rsidR="00B23780" w:rsidRPr="00437A26" w:rsidRDefault="00B23780"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sidR="00F12C7B">
              <w:rPr>
                <w:rFonts w:ascii="Times New Roman" w:eastAsia="Times New Roman" w:hAnsi="Times New Roman" w:cs="Times New Roman"/>
                <w:sz w:val="18"/>
                <w:szCs w:val="18"/>
              </w:rPr>
              <w:t xml:space="preserve"> шт.</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393BFC6" w14:textId="36290D85"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3,86</w:t>
            </w:r>
          </w:p>
        </w:tc>
        <w:tc>
          <w:tcPr>
            <w:tcW w:w="1134" w:type="dxa"/>
            <w:tcBorders>
              <w:top w:val="nil"/>
              <w:left w:val="nil"/>
              <w:bottom w:val="single" w:sz="4" w:space="0" w:color="000000"/>
              <w:right w:val="single" w:sz="4" w:space="0" w:color="000000"/>
            </w:tcBorders>
            <w:shd w:val="clear" w:color="auto" w:fill="auto"/>
            <w:vAlign w:val="center"/>
          </w:tcPr>
          <w:p w14:paraId="6630EA91" w14:textId="5FF88473"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3,86</w:t>
            </w:r>
          </w:p>
        </w:tc>
        <w:tc>
          <w:tcPr>
            <w:tcW w:w="1280" w:type="dxa"/>
            <w:tcBorders>
              <w:top w:val="nil"/>
              <w:left w:val="nil"/>
              <w:bottom w:val="single" w:sz="4" w:space="0" w:color="000000"/>
              <w:right w:val="single" w:sz="4" w:space="0" w:color="000000"/>
            </w:tcBorders>
            <w:shd w:val="clear" w:color="auto" w:fill="auto"/>
            <w:vAlign w:val="center"/>
          </w:tcPr>
          <w:p w14:paraId="7DA39C22" w14:textId="5BFE2783"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08A9ADEE" w14:textId="77777777" w:rsidR="00B23780" w:rsidRPr="00437A26" w:rsidRDefault="00B23780" w:rsidP="00B237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98" w:type="dxa"/>
            <w:vMerge/>
          </w:tcPr>
          <w:p w14:paraId="70823463" w14:textId="77777777" w:rsidR="00B23780" w:rsidRPr="00437A26" w:rsidRDefault="00B23780" w:rsidP="00B2378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35D9C01E"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Pr>
          <w:p w14:paraId="0EB0BE2F" w14:textId="1850477E" w:rsidR="00B23780" w:rsidRPr="00437A26" w:rsidRDefault="00B23780" w:rsidP="00B2378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w:t>
            </w:r>
            <w:r w:rsidR="00C9117F">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Цель 1 сектора «Водные ресурсы»</w:t>
            </w:r>
          </w:p>
        </w:tc>
        <w:tc>
          <w:tcPr>
            <w:tcW w:w="1105" w:type="dxa"/>
          </w:tcPr>
          <w:p w14:paraId="2D7CCAD8"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305" w:type="dxa"/>
          </w:tcPr>
          <w:p w14:paraId="277E9C08"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992" w:type="dxa"/>
          </w:tcPr>
          <w:p w14:paraId="3F34B766"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tcPr>
          <w:p w14:paraId="646C8B62" w14:textId="59A3C260" w:rsidR="00B23780" w:rsidRPr="00437A26" w:rsidRDefault="00B23780" w:rsidP="002D67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b/>
                <w:sz w:val="18"/>
                <w:szCs w:val="18"/>
              </w:rPr>
              <w:t>4,66</w:t>
            </w:r>
          </w:p>
        </w:tc>
        <w:tc>
          <w:tcPr>
            <w:tcW w:w="1134" w:type="dxa"/>
          </w:tcPr>
          <w:p w14:paraId="332C2BCF" w14:textId="7A64BDE7" w:rsidR="00B23780" w:rsidRPr="00437A26" w:rsidRDefault="00B23780"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b/>
                <w:sz w:val="18"/>
                <w:szCs w:val="18"/>
              </w:rPr>
              <w:t>4,64</w:t>
            </w:r>
          </w:p>
        </w:tc>
        <w:tc>
          <w:tcPr>
            <w:tcW w:w="1280" w:type="dxa"/>
          </w:tcPr>
          <w:p w14:paraId="40996BAE" w14:textId="05D64FBE" w:rsidR="00B23780" w:rsidRPr="00437A26" w:rsidRDefault="00B23780"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b/>
                <w:sz w:val="18"/>
                <w:szCs w:val="18"/>
              </w:rPr>
              <w:t>0,02</w:t>
            </w:r>
          </w:p>
        </w:tc>
        <w:tc>
          <w:tcPr>
            <w:tcW w:w="998" w:type="dxa"/>
          </w:tcPr>
          <w:p w14:paraId="58C4D6FD" w14:textId="3E8C08DA" w:rsidR="00B23780" w:rsidRPr="00437A26" w:rsidRDefault="00B23780" w:rsidP="00B237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998" w:type="dxa"/>
          </w:tcPr>
          <w:p w14:paraId="12788D84" w14:textId="77777777" w:rsidR="00B23780" w:rsidRPr="00437A26" w:rsidRDefault="00B23780" w:rsidP="00B237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r>
      <w:tr w:rsidR="00B23780" w:rsidRPr="00437A26" w14:paraId="4D6EFBF0" w14:textId="77777777" w:rsidTr="00F23D1E">
        <w:trPr>
          <w:trHeight w:val="227"/>
        </w:trPr>
        <w:tc>
          <w:tcPr>
            <w:cnfStyle w:val="001000000000" w:firstRow="0" w:lastRow="0" w:firstColumn="1" w:lastColumn="0" w:oddVBand="0" w:evenVBand="0" w:oddHBand="0" w:evenHBand="0" w:firstRowFirstColumn="0" w:firstRowLastColumn="0" w:lastRowFirstColumn="0" w:lastRowLastColumn="0"/>
            <w:tcW w:w="12474" w:type="dxa"/>
            <w:gridSpan w:val="8"/>
          </w:tcPr>
          <w:p w14:paraId="7DAC1D74"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 / устойчивости</w:t>
            </w:r>
          </w:p>
        </w:tc>
        <w:tc>
          <w:tcPr>
            <w:tcW w:w="998" w:type="dxa"/>
          </w:tcPr>
          <w:p w14:paraId="4EF2F42F"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c>
          <w:tcPr>
            <w:tcW w:w="998" w:type="dxa"/>
          </w:tcPr>
          <w:p w14:paraId="598E9174"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B23780" w:rsidRPr="00437A26" w14:paraId="0CA823CE"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2" w:type="dxa"/>
            <w:gridSpan w:val="9"/>
          </w:tcPr>
          <w:p w14:paraId="35C3F623"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2.1 Повышение климатической устойчивости ирригационной инфраструктуры </w:t>
            </w:r>
          </w:p>
        </w:tc>
        <w:tc>
          <w:tcPr>
            <w:tcW w:w="998" w:type="dxa"/>
            <w:vMerge w:val="restart"/>
          </w:tcPr>
          <w:p w14:paraId="39C66F49"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Повышена климатическая устойчивость водной инфраструктуры</w:t>
            </w:r>
          </w:p>
        </w:tc>
      </w:tr>
      <w:tr w:rsidR="00752E99" w:rsidRPr="00437A26" w14:paraId="57D8F17D" w14:textId="77777777" w:rsidTr="007705BC">
        <w:tc>
          <w:tcPr>
            <w:cnfStyle w:val="001000000000" w:firstRow="0" w:lastRow="0" w:firstColumn="1" w:lastColumn="0" w:oddVBand="0" w:evenVBand="0" w:oddHBand="0" w:evenHBand="0" w:firstRowFirstColumn="0" w:firstRowLastColumn="0" w:lastRowFirstColumn="0" w:lastRowLastColumn="0"/>
            <w:tcW w:w="993" w:type="dxa"/>
          </w:tcPr>
          <w:p w14:paraId="297258F9" w14:textId="77777777"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2.1.1</w:t>
            </w:r>
          </w:p>
        </w:tc>
        <w:tc>
          <w:tcPr>
            <w:tcW w:w="4389" w:type="dxa"/>
          </w:tcPr>
          <w:p w14:paraId="22CC18B5"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Программы развития ирригации на период 2026 год</w:t>
            </w:r>
          </w:p>
          <w:p w14:paraId="0ADC9FD7"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5" w:type="dxa"/>
          </w:tcPr>
          <w:p w14:paraId="4CECA48A" w14:textId="77777777"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w:t>
            </w:r>
          </w:p>
          <w:p w14:paraId="2D712D22" w14:textId="403EB078" w:rsidR="00752E99" w:rsidRPr="00437A26" w:rsidRDefault="00752E99" w:rsidP="009333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ДСВХО</w:t>
            </w:r>
          </w:p>
        </w:tc>
        <w:tc>
          <w:tcPr>
            <w:tcW w:w="1305" w:type="dxa"/>
          </w:tcPr>
          <w:p w14:paraId="69DD3383"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S1 новых орошаемых земель</w:t>
            </w:r>
          </w:p>
          <w:p w14:paraId="660E1156"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S2 </w:t>
            </w:r>
            <w:proofErr w:type="gramStart"/>
            <w:r w:rsidRPr="00437A26">
              <w:rPr>
                <w:rFonts w:ascii="Times New Roman" w:eastAsia="Times New Roman" w:hAnsi="Times New Roman" w:cs="Times New Roman"/>
                <w:sz w:val="18"/>
                <w:szCs w:val="18"/>
              </w:rPr>
              <w:t>земель</w:t>
            </w:r>
            <w:proofErr w:type="gramEnd"/>
            <w:r w:rsidRPr="00437A26">
              <w:rPr>
                <w:rFonts w:ascii="Times New Roman" w:eastAsia="Times New Roman" w:hAnsi="Times New Roman" w:cs="Times New Roman"/>
                <w:sz w:val="18"/>
                <w:szCs w:val="18"/>
              </w:rPr>
              <w:t xml:space="preserve"> на которых повышена водо-обеспеченность</w:t>
            </w:r>
          </w:p>
          <w:p w14:paraId="44BC0DE6"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S3 орошаемых земель, на которых улучшено мелиоративное состояние</w:t>
            </w:r>
          </w:p>
        </w:tc>
        <w:tc>
          <w:tcPr>
            <w:tcW w:w="992" w:type="dxa"/>
          </w:tcPr>
          <w:p w14:paraId="7D6DFB7B" w14:textId="70AA0D3E"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S1=53021га</w:t>
            </w:r>
            <w:r w:rsidR="00F12C7B">
              <w:rPr>
                <w:rFonts w:ascii="Times New Roman" w:eastAsia="Times New Roman" w:hAnsi="Times New Roman" w:cs="Times New Roman"/>
                <w:sz w:val="18"/>
                <w:szCs w:val="18"/>
              </w:rPr>
              <w:t>.</w:t>
            </w:r>
          </w:p>
          <w:p w14:paraId="7F559018" w14:textId="77777777"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085F703" w14:textId="3367E436"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S2=43385га</w:t>
            </w:r>
            <w:r w:rsidR="00F12C7B">
              <w:rPr>
                <w:rFonts w:ascii="Times New Roman" w:eastAsia="Times New Roman" w:hAnsi="Times New Roman" w:cs="Times New Roman"/>
                <w:sz w:val="18"/>
                <w:szCs w:val="18"/>
              </w:rPr>
              <w:t>.</w:t>
            </w:r>
          </w:p>
          <w:p w14:paraId="7E61DF2A" w14:textId="77777777"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BBB4D7D" w14:textId="77777777"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B98785F" w14:textId="77777777"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34EA4B0" w14:textId="77777777"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B10B50D" w14:textId="10EF5696"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S3=44000га</w:t>
            </w:r>
            <w:r w:rsidR="00F12C7B">
              <w:rPr>
                <w:rFonts w:ascii="Times New Roman" w:eastAsia="Times New Roman"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AFE87A4" w14:textId="4004CA4E"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569,60</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71A68933" w14:textId="12D1DC98"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569,60</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1CEA5594" w14:textId="180866EC"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64E1BF8B" w14:textId="77777777" w:rsidR="00752E99" w:rsidRPr="00437A26" w:rsidRDefault="00752E99" w:rsidP="00752E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437E1ADA" w14:textId="77777777" w:rsidR="00752E99" w:rsidRPr="00437A26" w:rsidRDefault="00752E99" w:rsidP="00752E9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443658AC"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8B52F83" w14:textId="77777777"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2.1.2</w:t>
            </w:r>
          </w:p>
        </w:tc>
        <w:tc>
          <w:tcPr>
            <w:tcW w:w="4389" w:type="dxa"/>
          </w:tcPr>
          <w:p w14:paraId="19EC8C09" w14:textId="77777777" w:rsidR="00752E99" w:rsidRPr="00437A26" w:rsidRDefault="00752E99" w:rsidP="00752E99">
            <w:pPr>
              <w:widowControl w:val="0"/>
              <w:tabs>
                <w:tab w:val="left" w:pos="1382"/>
              </w:tabs>
              <w:spacing w:before="77"/>
              <w:ind w:right="3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Реконструкция ирригационной системы Кыргызской Республики (</w:t>
            </w:r>
            <w:proofErr w:type="gramStart"/>
            <w:r w:rsidRPr="00437A26">
              <w:rPr>
                <w:rFonts w:ascii="Times New Roman" w:eastAsia="Times New Roman" w:hAnsi="Times New Roman" w:cs="Times New Roman"/>
                <w:sz w:val="18"/>
                <w:szCs w:val="18"/>
              </w:rPr>
              <w:t>2018-2022</w:t>
            </w:r>
            <w:proofErr w:type="gramEnd"/>
            <w:r w:rsidRPr="00437A26">
              <w:rPr>
                <w:rFonts w:ascii="Times New Roman" w:eastAsia="Times New Roman" w:hAnsi="Times New Roman" w:cs="Times New Roman"/>
                <w:sz w:val="18"/>
                <w:szCs w:val="18"/>
              </w:rPr>
              <w:t xml:space="preserve"> годы)</w:t>
            </w:r>
            <w:r w:rsidRPr="00437A26">
              <w:rPr>
                <w:rFonts w:ascii="Times New Roman" w:eastAsia="Times New Roman" w:hAnsi="Times New Roman" w:cs="Times New Roman"/>
                <w:sz w:val="18"/>
                <w:szCs w:val="18"/>
                <w:vertAlign w:val="superscript"/>
              </w:rPr>
              <w:footnoteReference w:id="41"/>
            </w:r>
            <w:r w:rsidRPr="00437A26">
              <w:rPr>
                <w:rFonts w:ascii="Times New Roman" w:eastAsia="Times New Roman" w:hAnsi="Times New Roman" w:cs="Times New Roman"/>
                <w:sz w:val="18"/>
                <w:szCs w:val="18"/>
              </w:rPr>
              <w:t xml:space="preserve"> </w:t>
            </w:r>
          </w:p>
        </w:tc>
        <w:tc>
          <w:tcPr>
            <w:tcW w:w="1105" w:type="dxa"/>
          </w:tcPr>
          <w:p w14:paraId="22C4E7C6" w14:textId="15612BF3" w:rsidR="00752E99" w:rsidRPr="00437A26" w:rsidRDefault="00752E99" w:rsidP="009333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w:t>
            </w:r>
          </w:p>
        </w:tc>
        <w:tc>
          <w:tcPr>
            <w:tcW w:w="1305" w:type="dxa"/>
          </w:tcPr>
          <w:p w14:paraId="32DA2D38" w14:textId="652D3DAF" w:rsidR="00F12C7B" w:rsidRDefault="00F12C7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Площадь новых </w:t>
            </w:r>
            <w:r w:rsidR="00C9117F">
              <w:rPr>
                <w:rFonts w:ascii="Times New Roman" w:eastAsia="Times New Roman" w:hAnsi="Times New Roman" w:cs="Times New Roman"/>
                <w:sz w:val="18"/>
                <w:szCs w:val="18"/>
              </w:rPr>
              <w:t>орошаемых</w:t>
            </w:r>
            <w:r>
              <w:rPr>
                <w:rFonts w:ascii="Times New Roman" w:eastAsia="Times New Roman" w:hAnsi="Times New Roman" w:cs="Times New Roman"/>
                <w:sz w:val="18"/>
                <w:szCs w:val="18"/>
              </w:rPr>
              <w:t xml:space="preserve"> земель (НО)</w:t>
            </w:r>
          </w:p>
          <w:p w14:paraId="509059A9" w14:textId="77777777" w:rsidR="00F12C7B" w:rsidRDefault="00F12C7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6FC5ABD" w14:textId="20BC8884" w:rsidR="00752E99" w:rsidRPr="00437A26" w:rsidRDefault="00F12C7B" w:rsidP="00F12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Площадь п</w:t>
            </w:r>
            <w:r w:rsidR="00752E99" w:rsidRPr="00437A26">
              <w:rPr>
                <w:rFonts w:ascii="Times New Roman" w:eastAsia="Times New Roman" w:hAnsi="Times New Roman" w:cs="Times New Roman"/>
                <w:sz w:val="18"/>
                <w:szCs w:val="18"/>
              </w:rPr>
              <w:t>овышени</w:t>
            </w:r>
            <w:r>
              <w:rPr>
                <w:rFonts w:ascii="Times New Roman" w:eastAsia="Times New Roman" w:hAnsi="Times New Roman" w:cs="Times New Roman"/>
                <w:sz w:val="18"/>
                <w:szCs w:val="18"/>
              </w:rPr>
              <w:t>е</w:t>
            </w:r>
            <w:r w:rsidR="00752E99" w:rsidRPr="00437A26">
              <w:rPr>
                <w:rFonts w:ascii="Times New Roman" w:eastAsia="Times New Roman" w:hAnsi="Times New Roman" w:cs="Times New Roman"/>
                <w:sz w:val="18"/>
                <w:szCs w:val="18"/>
              </w:rPr>
              <w:t xml:space="preserve"> водообеспечения</w:t>
            </w:r>
            <w:r>
              <w:rPr>
                <w:rFonts w:ascii="Times New Roman" w:eastAsia="Times New Roman" w:hAnsi="Times New Roman" w:cs="Times New Roman"/>
                <w:sz w:val="18"/>
                <w:szCs w:val="18"/>
              </w:rPr>
              <w:t xml:space="preserve"> (ПВ)</w:t>
            </w:r>
          </w:p>
        </w:tc>
        <w:tc>
          <w:tcPr>
            <w:tcW w:w="992" w:type="dxa"/>
          </w:tcPr>
          <w:p w14:paraId="4A31ED42" w14:textId="6E4702A6"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4B6B5A">
              <w:rPr>
                <w:rFonts w:ascii="Times New Roman" w:eastAsia="Times New Roman" w:hAnsi="Times New Roman" w:cs="Times New Roman"/>
                <w:sz w:val="18"/>
                <w:szCs w:val="18"/>
              </w:rPr>
              <w:t>393-га</w:t>
            </w:r>
          </w:p>
          <w:p w14:paraId="3435C82A" w14:textId="77777777" w:rsidR="00F12C7B" w:rsidRDefault="00F12C7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F1B0D37" w14:textId="77777777" w:rsidR="00F12C7B" w:rsidRDefault="00F12C7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D940DED" w14:textId="77777777" w:rsidR="00F12C7B" w:rsidRDefault="00F12C7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8EBB7D7" w14:textId="77777777" w:rsidR="00F12C7B" w:rsidRDefault="00F12C7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867ECB1" w14:textId="09F6E120"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4181 -</w:t>
            </w:r>
            <w:r w:rsidR="004B6B5A">
              <w:rPr>
                <w:rFonts w:ascii="Times New Roman" w:eastAsia="Times New Roman" w:hAnsi="Times New Roman" w:cs="Times New Roman"/>
                <w:sz w:val="18"/>
                <w:szCs w:val="18"/>
              </w:rPr>
              <w:t>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03BD6" w14:textId="7BCDF017"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13,20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D5BF0A1" w14:textId="26808EC7"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13,20</w:t>
            </w:r>
          </w:p>
        </w:tc>
        <w:tc>
          <w:tcPr>
            <w:tcW w:w="1280" w:type="dxa"/>
            <w:tcBorders>
              <w:top w:val="single" w:sz="4" w:space="0" w:color="000000"/>
              <w:left w:val="nil"/>
              <w:bottom w:val="single" w:sz="4" w:space="0" w:color="000000"/>
              <w:right w:val="single" w:sz="4" w:space="0" w:color="000000"/>
            </w:tcBorders>
            <w:shd w:val="clear" w:color="auto" w:fill="auto"/>
            <w:vAlign w:val="center"/>
          </w:tcPr>
          <w:p w14:paraId="7B2B41DA" w14:textId="2CF23BD7"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458A41A7" w14:textId="77777777" w:rsidR="00752E99" w:rsidRPr="00437A26" w:rsidRDefault="00752E99" w:rsidP="00752E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98" w:type="dxa"/>
            <w:vMerge/>
          </w:tcPr>
          <w:p w14:paraId="64058E70" w14:textId="77777777" w:rsidR="00752E99" w:rsidRPr="00437A26" w:rsidRDefault="00752E99" w:rsidP="00752E9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1D0CDB86" w14:textId="77777777" w:rsidTr="007705BC">
        <w:tc>
          <w:tcPr>
            <w:cnfStyle w:val="001000000000" w:firstRow="0" w:lastRow="0" w:firstColumn="1" w:lastColumn="0" w:oddVBand="0" w:evenVBand="0" w:oddHBand="0" w:evenHBand="0" w:firstRowFirstColumn="0" w:firstRowLastColumn="0" w:lastRowFirstColumn="0" w:lastRowLastColumn="0"/>
            <w:tcW w:w="993" w:type="dxa"/>
          </w:tcPr>
          <w:p w14:paraId="73F48D3B" w14:textId="77777777"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2.1.3</w:t>
            </w:r>
          </w:p>
        </w:tc>
        <w:tc>
          <w:tcPr>
            <w:tcW w:w="4389" w:type="dxa"/>
          </w:tcPr>
          <w:p w14:paraId="07DB0CF8"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Развитие орошаемого земледелия</w:t>
            </w:r>
            <w:r w:rsidRPr="00437A26">
              <w:rPr>
                <w:rFonts w:ascii="Times New Roman" w:eastAsia="Times New Roman" w:hAnsi="Times New Roman" w:cs="Times New Roman"/>
                <w:sz w:val="18"/>
                <w:szCs w:val="18"/>
              </w:rPr>
              <w:tab/>
              <w:t>в Иссык-Кульской и Нарынской областях (</w:t>
            </w:r>
            <w:proofErr w:type="gramStart"/>
            <w:r w:rsidRPr="00437A26">
              <w:rPr>
                <w:rFonts w:ascii="Times New Roman" w:eastAsia="Times New Roman" w:hAnsi="Times New Roman" w:cs="Times New Roman"/>
                <w:sz w:val="18"/>
                <w:szCs w:val="18"/>
              </w:rPr>
              <w:t>2021-2024</w:t>
            </w:r>
            <w:proofErr w:type="gramEnd"/>
            <w:r w:rsidRPr="00437A26">
              <w:rPr>
                <w:rFonts w:ascii="Times New Roman" w:eastAsia="Times New Roman" w:hAnsi="Times New Roman" w:cs="Times New Roman"/>
                <w:sz w:val="18"/>
                <w:szCs w:val="18"/>
              </w:rPr>
              <w:t xml:space="preserve"> годы)</w:t>
            </w:r>
            <w:r w:rsidRPr="00437A26">
              <w:rPr>
                <w:rFonts w:ascii="Times New Roman" w:eastAsia="Times New Roman" w:hAnsi="Times New Roman" w:cs="Times New Roman"/>
                <w:sz w:val="18"/>
                <w:szCs w:val="18"/>
                <w:vertAlign w:val="superscript"/>
              </w:rPr>
              <w:footnoteReference w:id="42"/>
            </w:r>
            <w:r w:rsidRPr="00437A26">
              <w:rPr>
                <w:rFonts w:ascii="Times New Roman" w:eastAsia="Times New Roman" w:hAnsi="Times New Roman" w:cs="Times New Roman"/>
                <w:sz w:val="18"/>
                <w:szCs w:val="18"/>
              </w:rPr>
              <w:t xml:space="preserve"> </w:t>
            </w:r>
          </w:p>
          <w:p w14:paraId="798D355F"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5" w:type="dxa"/>
          </w:tcPr>
          <w:p w14:paraId="39456EF4" w14:textId="63EE6EE3" w:rsidR="00752E99" w:rsidRPr="00437A26" w:rsidRDefault="00752E99" w:rsidP="009333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sz w:val="18"/>
                <w:szCs w:val="18"/>
              </w:rPr>
              <w:t>СВР МСХ, ОРП Проекта ВБ</w:t>
            </w:r>
          </w:p>
        </w:tc>
        <w:tc>
          <w:tcPr>
            <w:tcW w:w="1305" w:type="dxa"/>
          </w:tcPr>
          <w:p w14:paraId="37BE60C8" w14:textId="41A51DD8"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Строительство БСР </w:t>
            </w:r>
          </w:p>
          <w:p w14:paraId="16459119" w14:textId="77777777" w:rsidR="00CC66C8" w:rsidRDefault="00CC66C8"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D939FD7" w14:textId="4D20D4C1"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Улучшение сети орошения</w:t>
            </w:r>
          </w:p>
          <w:p w14:paraId="05DC1945" w14:textId="081454B7" w:rsidR="00CC66C8" w:rsidRDefault="00CC66C8"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F02A9F4" w14:textId="77777777" w:rsidR="0097036C" w:rsidRDefault="0097036C"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367C403"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Строительство складов хранения с/х продукции</w:t>
            </w:r>
          </w:p>
        </w:tc>
        <w:tc>
          <w:tcPr>
            <w:tcW w:w="992" w:type="dxa"/>
          </w:tcPr>
          <w:p w14:paraId="7ED776CF" w14:textId="3276A293" w:rsidR="00752E99"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r w:rsidR="00CC66C8">
              <w:rPr>
                <w:rFonts w:ascii="Times New Roman" w:eastAsia="Times New Roman" w:hAnsi="Times New Roman" w:cs="Times New Roman"/>
                <w:sz w:val="18"/>
                <w:szCs w:val="18"/>
              </w:rPr>
              <w:t>шт.</w:t>
            </w:r>
          </w:p>
          <w:p w14:paraId="0C47AA3C" w14:textId="476ECCC2" w:rsidR="004B6B5A" w:rsidRDefault="004B6B5A"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0B20014" w14:textId="5BA30C87" w:rsidR="004B6B5A" w:rsidRDefault="004B6B5A"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69C1E49" w14:textId="69201E78" w:rsidR="004B6B5A" w:rsidRDefault="004B6B5A"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3</w:t>
            </w:r>
            <w:r w:rsidR="0097036C">
              <w:rPr>
                <w:rFonts w:ascii="Times New Roman" w:eastAsia="Times New Roman" w:hAnsi="Times New Roman" w:cs="Times New Roman"/>
                <w:sz w:val="18"/>
                <w:szCs w:val="18"/>
              </w:rPr>
              <w:t xml:space="preserve"> Сельский аймаков</w:t>
            </w:r>
          </w:p>
          <w:p w14:paraId="103DD390" w14:textId="77777777" w:rsidR="0097036C" w:rsidRDefault="0097036C"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79BA048" w14:textId="77777777" w:rsidR="0097036C" w:rsidRDefault="004B6B5A"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w:t>
            </w:r>
            <w:r w:rsidR="0097036C">
              <w:rPr>
                <w:rFonts w:ascii="Times New Roman" w:eastAsia="Times New Roman" w:hAnsi="Times New Roman" w:cs="Times New Roman"/>
                <w:sz w:val="18"/>
                <w:szCs w:val="18"/>
              </w:rPr>
              <w:t>е</w:t>
            </w:r>
            <w:r>
              <w:rPr>
                <w:rFonts w:ascii="Times New Roman" w:eastAsia="Times New Roman" w:hAnsi="Times New Roman" w:cs="Times New Roman"/>
                <w:sz w:val="18"/>
                <w:szCs w:val="18"/>
              </w:rPr>
              <w:t>нее</w:t>
            </w:r>
          </w:p>
          <w:p w14:paraId="1924851E" w14:textId="66761A2A" w:rsidR="004B6B5A" w:rsidRPr="00CC66C8" w:rsidRDefault="0097036C"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5C0B44BF" w14:textId="0EF34779"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37592A14" w14:textId="7F8EC53A"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58,01</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72B0212C" w14:textId="23314F76"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58,01</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69F58201" w14:textId="35C2326B"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998" w:type="dxa"/>
          </w:tcPr>
          <w:p w14:paraId="0A89454C" w14:textId="4907BC5F" w:rsidR="00752E99" w:rsidRPr="00437A26" w:rsidRDefault="00752E99" w:rsidP="00752E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w:t>
            </w:r>
            <w:r w:rsidR="00C316D6">
              <w:rPr>
                <w:rFonts w:ascii="Times New Roman" w:eastAsia="Times New Roman" w:hAnsi="Times New Roman" w:cs="Times New Roman"/>
                <w:sz w:val="18"/>
                <w:szCs w:val="18"/>
              </w:rPr>
              <w:t xml:space="preserve"> г.</w:t>
            </w:r>
          </w:p>
        </w:tc>
        <w:tc>
          <w:tcPr>
            <w:tcW w:w="998" w:type="dxa"/>
            <w:vMerge/>
          </w:tcPr>
          <w:p w14:paraId="4F341B6C" w14:textId="77777777" w:rsidR="00752E99" w:rsidRPr="00437A26" w:rsidRDefault="00752E99" w:rsidP="00752E9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50128851"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9DEB1B" w14:textId="7169F574"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2.1.4</w:t>
            </w:r>
          </w:p>
        </w:tc>
        <w:tc>
          <w:tcPr>
            <w:tcW w:w="4389" w:type="dxa"/>
          </w:tcPr>
          <w:p w14:paraId="0C5166D2"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 xml:space="preserve">Внедрение Автоматизированной системы на </w:t>
            </w:r>
            <w:proofErr w:type="spellStart"/>
            <w:r w:rsidRPr="00437A26">
              <w:rPr>
                <w:rFonts w:ascii="Times New Roman" w:eastAsia="Times New Roman" w:hAnsi="Times New Roman" w:cs="Times New Roman"/>
                <w:sz w:val="18"/>
                <w:szCs w:val="18"/>
              </w:rPr>
              <w:t>Атбашинском</w:t>
            </w:r>
            <w:proofErr w:type="spellEnd"/>
            <w:r w:rsidRPr="00437A26">
              <w:rPr>
                <w:rFonts w:ascii="Times New Roman" w:eastAsia="Times New Roman" w:hAnsi="Times New Roman" w:cs="Times New Roman"/>
                <w:sz w:val="18"/>
                <w:szCs w:val="18"/>
              </w:rPr>
              <w:t xml:space="preserve"> МК (Венгерский фонд) </w:t>
            </w:r>
          </w:p>
        </w:tc>
        <w:tc>
          <w:tcPr>
            <w:tcW w:w="1105" w:type="dxa"/>
          </w:tcPr>
          <w:p w14:paraId="29E22B15" w14:textId="7614F076" w:rsidR="00752E99" w:rsidRPr="00437A26" w:rsidRDefault="00752E99" w:rsidP="009333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w:t>
            </w:r>
            <w:proofErr w:type="gramStart"/>
            <w:r w:rsidRPr="00437A26">
              <w:rPr>
                <w:rFonts w:ascii="Times New Roman" w:eastAsia="Times New Roman" w:hAnsi="Times New Roman" w:cs="Times New Roman"/>
                <w:sz w:val="18"/>
                <w:szCs w:val="18"/>
              </w:rPr>
              <w:t>МСХ ,</w:t>
            </w:r>
            <w:proofErr w:type="gramEnd"/>
            <w:r w:rsidRPr="00437A26">
              <w:rPr>
                <w:rFonts w:ascii="Times New Roman" w:eastAsia="Times New Roman" w:hAnsi="Times New Roman" w:cs="Times New Roman"/>
                <w:sz w:val="18"/>
                <w:szCs w:val="18"/>
              </w:rPr>
              <w:t xml:space="preserve"> КНИИИР</w:t>
            </w:r>
          </w:p>
        </w:tc>
        <w:tc>
          <w:tcPr>
            <w:tcW w:w="1305" w:type="dxa"/>
          </w:tcPr>
          <w:p w14:paraId="649B7F39" w14:textId="1C59C48C" w:rsidR="00752E99" w:rsidRPr="00CE22AA" w:rsidRDefault="00FB0488"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автоматизированных постов</w:t>
            </w:r>
          </w:p>
        </w:tc>
        <w:tc>
          <w:tcPr>
            <w:tcW w:w="992" w:type="dxa"/>
          </w:tcPr>
          <w:p w14:paraId="2C729D9D" w14:textId="3D276E95" w:rsidR="00752E99" w:rsidRPr="00CE22AA"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C6C8932" w14:textId="03D0026B" w:rsidR="00FB0488" w:rsidRPr="00CE22AA" w:rsidRDefault="00E75CF1" w:rsidP="00E75C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r w:rsidRPr="00CE22AA">
              <w:rPr>
                <w:rFonts w:ascii="Times New Roman" w:eastAsia="Times New Roman" w:hAnsi="Times New Roman" w:cs="Times New Roman"/>
                <w:sz w:val="18"/>
                <w:szCs w:val="18"/>
              </w:rPr>
              <w:t>71 шт.</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2AD814B0" w14:textId="2CCA2911"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1,51</w:t>
            </w:r>
          </w:p>
        </w:tc>
        <w:tc>
          <w:tcPr>
            <w:tcW w:w="1134" w:type="dxa"/>
            <w:tcBorders>
              <w:top w:val="nil"/>
              <w:left w:val="nil"/>
              <w:bottom w:val="single" w:sz="4" w:space="0" w:color="000000"/>
              <w:right w:val="single" w:sz="4" w:space="0" w:color="000000"/>
            </w:tcBorders>
            <w:shd w:val="clear" w:color="auto" w:fill="auto"/>
            <w:vAlign w:val="center"/>
          </w:tcPr>
          <w:p w14:paraId="3E9E6F64" w14:textId="629629F8"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280" w:type="dxa"/>
            <w:tcBorders>
              <w:top w:val="nil"/>
              <w:left w:val="nil"/>
              <w:bottom w:val="single" w:sz="4" w:space="0" w:color="000000"/>
              <w:right w:val="single" w:sz="4" w:space="0" w:color="000000"/>
            </w:tcBorders>
            <w:shd w:val="clear" w:color="auto" w:fill="auto"/>
            <w:vAlign w:val="center"/>
          </w:tcPr>
          <w:p w14:paraId="5F2425CB" w14:textId="35D50329"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w:t>
            </w:r>
          </w:p>
        </w:tc>
        <w:tc>
          <w:tcPr>
            <w:tcW w:w="998" w:type="dxa"/>
          </w:tcPr>
          <w:p w14:paraId="08CACE1E" w14:textId="48D263A0" w:rsidR="00752E99" w:rsidRPr="00437A26" w:rsidRDefault="00752E99" w:rsidP="00752E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w:t>
            </w:r>
            <w:r w:rsidR="00C316D6">
              <w:rPr>
                <w:rFonts w:ascii="Times New Roman" w:eastAsia="Times New Roman" w:hAnsi="Times New Roman" w:cs="Times New Roman"/>
                <w:sz w:val="18"/>
                <w:szCs w:val="18"/>
              </w:rPr>
              <w:t xml:space="preserve"> г.</w:t>
            </w:r>
          </w:p>
        </w:tc>
        <w:tc>
          <w:tcPr>
            <w:tcW w:w="998" w:type="dxa"/>
          </w:tcPr>
          <w:p w14:paraId="6752018E" w14:textId="77777777" w:rsidR="00752E99" w:rsidRPr="00437A26" w:rsidRDefault="00752E99" w:rsidP="00752E9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7D130E7E" w14:textId="77777777" w:rsidTr="007705BC">
        <w:tc>
          <w:tcPr>
            <w:cnfStyle w:val="001000000000" w:firstRow="0" w:lastRow="0" w:firstColumn="1" w:lastColumn="0" w:oddVBand="0" w:evenVBand="0" w:oddHBand="0" w:evenHBand="0" w:firstRowFirstColumn="0" w:firstRowLastColumn="0" w:lastRowFirstColumn="0" w:lastRowLastColumn="0"/>
            <w:tcW w:w="993" w:type="dxa"/>
          </w:tcPr>
          <w:p w14:paraId="114E5CA1" w14:textId="06AE30B8"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2.1.5</w:t>
            </w:r>
          </w:p>
        </w:tc>
        <w:tc>
          <w:tcPr>
            <w:tcW w:w="4389" w:type="dxa"/>
          </w:tcPr>
          <w:p w14:paraId="064441C4"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"Повышение устойчивости водных ресурсов к изменению климата и стихийным бедствиям" (АБР)</w:t>
            </w:r>
            <w:r w:rsidRPr="00437A26">
              <w:rPr>
                <w:rFonts w:ascii="Times New Roman" w:eastAsia="Times New Roman" w:hAnsi="Times New Roman" w:cs="Times New Roman"/>
                <w:sz w:val="18"/>
                <w:szCs w:val="18"/>
                <w:vertAlign w:val="superscript"/>
              </w:rPr>
              <w:footnoteReference w:id="43"/>
            </w:r>
          </w:p>
          <w:p w14:paraId="039BB54D"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5" w:type="dxa"/>
          </w:tcPr>
          <w:p w14:paraId="07870E30" w14:textId="47E6FD3B" w:rsidR="00752E99" w:rsidRPr="00437A26" w:rsidRDefault="00752E99" w:rsidP="009333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МСХ, МЧС </w:t>
            </w:r>
          </w:p>
        </w:tc>
        <w:tc>
          <w:tcPr>
            <w:tcW w:w="1305" w:type="dxa"/>
          </w:tcPr>
          <w:p w14:paraId="6337F84A"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Выполнение реабилитационных работ на </w:t>
            </w:r>
          </w:p>
        </w:tc>
        <w:tc>
          <w:tcPr>
            <w:tcW w:w="992" w:type="dxa"/>
          </w:tcPr>
          <w:p w14:paraId="753D1934" w14:textId="7ED33F27" w:rsidR="00752E99" w:rsidRPr="00437A26" w:rsidRDefault="00752E99"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proofErr w:type="spellStart"/>
            <w:r w:rsidRPr="00437A26">
              <w:rPr>
                <w:rFonts w:ascii="Times New Roman" w:eastAsia="Times New Roman" w:hAnsi="Times New Roman" w:cs="Times New Roman"/>
                <w:sz w:val="18"/>
                <w:szCs w:val="18"/>
              </w:rPr>
              <w:t>межхозканалах</w:t>
            </w:r>
            <w:proofErr w:type="spellEnd"/>
            <w:r w:rsidRPr="00437A26">
              <w:rPr>
                <w:rFonts w:ascii="Times New Roman" w:eastAsia="Times New Roman" w:hAnsi="Times New Roman" w:cs="Times New Roman"/>
                <w:sz w:val="18"/>
                <w:szCs w:val="18"/>
              </w:rPr>
              <w:t xml:space="preserve"> и в/х каналах в 4 АВП</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43FCD66D" w14:textId="038DA943"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20,65</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5BAFB39" w14:textId="6CA3273C"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20,65</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01449B91" w14:textId="4A2515F8"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998" w:type="dxa"/>
          </w:tcPr>
          <w:p w14:paraId="4010C5B2" w14:textId="627B6FAC" w:rsidR="00752E99" w:rsidRPr="00437A26" w:rsidRDefault="00752E99" w:rsidP="00752E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w:t>
            </w:r>
            <w:r w:rsidR="00C316D6">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w:t>
            </w:r>
          </w:p>
        </w:tc>
        <w:tc>
          <w:tcPr>
            <w:tcW w:w="998" w:type="dxa"/>
            <w:vMerge w:val="restart"/>
          </w:tcPr>
          <w:p w14:paraId="5E7D0419" w14:textId="77777777" w:rsidR="00752E99" w:rsidRPr="00437A26" w:rsidRDefault="00752E99" w:rsidP="00752E9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2FA4A715"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F1FE8B0" w14:textId="1C9CCA97"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2.1.6</w:t>
            </w:r>
          </w:p>
        </w:tc>
        <w:tc>
          <w:tcPr>
            <w:tcW w:w="4389" w:type="dxa"/>
          </w:tcPr>
          <w:p w14:paraId="662E9DF3" w14:textId="0944824C" w:rsidR="0026140B" w:rsidRPr="0026140B"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Реализация проекта "Улучшение сельскохозяйственной производительности и питания" (Глобальный фонд по с/х и продовольственной безопасности) (ВБ) (грант) </w:t>
            </w:r>
            <w:r w:rsidRPr="00437A26">
              <w:rPr>
                <w:rFonts w:ascii="Times New Roman" w:eastAsia="Times New Roman" w:hAnsi="Times New Roman" w:cs="Times New Roman"/>
                <w:sz w:val="18"/>
                <w:szCs w:val="18"/>
                <w:vertAlign w:val="superscript"/>
              </w:rPr>
              <w:footnoteReference w:id="44"/>
            </w:r>
          </w:p>
        </w:tc>
        <w:tc>
          <w:tcPr>
            <w:tcW w:w="1105" w:type="dxa"/>
          </w:tcPr>
          <w:p w14:paraId="256E5057" w14:textId="0BC89799" w:rsidR="00752E99" w:rsidRPr="00437A26" w:rsidRDefault="00752E99" w:rsidP="009333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МСХ </w:t>
            </w:r>
          </w:p>
        </w:tc>
        <w:tc>
          <w:tcPr>
            <w:tcW w:w="1305" w:type="dxa"/>
          </w:tcPr>
          <w:p w14:paraId="140CE403" w14:textId="77777777" w:rsidR="00752E99"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водопользователей, имеющих доступ к улучшенным услугам ирригации и дренажа.</w:t>
            </w:r>
          </w:p>
          <w:p w14:paraId="5D3D1710" w14:textId="77777777" w:rsidR="0026140B" w:rsidRPr="00437A26" w:rsidRDefault="0026140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D9408BA" w14:textId="36C79126"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доли женщин</w:t>
            </w:r>
            <w:r w:rsidR="00020845">
              <w:rPr>
                <w:rFonts w:ascii="Times New Roman" w:eastAsia="Times New Roman" w:hAnsi="Times New Roman" w:cs="Times New Roman"/>
                <w:sz w:val="18"/>
                <w:szCs w:val="18"/>
              </w:rPr>
              <w:t xml:space="preserve"> как минимум на 20</w:t>
            </w:r>
            <w:proofErr w:type="gramStart"/>
            <w:r w:rsidR="00020845">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 xml:space="preserve"> в</w:t>
            </w:r>
            <w:proofErr w:type="gramEnd"/>
            <w:r w:rsidRPr="00437A26">
              <w:rPr>
                <w:rFonts w:ascii="Times New Roman" w:eastAsia="Times New Roman" w:hAnsi="Times New Roman" w:cs="Times New Roman"/>
                <w:sz w:val="18"/>
                <w:szCs w:val="18"/>
              </w:rPr>
              <w:t xml:space="preserve"> возрасте от 15 до 49 лет, потребляющих продукты как минимум 5 из 9 продовольственных групп</w:t>
            </w:r>
          </w:p>
        </w:tc>
        <w:tc>
          <w:tcPr>
            <w:tcW w:w="992" w:type="dxa"/>
          </w:tcPr>
          <w:p w14:paraId="431FA5E8" w14:textId="296C8D85" w:rsidR="00752E99" w:rsidRPr="0026140B"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Водопольз</w:t>
            </w:r>
            <w:r w:rsidR="000E093C">
              <w:rPr>
                <w:rFonts w:ascii="Times New Roman" w:eastAsia="Times New Roman" w:hAnsi="Times New Roman" w:cs="Times New Roman"/>
                <w:sz w:val="18"/>
                <w:szCs w:val="18"/>
              </w:rPr>
              <w:t>ователи</w:t>
            </w:r>
            <w:r w:rsidRPr="00437A26">
              <w:rPr>
                <w:rFonts w:ascii="Times New Roman" w:eastAsia="Times New Roman" w:hAnsi="Times New Roman" w:cs="Times New Roman"/>
                <w:sz w:val="18"/>
                <w:szCs w:val="18"/>
              </w:rPr>
              <w:t>.:</w:t>
            </w:r>
            <w:r w:rsidR="0026140B">
              <w:rPr>
                <w:rFonts w:ascii="Times New Roman" w:eastAsia="Times New Roman" w:hAnsi="Times New Roman" w:cs="Times New Roman"/>
                <w:sz w:val="18"/>
                <w:szCs w:val="18"/>
                <w:lang w:val="en-US"/>
              </w:rPr>
              <w:t xml:space="preserve"> </w:t>
            </w:r>
            <w:r w:rsidRPr="00437A26">
              <w:rPr>
                <w:rFonts w:ascii="Times New Roman" w:eastAsia="Times New Roman" w:hAnsi="Times New Roman" w:cs="Times New Roman"/>
                <w:sz w:val="18"/>
                <w:szCs w:val="18"/>
              </w:rPr>
              <w:t>1941</w:t>
            </w:r>
            <w:r w:rsidR="0026140B">
              <w:rPr>
                <w:rFonts w:ascii="Times New Roman" w:eastAsia="Times New Roman" w:hAnsi="Times New Roman" w:cs="Times New Roman"/>
                <w:sz w:val="18"/>
                <w:szCs w:val="18"/>
                <w:lang w:val="en-US"/>
              </w:rPr>
              <w:t xml:space="preserve"> </w:t>
            </w:r>
            <w:r w:rsidR="0026140B">
              <w:rPr>
                <w:rFonts w:ascii="Times New Roman" w:eastAsia="Times New Roman" w:hAnsi="Times New Roman" w:cs="Times New Roman"/>
                <w:sz w:val="18"/>
                <w:szCs w:val="18"/>
              </w:rPr>
              <w:t>чел.</w:t>
            </w:r>
          </w:p>
          <w:p w14:paraId="302C830F"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6AC9EC2"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75336D2"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E6ACE8F"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2832D9A"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BF38F1C" w14:textId="447DDEFD"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Женщ</w:t>
            </w:r>
            <w:r w:rsidR="000E093C">
              <w:rPr>
                <w:rFonts w:ascii="Times New Roman" w:eastAsia="Times New Roman" w:hAnsi="Times New Roman" w:cs="Times New Roman"/>
                <w:sz w:val="18"/>
                <w:szCs w:val="18"/>
              </w:rPr>
              <w:t>ин</w:t>
            </w:r>
            <w:r w:rsidRPr="00437A26">
              <w:rPr>
                <w:rFonts w:ascii="Times New Roman" w:eastAsia="Times New Roman" w:hAnsi="Times New Roman" w:cs="Times New Roman"/>
                <w:sz w:val="18"/>
                <w:szCs w:val="18"/>
              </w:rPr>
              <w:t>:</w:t>
            </w:r>
          </w:p>
          <w:p w14:paraId="09C609E1" w14:textId="5168B786"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2208</w:t>
            </w:r>
            <w:r w:rsidR="0026140B">
              <w:rPr>
                <w:rFonts w:ascii="Times New Roman" w:eastAsia="Times New Roman" w:hAnsi="Times New Roman" w:cs="Times New Roman"/>
                <w:sz w:val="18"/>
                <w:szCs w:val="18"/>
              </w:rPr>
              <w:t xml:space="preserve"> чел.</w:t>
            </w:r>
          </w:p>
          <w:p w14:paraId="0D75B503"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7ADF75F"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7F7FC0F"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2F8DB1BA"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9E80416"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4F19FD4"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48D47B4"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B04AD5D"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D7BB4FA" w14:textId="77777777" w:rsidR="00752E99" w:rsidRPr="00437A26" w:rsidRDefault="00752E99"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DDAE61E" w14:textId="2BE0682D"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0,21</w:t>
            </w:r>
          </w:p>
        </w:tc>
        <w:tc>
          <w:tcPr>
            <w:tcW w:w="1134" w:type="dxa"/>
            <w:tcBorders>
              <w:top w:val="nil"/>
              <w:left w:val="nil"/>
              <w:bottom w:val="single" w:sz="4" w:space="0" w:color="000000"/>
              <w:right w:val="single" w:sz="4" w:space="0" w:color="000000"/>
            </w:tcBorders>
            <w:shd w:val="clear" w:color="auto" w:fill="auto"/>
            <w:vAlign w:val="center"/>
          </w:tcPr>
          <w:p w14:paraId="21BAB3CA" w14:textId="5B095F23"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0,21</w:t>
            </w:r>
          </w:p>
        </w:tc>
        <w:tc>
          <w:tcPr>
            <w:tcW w:w="1280" w:type="dxa"/>
            <w:tcBorders>
              <w:top w:val="nil"/>
              <w:left w:val="nil"/>
              <w:bottom w:val="single" w:sz="4" w:space="0" w:color="000000"/>
              <w:right w:val="single" w:sz="4" w:space="0" w:color="000000"/>
            </w:tcBorders>
            <w:shd w:val="clear" w:color="auto" w:fill="auto"/>
            <w:vAlign w:val="center"/>
          </w:tcPr>
          <w:p w14:paraId="12900A47" w14:textId="1193A4EC"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998" w:type="dxa"/>
          </w:tcPr>
          <w:p w14:paraId="3AE6FA9E" w14:textId="7AFD6EF5" w:rsidR="00752E99" w:rsidRPr="00C316D6" w:rsidRDefault="00752E99" w:rsidP="00C316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316D6">
              <w:rPr>
                <w:rFonts w:ascii="Times New Roman" w:eastAsia="Times New Roman" w:hAnsi="Times New Roman" w:cs="Times New Roman"/>
                <w:sz w:val="18"/>
                <w:szCs w:val="18"/>
              </w:rPr>
              <w:t>2023</w:t>
            </w:r>
            <w:r w:rsidR="00C316D6" w:rsidRPr="00C316D6">
              <w:rPr>
                <w:rFonts w:ascii="Times New Roman" w:eastAsia="Times New Roman" w:hAnsi="Times New Roman" w:cs="Times New Roman"/>
                <w:sz w:val="18"/>
                <w:szCs w:val="18"/>
              </w:rPr>
              <w:t xml:space="preserve"> г.</w:t>
            </w:r>
          </w:p>
        </w:tc>
        <w:tc>
          <w:tcPr>
            <w:tcW w:w="998" w:type="dxa"/>
            <w:vMerge/>
          </w:tcPr>
          <w:p w14:paraId="4A295B69" w14:textId="77777777" w:rsidR="00752E99" w:rsidRPr="00437A26" w:rsidRDefault="00752E99" w:rsidP="00752E9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752E99" w:rsidRPr="00437A26" w14:paraId="61A188EA" w14:textId="77777777" w:rsidTr="00F23D1E">
        <w:tc>
          <w:tcPr>
            <w:cnfStyle w:val="001000000000" w:firstRow="0" w:lastRow="0" w:firstColumn="1" w:lastColumn="0" w:oddVBand="0" w:evenVBand="0" w:oddHBand="0" w:evenHBand="0" w:firstRowFirstColumn="0" w:firstRowLastColumn="0" w:lastRowFirstColumn="0" w:lastRowLastColumn="0"/>
            <w:tcW w:w="13472" w:type="dxa"/>
            <w:gridSpan w:val="9"/>
          </w:tcPr>
          <w:p w14:paraId="25BEFBB9" w14:textId="77777777" w:rsidR="00752E99" w:rsidRPr="00437A26" w:rsidRDefault="00752E99" w:rsidP="00752E99">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2.2. Повышение климатической устойчивости инфраструктуры питьевого водоснабжения и водоотведения</w:t>
            </w:r>
          </w:p>
        </w:tc>
        <w:tc>
          <w:tcPr>
            <w:tcW w:w="998" w:type="dxa"/>
            <w:vMerge/>
          </w:tcPr>
          <w:p w14:paraId="2ACBA5BA" w14:textId="77777777" w:rsidR="00752E99" w:rsidRPr="00437A26" w:rsidRDefault="00752E99" w:rsidP="00752E9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69605B" w:rsidRPr="00437A26" w14:paraId="36892A4A"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D0E69A1"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2.2.1</w:t>
            </w:r>
          </w:p>
        </w:tc>
        <w:tc>
          <w:tcPr>
            <w:tcW w:w="4389" w:type="dxa"/>
          </w:tcPr>
          <w:p w14:paraId="7CF6F92F" w14:textId="77777777" w:rsidR="0069605B" w:rsidRPr="00437A26" w:rsidRDefault="0069605B" w:rsidP="0069605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Программы развития систем питьевого водоснабжения и водоотведения населенных пунктов до 2026 года с фокусом на учет интересов уязвимых групп</w:t>
            </w:r>
          </w:p>
        </w:tc>
        <w:tc>
          <w:tcPr>
            <w:tcW w:w="1105" w:type="dxa"/>
          </w:tcPr>
          <w:p w14:paraId="29C28D04"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27A89F8E" w14:textId="3B9EFE74"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0AFDE0E8" w14:textId="0586965F" w:rsidR="0069605B" w:rsidRPr="00437A26" w:rsidRDefault="0069605B" w:rsidP="002B3A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48A9E159" w14:textId="682AB817" w:rsidR="0069605B" w:rsidRPr="00437A26" w:rsidRDefault="0026140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w:t>
            </w:r>
          </w:p>
        </w:tc>
        <w:tc>
          <w:tcPr>
            <w:tcW w:w="992" w:type="dxa"/>
          </w:tcPr>
          <w:p w14:paraId="3836EE98" w14:textId="77777777" w:rsidR="0069605B" w:rsidRPr="00437A26" w:rsidRDefault="0069605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Строительство:</w:t>
            </w:r>
          </w:p>
          <w:p w14:paraId="2E6C2033" w14:textId="77777777" w:rsidR="0069605B" w:rsidRPr="00437A26" w:rsidRDefault="0069605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715 сел</w:t>
            </w:r>
          </w:p>
          <w:p w14:paraId="051C1C59" w14:textId="113B7EA1" w:rsidR="0069605B" w:rsidRPr="00437A26" w:rsidRDefault="0069605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 реабил</w:t>
            </w:r>
            <w:r w:rsidR="000E093C">
              <w:rPr>
                <w:rFonts w:ascii="Times New Roman" w:eastAsia="Times New Roman" w:hAnsi="Times New Roman" w:cs="Times New Roman"/>
                <w:sz w:val="18"/>
                <w:szCs w:val="18"/>
              </w:rPr>
              <w:t>итация</w:t>
            </w:r>
            <w:r w:rsidRPr="00437A26">
              <w:rPr>
                <w:rFonts w:ascii="Times New Roman" w:eastAsia="Times New Roman" w:hAnsi="Times New Roman" w:cs="Times New Roman"/>
                <w:sz w:val="18"/>
                <w:szCs w:val="18"/>
              </w:rPr>
              <w:t>.</w:t>
            </w:r>
          </w:p>
          <w:p w14:paraId="22783150" w14:textId="3275ACEC" w:rsidR="0069605B" w:rsidRPr="00437A26" w:rsidRDefault="0069605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448 сел</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8089FA1" w14:textId="49E539B3"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47,26</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7DE0CDF5" w14:textId="79E35EB7"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2,00</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344A348E" w14:textId="22B598C1"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45,26</w:t>
            </w:r>
          </w:p>
        </w:tc>
        <w:tc>
          <w:tcPr>
            <w:tcW w:w="998" w:type="dxa"/>
          </w:tcPr>
          <w:p w14:paraId="1DCEEB81"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bookmarkStart w:id="42" w:name="_heading=h.3rdcrjn" w:colFirst="0" w:colLast="0"/>
            <w:bookmarkEnd w:id="42"/>
            <w:r w:rsidRPr="00437A26">
              <w:rPr>
                <w:rFonts w:ascii="Times New Roman" w:eastAsia="Times New Roman" w:hAnsi="Times New Roman" w:cs="Times New Roman"/>
                <w:sz w:val="18"/>
                <w:szCs w:val="18"/>
              </w:rPr>
              <w:t>2026 г.</w:t>
            </w:r>
          </w:p>
        </w:tc>
        <w:tc>
          <w:tcPr>
            <w:tcW w:w="998" w:type="dxa"/>
            <w:vMerge/>
          </w:tcPr>
          <w:p w14:paraId="262D6505"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1B2C9104"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47281892"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2.2.2</w:t>
            </w:r>
          </w:p>
        </w:tc>
        <w:tc>
          <w:tcPr>
            <w:tcW w:w="4389" w:type="dxa"/>
          </w:tcPr>
          <w:p w14:paraId="68438203" w14:textId="63886C6B" w:rsidR="0069605B" w:rsidRPr="00437A26" w:rsidRDefault="0069605B" w:rsidP="006960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проекта ВБ по</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Иссык-Кульской, Ошской и Чуйской областям с учетом гендерных аспектов и интересов уязвимых групп</w:t>
            </w:r>
          </w:p>
        </w:tc>
        <w:tc>
          <w:tcPr>
            <w:tcW w:w="1105" w:type="dxa"/>
          </w:tcPr>
          <w:p w14:paraId="00DF994A"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1D086A73" w14:textId="7F460CF1"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66E88AF4" w14:textId="6CCF19F1" w:rsidR="0069605B" w:rsidRPr="00437A26" w:rsidRDefault="0069605B" w:rsidP="002B3A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02279B6F" w14:textId="03B43172" w:rsidR="0069605B" w:rsidRPr="00437A26" w:rsidRDefault="0026140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 и водоотведением</w:t>
            </w:r>
          </w:p>
        </w:tc>
        <w:tc>
          <w:tcPr>
            <w:tcW w:w="992" w:type="dxa"/>
          </w:tcPr>
          <w:p w14:paraId="44829298" w14:textId="77777777" w:rsidR="0069605B" w:rsidRPr="00437A26" w:rsidRDefault="0069605B"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95 сел</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03E9D92" w14:textId="32D99D75"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25,75</w:t>
            </w:r>
          </w:p>
        </w:tc>
        <w:tc>
          <w:tcPr>
            <w:tcW w:w="1134" w:type="dxa"/>
            <w:tcBorders>
              <w:top w:val="nil"/>
              <w:left w:val="nil"/>
              <w:bottom w:val="single" w:sz="4" w:space="0" w:color="000000"/>
              <w:right w:val="single" w:sz="4" w:space="0" w:color="000000"/>
            </w:tcBorders>
            <w:shd w:val="clear" w:color="auto" w:fill="auto"/>
            <w:vAlign w:val="center"/>
          </w:tcPr>
          <w:p w14:paraId="5D2FDE67" w14:textId="617A7070"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25,75</w:t>
            </w:r>
          </w:p>
        </w:tc>
        <w:tc>
          <w:tcPr>
            <w:tcW w:w="1280" w:type="dxa"/>
            <w:tcBorders>
              <w:top w:val="nil"/>
              <w:left w:val="nil"/>
              <w:bottom w:val="single" w:sz="4" w:space="0" w:color="000000"/>
              <w:right w:val="single" w:sz="4" w:space="0" w:color="000000"/>
            </w:tcBorders>
            <w:shd w:val="clear" w:color="auto" w:fill="auto"/>
            <w:vAlign w:val="center"/>
          </w:tcPr>
          <w:p w14:paraId="1073F2A2" w14:textId="313857D9"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4B2FE2D4"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071DBEC7"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3F97F98D"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C40D30"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2.2.3</w:t>
            </w:r>
          </w:p>
        </w:tc>
        <w:tc>
          <w:tcPr>
            <w:tcW w:w="4389" w:type="dxa"/>
          </w:tcPr>
          <w:p w14:paraId="573AAFE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Реализация проекта ИБР по Джалал-Абадской </w:t>
            </w:r>
            <w:proofErr w:type="gramStart"/>
            <w:r w:rsidRPr="00437A26">
              <w:rPr>
                <w:rFonts w:ascii="Times New Roman" w:eastAsia="Times New Roman" w:hAnsi="Times New Roman" w:cs="Times New Roman"/>
                <w:sz w:val="18"/>
                <w:szCs w:val="18"/>
              </w:rPr>
              <w:t>области  с</w:t>
            </w:r>
            <w:proofErr w:type="gramEnd"/>
            <w:r w:rsidRPr="00437A26">
              <w:rPr>
                <w:rFonts w:ascii="Times New Roman" w:eastAsia="Times New Roman" w:hAnsi="Times New Roman" w:cs="Times New Roman"/>
                <w:sz w:val="18"/>
                <w:szCs w:val="18"/>
              </w:rPr>
              <w:t xml:space="preserve"> учетом гендерных аспектов и интересов уязвимых групп</w:t>
            </w:r>
          </w:p>
        </w:tc>
        <w:tc>
          <w:tcPr>
            <w:tcW w:w="1105" w:type="dxa"/>
          </w:tcPr>
          <w:p w14:paraId="017ACCA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5F09915C" w14:textId="49390373"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0D1A51D7" w14:textId="17F1A7AD" w:rsidR="0069605B" w:rsidRPr="00437A26" w:rsidRDefault="0069605B" w:rsidP="002B3A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45C254C3" w14:textId="598EED88" w:rsidR="0069605B" w:rsidRPr="00437A26" w:rsidRDefault="0026140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 и водоотведением</w:t>
            </w:r>
          </w:p>
        </w:tc>
        <w:tc>
          <w:tcPr>
            <w:tcW w:w="992" w:type="dxa"/>
          </w:tcPr>
          <w:p w14:paraId="4B3A8465" w14:textId="77777777" w:rsidR="0069605B" w:rsidRPr="00437A26" w:rsidRDefault="0069605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25 сел</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1EF60271" w14:textId="5B3B621B"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2,03</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EC8642B" w14:textId="102F8EA3"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2,03</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48B7AB86" w14:textId="0B7FBB1D"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998" w:type="dxa"/>
          </w:tcPr>
          <w:p w14:paraId="493C0EB8"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200D76EC"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004A9111"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444D6A71"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2.2.4</w:t>
            </w:r>
          </w:p>
        </w:tc>
        <w:tc>
          <w:tcPr>
            <w:tcW w:w="4389" w:type="dxa"/>
          </w:tcPr>
          <w:p w14:paraId="68F9512E"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ИБР и СФР по Баткенской и Таласской областям с учетом гендерных аспектов и интересов уязвимых групп</w:t>
            </w:r>
          </w:p>
        </w:tc>
        <w:tc>
          <w:tcPr>
            <w:tcW w:w="1105" w:type="dxa"/>
          </w:tcPr>
          <w:p w14:paraId="3FAC53A3"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51116CB4" w14:textId="37AB9B40"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24842316" w14:textId="0691861F" w:rsidR="0069605B" w:rsidRPr="00437A26" w:rsidRDefault="0069605B" w:rsidP="002B3A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7C42D9D5" w14:textId="3E3A0E58" w:rsidR="0069605B" w:rsidRPr="00437A26" w:rsidRDefault="0026140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 и водоотведением</w:t>
            </w:r>
          </w:p>
        </w:tc>
        <w:tc>
          <w:tcPr>
            <w:tcW w:w="992" w:type="dxa"/>
          </w:tcPr>
          <w:p w14:paraId="2BABAE3A" w14:textId="77777777" w:rsidR="0069605B" w:rsidRPr="00437A26" w:rsidRDefault="0069605B"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61 сел</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447A5A2" w14:textId="54451265"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60,25</w:t>
            </w:r>
          </w:p>
        </w:tc>
        <w:tc>
          <w:tcPr>
            <w:tcW w:w="1134" w:type="dxa"/>
            <w:tcBorders>
              <w:top w:val="nil"/>
              <w:left w:val="nil"/>
              <w:bottom w:val="single" w:sz="4" w:space="0" w:color="000000"/>
              <w:right w:val="single" w:sz="4" w:space="0" w:color="000000"/>
            </w:tcBorders>
            <w:shd w:val="clear" w:color="auto" w:fill="auto"/>
            <w:vAlign w:val="center"/>
          </w:tcPr>
          <w:p w14:paraId="7BAA2B63" w14:textId="78DF9104"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60,25</w:t>
            </w:r>
          </w:p>
        </w:tc>
        <w:tc>
          <w:tcPr>
            <w:tcW w:w="1280" w:type="dxa"/>
            <w:tcBorders>
              <w:top w:val="nil"/>
              <w:left w:val="nil"/>
              <w:bottom w:val="single" w:sz="4" w:space="0" w:color="000000"/>
              <w:right w:val="single" w:sz="4" w:space="0" w:color="000000"/>
            </w:tcBorders>
            <w:shd w:val="clear" w:color="auto" w:fill="auto"/>
            <w:vAlign w:val="center"/>
          </w:tcPr>
          <w:p w14:paraId="4A4F78C3" w14:textId="33CB4EF9"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998" w:type="dxa"/>
          </w:tcPr>
          <w:p w14:paraId="65D8BE29"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47040542"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44D27B7B"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ABF5B8"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2.2.5</w:t>
            </w:r>
          </w:p>
        </w:tc>
        <w:tc>
          <w:tcPr>
            <w:tcW w:w="4389" w:type="dxa"/>
          </w:tcPr>
          <w:p w14:paraId="2AFE64B2"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АБР по Нарынской области с учетом гендерных аспектов и интересов уязвимых групп</w:t>
            </w:r>
          </w:p>
        </w:tc>
        <w:tc>
          <w:tcPr>
            <w:tcW w:w="1105" w:type="dxa"/>
          </w:tcPr>
          <w:p w14:paraId="7C69C226"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004A2292" w14:textId="23078BB1"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371CEAC5" w14:textId="485C64A2" w:rsidR="0069605B" w:rsidRPr="00437A26" w:rsidRDefault="0069605B" w:rsidP="002B3A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6B675617" w14:textId="19A17E80" w:rsidR="0069605B" w:rsidRPr="00437A26" w:rsidRDefault="0026140B" w:rsidP="002614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 xml:space="preserve">Количество </w:t>
            </w:r>
            <w:r w:rsidR="0069605B" w:rsidRPr="00437A26">
              <w:rPr>
                <w:rFonts w:ascii="Times New Roman" w:eastAsia="Times New Roman" w:hAnsi="Times New Roman" w:cs="Times New Roman"/>
                <w:sz w:val="18"/>
                <w:szCs w:val="18"/>
              </w:rPr>
              <w:t xml:space="preserve"> населенных</w:t>
            </w:r>
            <w:proofErr w:type="gramEnd"/>
            <w:r w:rsidR="0069605B" w:rsidRPr="00437A26">
              <w:rPr>
                <w:rFonts w:ascii="Times New Roman" w:eastAsia="Times New Roman" w:hAnsi="Times New Roman" w:cs="Times New Roman"/>
                <w:sz w:val="18"/>
                <w:szCs w:val="18"/>
              </w:rPr>
              <w:t xml:space="preserve"> пунктов с улучшенным водоснабжением и водоотведением и водоотведением</w:t>
            </w:r>
          </w:p>
        </w:tc>
        <w:tc>
          <w:tcPr>
            <w:tcW w:w="992" w:type="dxa"/>
          </w:tcPr>
          <w:p w14:paraId="765EA65D" w14:textId="77777777" w:rsidR="0069605B" w:rsidRPr="00437A26" w:rsidRDefault="0069605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43села</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28214149" w14:textId="637EB862"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19,88</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1ED25EF8" w14:textId="0F74772C"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19,88</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07921495" w14:textId="020C9839"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998" w:type="dxa"/>
          </w:tcPr>
          <w:p w14:paraId="0A2C4C5C"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607A09AF"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02947728"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59D7EFA7"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2.2.6</w:t>
            </w:r>
          </w:p>
        </w:tc>
        <w:tc>
          <w:tcPr>
            <w:tcW w:w="4389" w:type="dxa"/>
          </w:tcPr>
          <w:p w14:paraId="4C11CEEE" w14:textId="77777777" w:rsidR="0069605B" w:rsidRPr="00437A26" w:rsidRDefault="0069605B" w:rsidP="0069605B">
            <w:pPr>
              <w:widowControl w:val="0"/>
              <w:tabs>
                <w:tab w:val="left" w:pos="1382"/>
              </w:tabs>
              <w:ind w:right="35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Реализация проекта КНР по Джалал-Абадской области с учетом гендерных аспектов и интересов уязвимых групп</w:t>
            </w:r>
          </w:p>
        </w:tc>
        <w:tc>
          <w:tcPr>
            <w:tcW w:w="1105" w:type="dxa"/>
          </w:tcPr>
          <w:p w14:paraId="623C6490"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41EADBED" w14:textId="71CAF7B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6A03F759" w14:textId="17B96BB7" w:rsidR="0069605B" w:rsidRPr="00437A26" w:rsidRDefault="0069605B" w:rsidP="002B3A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353512E2" w14:textId="38386FE4" w:rsidR="0069605B" w:rsidRPr="00437A26" w:rsidRDefault="00F236FA"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w:t>
            </w:r>
          </w:p>
        </w:tc>
        <w:tc>
          <w:tcPr>
            <w:tcW w:w="992" w:type="dxa"/>
          </w:tcPr>
          <w:p w14:paraId="5022441D"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D9BE879" w14:textId="6829459C"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134" w:type="dxa"/>
            <w:tcBorders>
              <w:top w:val="nil"/>
              <w:left w:val="nil"/>
              <w:bottom w:val="single" w:sz="4" w:space="0" w:color="000000"/>
              <w:right w:val="single" w:sz="4" w:space="0" w:color="000000"/>
            </w:tcBorders>
            <w:shd w:val="clear" w:color="auto" w:fill="auto"/>
            <w:vAlign w:val="center"/>
          </w:tcPr>
          <w:p w14:paraId="71323EEC" w14:textId="126062F7"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0,00</w:t>
            </w:r>
          </w:p>
        </w:tc>
        <w:tc>
          <w:tcPr>
            <w:tcW w:w="1280" w:type="dxa"/>
            <w:tcBorders>
              <w:top w:val="nil"/>
              <w:left w:val="nil"/>
              <w:bottom w:val="single" w:sz="4" w:space="0" w:color="000000"/>
              <w:right w:val="single" w:sz="4" w:space="0" w:color="000000"/>
            </w:tcBorders>
            <w:shd w:val="clear" w:color="auto" w:fill="auto"/>
            <w:vAlign w:val="center"/>
          </w:tcPr>
          <w:p w14:paraId="2FA4E330" w14:textId="16C169C9"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998" w:type="dxa"/>
          </w:tcPr>
          <w:p w14:paraId="63AC813A"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998" w:type="dxa"/>
            <w:vMerge/>
          </w:tcPr>
          <w:p w14:paraId="6BE67146"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622D01A5"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4ABDC3A"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2.2.7</w:t>
            </w:r>
          </w:p>
        </w:tc>
        <w:tc>
          <w:tcPr>
            <w:tcW w:w="4389" w:type="dxa"/>
          </w:tcPr>
          <w:p w14:paraId="202C545F" w14:textId="77777777" w:rsidR="0069605B" w:rsidRPr="00437A26" w:rsidRDefault="0069605B" w:rsidP="0069605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Реализация проекта Южно-Корейской Республики по Ошской, Чуйской и Джалал-Абадской областям </w:t>
            </w:r>
          </w:p>
          <w:p w14:paraId="5FAD8CF0"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 учетом гендерных аспектов и интересов уязвимых групп</w:t>
            </w:r>
          </w:p>
        </w:tc>
        <w:tc>
          <w:tcPr>
            <w:tcW w:w="1105" w:type="dxa"/>
          </w:tcPr>
          <w:p w14:paraId="2004B78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7001251B" w14:textId="19A7569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76F97B0F" w14:textId="2275EC16" w:rsidR="0069605B" w:rsidRPr="00437A26" w:rsidRDefault="0069605B" w:rsidP="002B3A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5BF2F133" w14:textId="15040583" w:rsidR="0069605B" w:rsidRPr="00437A26" w:rsidRDefault="00F236FA" w:rsidP="00F236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 и водоотведением</w:t>
            </w:r>
          </w:p>
        </w:tc>
        <w:tc>
          <w:tcPr>
            <w:tcW w:w="992" w:type="dxa"/>
          </w:tcPr>
          <w:p w14:paraId="121C0A0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58B92926" w14:textId="56541CA0"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26C6DA5" w14:textId="73DAFC24"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24B740CA" w14:textId="3307DF00"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0,00</w:t>
            </w:r>
          </w:p>
        </w:tc>
        <w:tc>
          <w:tcPr>
            <w:tcW w:w="998" w:type="dxa"/>
          </w:tcPr>
          <w:p w14:paraId="253D43CD"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3A5ECEB6"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2FE1865F"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73A4F580"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2.2.8</w:t>
            </w:r>
          </w:p>
        </w:tc>
        <w:tc>
          <w:tcPr>
            <w:tcW w:w="4389" w:type="dxa"/>
          </w:tcPr>
          <w:p w14:paraId="1A6B122F" w14:textId="77777777" w:rsidR="0069605B" w:rsidRPr="00437A26" w:rsidRDefault="0069605B" w:rsidP="0069605B">
            <w:pPr>
              <w:widowControl w:val="0"/>
              <w:tabs>
                <w:tab w:val="left" w:pos="1382"/>
              </w:tabs>
              <w:ind w:right="35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 xml:space="preserve">Реализация проекта ВБ «Водная безопасность» по Иссык-Кульской, Ошской и Баткенской </w:t>
            </w:r>
            <w:proofErr w:type="gramStart"/>
            <w:r w:rsidRPr="00437A26">
              <w:rPr>
                <w:rFonts w:ascii="Times New Roman" w:eastAsia="Times New Roman" w:hAnsi="Times New Roman" w:cs="Times New Roman"/>
                <w:sz w:val="18"/>
                <w:szCs w:val="18"/>
              </w:rPr>
              <w:t>областям  с</w:t>
            </w:r>
            <w:proofErr w:type="gramEnd"/>
            <w:r w:rsidRPr="00437A26">
              <w:rPr>
                <w:rFonts w:ascii="Times New Roman" w:eastAsia="Times New Roman" w:hAnsi="Times New Roman" w:cs="Times New Roman"/>
                <w:sz w:val="18"/>
                <w:szCs w:val="18"/>
              </w:rPr>
              <w:t xml:space="preserve"> учетом гендерных аспектов и интересов уязвимых групп</w:t>
            </w:r>
          </w:p>
        </w:tc>
        <w:tc>
          <w:tcPr>
            <w:tcW w:w="1105" w:type="dxa"/>
          </w:tcPr>
          <w:p w14:paraId="18A55118"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1924CC27" w14:textId="24678B0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33B8C41E" w14:textId="64FE66A4" w:rsidR="0069605B" w:rsidRPr="00437A26" w:rsidRDefault="0069605B" w:rsidP="002B3A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52488578" w14:textId="5002C875" w:rsidR="0069605B" w:rsidRPr="00437A26" w:rsidRDefault="00F236FA"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w:t>
            </w:r>
            <w:r w:rsidR="0069605B" w:rsidRPr="00437A26">
              <w:rPr>
                <w:rFonts w:ascii="Times New Roman" w:eastAsia="Times New Roman" w:hAnsi="Times New Roman" w:cs="Times New Roman"/>
                <w:sz w:val="18"/>
                <w:szCs w:val="18"/>
              </w:rPr>
              <w:t>населенных пунктов с улучшенным водоснабжением и водоотведением</w:t>
            </w:r>
          </w:p>
        </w:tc>
        <w:tc>
          <w:tcPr>
            <w:tcW w:w="992" w:type="dxa"/>
          </w:tcPr>
          <w:p w14:paraId="43352CE0" w14:textId="77777777" w:rsidR="0069605B" w:rsidRPr="00437A26" w:rsidRDefault="0069605B"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38 сел</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A0776DF" w14:textId="15D118F5"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134" w:type="dxa"/>
            <w:tcBorders>
              <w:top w:val="nil"/>
              <w:left w:val="nil"/>
              <w:bottom w:val="single" w:sz="4" w:space="0" w:color="000000"/>
              <w:right w:val="single" w:sz="4" w:space="0" w:color="000000"/>
            </w:tcBorders>
            <w:shd w:val="clear" w:color="auto" w:fill="auto"/>
            <w:vAlign w:val="center"/>
          </w:tcPr>
          <w:p w14:paraId="3B683FA0" w14:textId="11B72A6D"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280" w:type="dxa"/>
            <w:tcBorders>
              <w:top w:val="nil"/>
              <w:left w:val="nil"/>
              <w:bottom w:val="single" w:sz="4" w:space="0" w:color="000000"/>
              <w:right w:val="single" w:sz="4" w:space="0" w:color="000000"/>
            </w:tcBorders>
            <w:shd w:val="clear" w:color="auto" w:fill="auto"/>
            <w:vAlign w:val="center"/>
          </w:tcPr>
          <w:p w14:paraId="295DA535" w14:textId="3AE34CA6"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0,00</w:t>
            </w:r>
          </w:p>
        </w:tc>
        <w:tc>
          <w:tcPr>
            <w:tcW w:w="998" w:type="dxa"/>
          </w:tcPr>
          <w:p w14:paraId="0897B20E"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3E9687B8"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59FC0113"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9ECACE5"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2.2.9</w:t>
            </w:r>
          </w:p>
        </w:tc>
        <w:tc>
          <w:tcPr>
            <w:tcW w:w="4389" w:type="dxa"/>
          </w:tcPr>
          <w:p w14:paraId="07B1CADA" w14:textId="77777777" w:rsidR="0069605B" w:rsidRPr="00437A26" w:rsidRDefault="0069605B" w:rsidP="0069605B">
            <w:pPr>
              <w:widowControl w:val="0"/>
              <w:tabs>
                <w:tab w:val="left" w:pos="1382"/>
              </w:tabs>
              <w:ind w:right="35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Строительство систем питьевого водоснабжения и водоотведения в 25 городах республики.</w:t>
            </w:r>
          </w:p>
        </w:tc>
        <w:tc>
          <w:tcPr>
            <w:tcW w:w="1105" w:type="dxa"/>
          </w:tcPr>
          <w:p w14:paraId="4ABFB1D6"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ДРПВСиВО</w:t>
            </w:r>
            <w:proofErr w:type="spellEnd"/>
          </w:p>
          <w:p w14:paraId="371631C3" w14:textId="37FEC8E8"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ГААС</w:t>
            </w:r>
            <w:r w:rsidR="002B3AE7">
              <w:rPr>
                <w:rFonts w:ascii="Times New Roman" w:eastAsia="Times New Roman" w:hAnsi="Times New Roman" w:cs="Times New Roman"/>
                <w:sz w:val="18"/>
                <w:szCs w:val="18"/>
              </w:rPr>
              <w:t xml:space="preserve"> и </w:t>
            </w:r>
            <w:r w:rsidRPr="00437A26">
              <w:rPr>
                <w:rFonts w:ascii="Times New Roman" w:eastAsia="Times New Roman" w:hAnsi="Times New Roman" w:cs="Times New Roman"/>
                <w:sz w:val="18"/>
                <w:szCs w:val="18"/>
              </w:rPr>
              <w:t xml:space="preserve">ЖКХ, </w:t>
            </w:r>
          </w:p>
          <w:p w14:paraId="697FE991" w14:textId="627BA805" w:rsidR="0069605B" w:rsidRPr="00437A26" w:rsidRDefault="0069605B" w:rsidP="002B3A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6B3056CF" w14:textId="3D0046DC" w:rsidR="0069605B" w:rsidRPr="00437A26" w:rsidRDefault="00F236FA"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w:t>
            </w:r>
            <w:r w:rsidR="0069605B" w:rsidRPr="00437A26">
              <w:rPr>
                <w:rFonts w:ascii="Times New Roman" w:eastAsia="Times New Roman" w:hAnsi="Times New Roman" w:cs="Times New Roman"/>
                <w:sz w:val="18"/>
                <w:szCs w:val="18"/>
              </w:rPr>
              <w:t>городов с улучшенным водоснабжением и водоотведением</w:t>
            </w:r>
          </w:p>
        </w:tc>
        <w:tc>
          <w:tcPr>
            <w:tcW w:w="992" w:type="dxa"/>
          </w:tcPr>
          <w:p w14:paraId="387F3C0F" w14:textId="77777777" w:rsidR="0069605B" w:rsidRPr="00437A26" w:rsidRDefault="0069605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25 городов</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42FE4D8" w14:textId="4EAB357F"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437A26">
              <w:rPr>
                <w:rFonts w:ascii="Times New Roman" w:hAnsi="Times New Roman" w:cs="Times New Roman"/>
                <w:b/>
                <w:bCs/>
                <w:i/>
                <w:iCs/>
                <w:color w:val="000000"/>
                <w:sz w:val="18"/>
                <w:szCs w:val="18"/>
              </w:rPr>
              <w:t>34,78</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3C6ADA55" w14:textId="19301F3B"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437A26">
              <w:rPr>
                <w:rFonts w:ascii="Times New Roman" w:hAnsi="Times New Roman" w:cs="Times New Roman"/>
                <w:b/>
                <w:bCs/>
                <w:i/>
                <w:iCs/>
                <w:color w:val="000000"/>
                <w:sz w:val="18"/>
                <w:szCs w:val="18"/>
              </w:rPr>
              <w:t>34,78</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6A46BAA1" w14:textId="662AE8F5"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18"/>
                <w:szCs w:val="18"/>
              </w:rPr>
            </w:pPr>
            <w:r w:rsidRPr="00437A26">
              <w:rPr>
                <w:rFonts w:ascii="Times New Roman" w:hAnsi="Times New Roman" w:cs="Times New Roman"/>
                <w:b/>
                <w:bCs/>
                <w:i/>
                <w:iCs/>
                <w:color w:val="000000"/>
                <w:sz w:val="18"/>
                <w:szCs w:val="18"/>
              </w:rPr>
              <w:t>0,00</w:t>
            </w:r>
          </w:p>
        </w:tc>
        <w:tc>
          <w:tcPr>
            <w:tcW w:w="998" w:type="dxa"/>
          </w:tcPr>
          <w:p w14:paraId="3672A4D4"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672A39E5"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7CA5EBAD" w14:textId="77777777" w:rsidTr="001E35BC">
        <w:tc>
          <w:tcPr>
            <w:cnfStyle w:val="001000000000" w:firstRow="0" w:lastRow="0" w:firstColumn="1" w:lastColumn="0" w:oddVBand="0" w:evenVBand="0" w:oddHBand="0" w:evenHBand="0" w:firstRowFirstColumn="0" w:firstRowLastColumn="0" w:lastRowFirstColumn="0" w:lastRowLastColumn="0"/>
            <w:tcW w:w="993" w:type="dxa"/>
          </w:tcPr>
          <w:p w14:paraId="3D9A3CDD" w14:textId="09D3D3F0" w:rsidR="0069605B" w:rsidRPr="00437A26" w:rsidRDefault="0069605B" w:rsidP="0069605B">
            <w:pP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r w:rsidRPr="00437A26">
              <w:rPr>
                <w:rFonts w:ascii="Times New Roman" w:eastAsia="Times New Roman" w:hAnsi="Times New Roman" w:cs="Times New Roman"/>
                <w:sz w:val="18"/>
                <w:szCs w:val="18"/>
              </w:rPr>
              <w:t>.</w:t>
            </w:r>
            <w:r>
              <w:rPr>
                <w:rFonts w:ascii="Times New Roman" w:eastAsia="Times New Roman" w:hAnsi="Times New Roman" w:cs="Times New Roman"/>
                <w:sz w:val="18"/>
                <w:szCs w:val="18"/>
              </w:rPr>
              <w:t>10</w:t>
            </w:r>
          </w:p>
        </w:tc>
        <w:tc>
          <w:tcPr>
            <w:tcW w:w="4389" w:type="dxa"/>
          </w:tcPr>
          <w:p w14:paraId="611DB6C9"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Улучшение водохозяйственных услуг, устойчивых к изменению климата (ВБ)</w:t>
            </w:r>
          </w:p>
        </w:tc>
        <w:tc>
          <w:tcPr>
            <w:tcW w:w="1105" w:type="dxa"/>
          </w:tcPr>
          <w:p w14:paraId="4BFA2851" w14:textId="2E8632F5" w:rsidR="0069605B" w:rsidRPr="00437A26" w:rsidRDefault="0069605B" w:rsidP="002B3A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w:t>
            </w:r>
            <w:proofErr w:type="spellStart"/>
            <w:r w:rsidRPr="00437A26">
              <w:rPr>
                <w:rFonts w:ascii="Times New Roman" w:eastAsia="Times New Roman" w:hAnsi="Times New Roman" w:cs="Times New Roman"/>
                <w:sz w:val="18"/>
                <w:szCs w:val="18"/>
              </w:rPr>
              <w:t>ДРПВСиВО</w:t>
            </w:r>
            <w:proofErr w:type="spellEnd"/>
            <w:r w:rsidRPr="00437A26">
              <w:rPr>
                <w:rFonts w:ascii="Times New Roman" w:eastAsia="Times New Roman" w:hAnsi="Times New Roman" w:cs="Times New Roman"/>
                <w:sz w:val="18"/>
                <w:szCs w:val="18"/>
              </w:rPr>
              <w:t xml:space="preserve"> ГААС и ЖКХ</w:t>
            </w:r>
          </w:p>
        </w:tc>
        <w:tc>
          <w:tcPr>
            <w:tcW w:w="1305" w:type="dxa"/>
          </w:tcPr>
          <w:p w14:paraId="56E98976"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Строительство и ремонт систем питьевого водоснабжения </w:t>
            </w:r>
          </w:p>
        </w:tc>
        <w:tc>
          <w:tcPr>
            <w:tcW w:w="992" w:type="dxa"/>
          </w:tcPr>
          <w:p w14:paraId="584B4C22" w14:textId="77777777" w:rsidR="0069605B" w:rsidRPr="00437A26" w:rsidRDefault="0069605B"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35 сел Баткенской и 3 в Иссык-Кульской областях</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BB48D24" w14:textId="77777777"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13,71</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38978149" w14:textId="77777777"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13,71</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274793E1" w14:textId="77777777"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998" w:type="dxa"/>
          </w:tcPr>
          <w:p w14:paraId="0000E7B9"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b/>
                <w:i/>
                <w:sz w:val="18"/>
                <w:szCs w:val="18"/>
              </w:rPr>
              <w:t>2025г</w:t>
            </w:r>
          </w:p>
        </w:tc>
        <w:tc>
          <w:tcPr>
            <w:tcW w:w="998" w:type="dxa"/>
          </w:tcPr>
          <w:p w14:paraId="3DC65489"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841922" w:rsidRPr="00437A26" w14:paraId="1ECE19D4"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Pr>
          <w:p w14:paraId="33C20B8C"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2 сектора «Водные ресурсы»</w:t>
            </w:r>
          </w:p>
        </w:tc>
        <w:tc>
          <w:tcPr>
            <w:tcW w:w="1105" w:type="dxa"/>
          </w:tcPr>
          <w:p w14:paraId="3641C4F0" w14:textId="77777777"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05" w:type="dxa"/>
          </w:tcPr>
          <w:p w14:paraId="142D052E" w14:textId="77777777"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92" w:type="dxa"/>
          </w:tcPr>
          <w:p w14:paraId="1E2C6EF5" w14:textId="77777777"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97E27" w14:textId="1737E6A2"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1 166,84</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6596D24" w14:textId="56979058"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1 020,08</w:t>
            </w:r>
          </w:p>
        </w:tc>
        <w:tc>
          <w:tcPr>
            <w:tcW w:w="1280" w:type="dxa"/>
            <w:tcBorders>
              <w:top w:val="single" w:sz="4" w:space="0" w:color="000000"/>
              <w:left w:val="nil"/>
              <w:bottom w:val="single" w:sz="4" w:space="0" w:color="000000"/>
              <w:right w:val="single" w:sz="8" w:space="0" w:color="000000"/>
            </w:tcBorders>
            <w:shd w:val="clear" w:color="auto" w:fill="auto"/>
            <w:vAlign w:val="center"/>
          </w:tcPr>
          <w:p w14:paraId="0FBCE927" w14:textId="0F89625A"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146,76</w:t>
            </w:r>
          </w:p>
        </w:tc>
        <w:tc>
          <w:tcPr>
            <w:tcW w:w="998" w:type="dxa"/>
          </w:tcPr>
          <w:p w14:paraId="5D49464C" w14:textId="77777777" w:rsidR="00841922" w:rsidRPr="00437A26" w:rsidRDefault="00841922" w:rsidP="008419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98" w:type="dxa"/>
          </w:tcPr>
          <w:p w14:paraId="5F1AB63D" w14:textId="77777777" w:rsidR="00841922" w:rsidRPr="00437A26" w:rsidRDefault="00841922" w:rsidP="0084192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165A8A0C" w14:textId="77777777" w:rsidTr="00F23D1E">
        <w:tc>
          <w:tcPr>
            <w:cnfStyle w:val="001000000000" w:firstRow="0" w:lastRow="0" w:firstColumn="1" w:lastColumn="0" w:oddVBand="0" w:evenVBand="0" w:oddHBand="0" w:evenHBand="0" w:firstRowFirstColumn="0" w:firstRowLastColumn="0" w:lastRowFirstColumn="0" w:lastRowLastColumn="0"/>
            <w:tcW w:w="14470" w:type="dxa"/>
            <w:gridSpan w:val="10"/>
          </w:tcPr>
          <w:p w14:paraId="63C1A16C" w14:textId="77777777" w:rsidR="0069605B" w:rsidRPr="00437A26" w:rsidRDefault="0069605B" w:rsidP="0069605B">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воздействий изменения климата</w:t>
            </w:r>
          </w:p>
        </w:tc>
      </w:tr>
      <w:tr w:rsidR="0069605B" w:rsidRPr="00437A26" w14:paraId="13264CB9"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2" w:type="dxa"/>
            <w:gridSpan w:val="9"/>
          </w:tcPr>
          <w:p w14:paraId="2A6EB1B9" w14:textId="77777777" w:rsidR="0069605B" w:rsidRPr="00437A26" w:rsidRDefault="0069605B" w:rsidP="0069605B">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3.1 Стимулирование повышения эффективности использования водных ресурсов</w:t>
            </w:r>
          </w:p>
        </w:tc>
        <w:tc>
          <w:tcPr>
            <w:tcW w:w="998" w:type="dxa"/>
            <w:vMerge w:val="restart"/>
          </w:tcPr>
          <w:p w14:paraId="73A4C4FE"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Снижены на 10% объёмы потерь и использования водных ресурсов</w:t>
            </w:r>
          </w:p>
        </w:tc>
      </w:tr>
      <w:tr w:rsidR="00841922" w:rsidRPr="00437A26" w14:paraId="491B9DD0" w14:textId="77777777" w:rsidTr="001D6646">
        <w:tc>
          <w:tcPr>
            <w:cnfStyle w:val="001000000000" w:firstRow="0" w:lastRow="0" w:firstColumn="1" w:lastColumn="0" w:oddVBand="0" w:evenVBand="0" w:oddHBand="0" w:evenHBand="0" w:firstRowFirstColumn="0" w:firstRowLastColumn="0" w:lastRowFirstColumn="0" w:lastRowLastColumn="0"/>
            <w:tcW w:w="993" w:type="dxa"/>
          </w:tcPr>
          <w:p w14:paraId="3F59FFD7"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3.1.1</w:t>
            </w:r>
          </w:p>
        </w:tc>
        <w:tc>
          <w:tcPr>
            <w:tcW w:w="4389" w:type="dxa"/>
          </w:tcPr>
          <w:p w14:paraId="7AB8C281" w14:textId="77777777" w:rsidR="00841922" w:rsidRPr="00437A26" w:rsidRDefault="00841922" w:rsidP="008419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Реализация адаптационных </w:t>
            </w:r>
            <w:proofErr w:type="gramStart"/>
            <w:r w:rsidRPr="00437A26">
              <w:rPr>
                <w:rFonts w:ascii="Times New Roman" w:eastAsia="Times New Roman" w:hAnsi="Times New Roman" w:cs="Times New Roman"/>
                <w:sz w:val="18"/>
                <w:szCs w:val="18"/>
              </w:rPr>
              <w:t>мероприятий  по</w:t>
            </w:r>
            <w:proofErr w:type="gramEnd"/>
            <w:r w:rsidRPr="00437A26">
              <w:rPr>
                <w:rFonts w:ascii="Times New Roman" w:eastAsia="Times New Roman" w:hAnsi="Times New Roman" w:cs="Times New Roman"/>
                <w:sz w:val="18"/>
                <w:szCs w:val="18"/>
              </w:rPr>
              <w:t xml:space="preserve"> бассейнам рек Чу и Талас с учетом гендерных аспектов и интересов уязвимых групп</w:t>
            </w:r>
          </w:p>
        </w:tc>
        <w:tc>
          <w:tcPr>
            <w:tcW w:w="1105" w:type="dxa"/>
          </w:tcPr>
          <w:p w14:paraId="1D0AC22E" w14:textId="338ABDFF" w:rsidR="00841922" w:rsidRPr="00437A26" w:rsidRDefault="00841922" w:rsidP="002B3A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w:t>
            </w:r>
          </w:p>
        </w:tc>
        <w:tc>
          <w:tcPr>
            <w:tcW w:w="1305" w:type="dxa"/>
          </w:tcPr>
          <w:p w14:paraId="40C8272B" w14:textId="77777777" w:rsidR="00841922" w:rsidRPr="00437A26" w:rsidRDefault="00841922" w:rsidP="008419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реализации ПД по ИК</w:t>
            </w:r>
          </w:p>
        </w:tc>
        <w:tc>
          <w:tcPr>
            <w:tcW w:w="992" w:type="dxa"/>
          </w:tcPr>
          <w:p w14:paraId="599368E6" w14:textId="69A94FE4" w:rsidR="00841922" w:rsidRPr="00437A26" w:rsidRDefault="0084192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F236FA">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72C15F3" w14:textId="239E6BC3"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1,40</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4152CF50" w14:textId="0F98D1C3"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20E80735" w14:textId="74B3E8F9"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1,40</w:t>
            </w:r>
          </w:p>
        </w:tc>
        <w:tc>
          <w:tcPr>
            <w:tcW w:w="998" w:type="dxa"/>
          </w:tcPr>
          <w:p w14:paraId="00693940" w14:textId="77777777" w:rsidR="00841922" w:rsidRPr="00437A26" w:rsidRDefault="00841922" w:rsidP="008419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98" w:type="dxa"/>
            <w:vMerge/>
          </w:tcPr>
          <w:p w14:paraId="5FC5FA2E" w14:textId="77777777" w:rsidR="00841922" w:rsidRPr="00437A26" w:rsidRDefault="00841922" w:rsidP="0084192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841922" w:rsidRPr="00437A26" w14:paraId="0875D4D1"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3821A64"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3.1.2</w:t>
            </w:r>
          </w:p>
        </w:tc>
        <w:tc>
          <w:tcPr>
            <w:tcW w:w="4389" w:type="dxa"/>
          </w:tcPr>
          <w:p w14:paraId="713B4265" w14:textId="77777777" w:rsidR="00841922" w:rsidRPr="00437A26" w:rsidRDefault="00841922" w:rsidP="008419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Подготовка кадров для сектора питьевое водоснабжение и водоотведение</w:t>
            </w:r>
            <w:r w:rsidRPr="00437A26">
              <w:rPr>
                <w:rFonts w:ascii="Times New Roman" w:eastAsia="Times New Roman" w:hAnsi="Times New Roman" w:cs="Times New Roman"/>
                <w:sz w:val="18"/>
                <w:szCs w:val="18"/>
                <w:vertAlign w:val="superscript"/>
              </w:rPr>
              <w:footnoteReference w:id="45"/>
            </w:r>
          </w:p>
          <w:p w14:paraId="096F1541" w14:textId="77777777" w:rsidR="00841922" w:rsidRPr="00437A26" w:rsidRDefault="00841922" w:rsidP="008419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05" w:type="dxa"/>
          </w:tcPr>
          <w:p w14:paraId="058F1C22" w14:textId="076ED83E" w:rsidR="00841922" w:rsidRPr="00437A26" w:rsidRDefault="00841922" w:rsidP="002B3A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w:t>
            </w:r>
          </w:p>
        </w:tc>
        <w:tc>
          <w:tcPr>
            <w:tcW w:w="1305" w:type="dxa"/>
          </w:tcPr>
          <w:p w14:paraId="5E36FCB2" w14:textId="7412E513"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студентов</w:t>
            </w:r>
            <w:r w:rsidR="00F236FA">
              <w:rPr>
                <w:rFonts w:ascii="Times New Roman" w:eastAsia="Times New Roman" w:hAnsi="Times New Roman" w:cs="Times New Roman"/>
                <w:sz w:val="18"/>
                <w:szCs w:val="18"/>
              </w:rPr>
              <w:t xml:space="preserve"> (</w:t>
            </w:r>
            <w:r w:rsidR="00F236FA" w:rsidRPr="00437A26">
              <w:rPr>
                <w:rFonts w:ascii="Times New Roman" w:eastAsia="Times New Roman" w:hAnsi="Times New Roman" w:cs="Times New Roman"/>
                <w:color w:val="000000"/>
                <w:sz w:val="18"/>
                <w:szCs w:val="18"/>
              </w:rPr>
              <w:t>не более 70% лиц одного пола</w:t>
            </w:r>
            <w:r w:rsidR="00F236FA">
              <w:rPr>
                <w:rFonts w:ascii="Times New Roman" w:eastAsia="Times New Roman" w:hAnsi="Times New Roman" w:cs="Times New Roman"/>
                <w:color w:val="000000"/>
                <w:sz w:val="18"/>
                <w:szCs w:val="18"/>
              </w:rPr>
              <w:t>)</w:t>
            </w:r>
          </w:p>
        </w:tc>
        <w:tc>
          <w:tcPr>
            <w:tcW w:w="992" w:type="dxa"/>
          </w:tcPr>
          <w:p w14:paraId="7E892947" w14:textId="5E3AB3E5" w:rsidR="00841922" w:rsidRPr="00437A26" w:rsidRDefault="0084192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F236FA">
              <w:rPr>
                <w:rFonts w:ascii="Times New Roman" w:eastAsia="Times New Roman" w:hAnsi="Times New Roman" w:cs="Times New Roman"/>
                <w:sz w:val="18"/>
                <w:szCs w:val="18"/>
              </w:rPr>
              <w:t xml:space="preserve"> чел.</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F018938" w14:textId="34FD8F12"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0,90</w:t>
            </w:r>
          </w:p>
        </w:tc>
        <w:tc>
          <w:tcPr>
            <w:tcW w:w="1134" w:type="dxa"/>
            <w:tcBorders>
              <w:top w:val="nil"/>
              <w:left w:val="nil"/>
              <w:bottom w:val="single" w:sz="4" w:space="0" w:color="000000"/>
              <w:right w:val="single" w:sz="4" w:space="0" w:color="000000"/>
            </w:tcBorders>
            <w:shd w:val="clear" w:color="auto" w:fill="auto"/>
            <w:vAlign w:val="center"/>
          </w:tcPr>
          <w:p w14:paraId="28FA1012" w14:textId="7E666DB1"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1280" w:type="dxa"/>
            <w:tcBorders>
              <w:top w:val="nil"/>
              <w:left w:val="nil"/>
              <w:bottom w:val="single" w:sz="4" w:space="0" w:color="000000"/>
              <w:right w:val="single" w:sz="4" w:space="0" w:color="000000"/>
            </w:tcBorders>
            <w:shd w:val="clear" w:color="auto" w:fill="auto"/>
            <w:vAlign w:val="center"/>
          </w:tcPr>
          <w:p w14:paraId="1C475D94" w14:textId="3A8B1C6F"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0,90</w:t>
            </w:r>
          </w:p>
        </w:tc>
        <w:tc>
          <w:tcPr>
            <w:tcW w:w="998" w:type="dxa"/>
          </w:tcPr>
          <w:p w14:paraId="78DDC4D6" w14:textId="77777777"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tc>
        <w:tc>
          <w:tcPr>
            <w:tcW w:w="998" w:type="dxa"/>
            <w:vMerge/>
          </w:tcPr>
          <w:p w14:paraId="6ED55048" w14:textId="77777777" w:rsidR="00841922" w:rsidRPr="00437A26" w:rsidRDefault="00841922" w:rsidP="0084192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841922" w:rsidRPr="00437A26" w14:paraId="6534AE0B" w14:textId="77777777" w:rsidTr="001D6646">
        <w:tc>
          <w:tcPr>
            <w:cnfStyle w:val="001000000000" w:firstRow="0" w:lastRow="0" w:firstColumn="1" w:lastColumn="0" w:oddVBand="0" w:evenVBand="0" w:oddHBand="0" w:evenHBand="0" w:firstRowFirstColumn="0" w:firstRowLastColumn="0" w:lastRowFirstColumn="0" w:lastRowLastColumn="0"/>
            <w:tcW w:w="993" w:type="dxa"/>
          </w:tcPr>
          <w:p w14:paraId="2B7216BE"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3.1.3</w:t>
            </w:r>
          </w:p>
        </w:tc>
        <w:tc>
          <w:tcPr>
            <w:tcW w:w="4389" w:type="dxa"/>
          </w:tcPr>
          <w:p w14:paraId="52DF2F12" w14:textId="77777777" w:rsidR="00841922" w:rsidRPr="00437A26" w:rsidRDefault="00841922" w:rsidP="008419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Подготовка кадров для сектора водное хозяйство: гидротехническое строительство и </w:t>
            </w:r>
            <w:proofErr w:type="spellStart"/>
            <w:r w:rsidRPr="00437A26">
              <w:rPr>
                <w:rFonts w:ascii="Times New Roman" w:eastAsia="Times New Roman" w:hAnsi="Times New Roman" w:cs="Times New Roman"/>
                <w:sz w:val="18"/>
                <w:szCs w:val="18"/>
              </w:rPr>
              <w:t>природоустройство</w:t>
            </w:r>
            <w:proofErr w:type="spellEnd"/>
            <w:r w:rsidRPr="00437A26">
              <w:rPr>
                <w:rFonts w:ascii="Times New Roman" w:eastAsia="Times New Roman" w:hAnsi="Times New Roman" w:cs="Times New Roman"/>
                <w:sz w:val="18"/>
                <w:szCs w:val="18"/>
              </w:rPr>
              <w:t xml:space="preserve"> и </w:t>
            </w:r>
            <w:proofErr w:type="spellStart"/>
            <w:r w:rsidRPr="00437A26">
              <w:rPr>
                <w:rFonts w:ascii="Times New Roman" w:eastAsia="Times New Roman" w:hAnsi="Times New Roman" w:cs="Times New Roman"/>
                <w:sz w:val="18"/>
                <w:szCs w:val="18"/>
              </w:rPr>
              <w:t>вододопользование</w:t>
            </w:r>
            <w:proofErr w:type="spellEnd"/>
            <w:r w:rsidRPr="00437A26">
              <w:rPr>
                <w:rFonts w:ascii="Times New Roman" w:eastAsia="Times New Roman" w:hAnsi="Times New Roman" w:cs="Times New Roman"/>
                <w:sz w:val="18"/>
                <w:szCs w:val="18"/>
                <w:vertAlign w:val="superscript"/>
              </w:rPr>
              <w:footnoteReference w:id="46"/>
            </w:r>
            <w:r w:rsidRPr="00437A26">
              <w:rPr>
                <w:rFonts w:ascii="Times New Roman" w:eastAsia="Times New Roman" w:hAnsi="Times New Roman" w:cs="Times New Roman"/>
                <w:sz w:val="18"/>
                <w:szCs w:val="18"/>
              </w:rPr>
              <w:t xml:space="preserve">  </w:t>
            </w:r>
          </w:p>
        </w:tc>
        <w:tc>
          <w:tcPr>
            <w:tcW w:w="1105" w:type="dxa"/>
          </w:tcPr>
          <w:p w14:paraId="571D9A48" w14:textId="29774E0C" w:rsidR="00841922" w:rsidRPr="00437A26" w:rsidRDefault="00841922" w:rsidP="002B3A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КНАУ, КГТУ </w:t>
            </w:r>
          </w:p>
        </w:tc>
        <w:tc>
          <w:tcPr>
            <w:tcW w:w="1305" w:type="dxa"/>
          </w:tcPr>
          <w:p w14:paraId="25B4A6B5" w14:textId="3D5ADB4C" w:rsidR="00841922" w:rsidRPr="00437A26" w:rsidRDefault="00841922" w:rsidP="00F236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студентов</w:t>
            </w:r>
            <w:r w:rsidR="00F236FA">
              <w:rPr>
                <w:rFonts w:ascii="Times New Roman" w:eastAsia="Times New Roman" w:hAnsi="Times New Roman" w:cs="Times New Roman"/>
                <w:sz w:val="18"/>
                <w:szCs w:val="18"/>
              </w:rPr>
              <w:t xml:space="preserve"> (</w:t>
            </w:r>
            <w:r w:rsidRPr="00437A26">
              <w:rPr>
                <w:rFonts w:ascii="Times New Roman" w:eastAsia="Times New Roman" w:hAnsi="Times New Roman" w:cs="Times New Roman"/>
                <w:color w:val="000000"/>
                <w:sz w:val="18"/>
                <w:szCs w:val="18"/>
              </w:rPr>
              <w:t>не более 70% лиц одного пола</w:t>
            </w:r>
            <w:r w:rsidR="00F236FA">
              <w:rPr>
                <w:rFonts w:ascii="Times New Roman" w:eastAsia="Times New Roman" w:hAnsi="Times New Roman" w:cs="Times New Roman"/>
                <w:color w:val="000000"/>
                <w:sz w:val="18"/>
                <w:szCs w:val="18"/>
              </w:rPr>
              <w:t>)</w:t>
            </w:r>
          </w:p>
        </w:tc>
        <w:tc>
          <w:tcPr>
            <w:tcW w:w="992" w:type="dxa"/>
          </w:tcPr>
          <w:p w14:paraId="1E6C2C79" w14:textId="0CDA68A6" w:rsidR="00841922" w:rsidRPr="00437A26" w:rsidRDefault="0084192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F236FA">
              <w:rPr>
                <w:rFonts w:ascii="Times New Roman" w:eastAsia="Times New Roman" w:hAnsi="Times New Roman" w:cs="Times New Roman"/>
                <w:sz w:val="18"/>
                <w:szCs w:val="18"/>
              </w:rPr>
              <w:t xml:space="preserve"> чел.</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36F2D2B5" w14:textId="05CE8EFE"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0,94</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1C8A3ECD" w14:textId="60505062"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7E97F82A" w14:textId="04289C97"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0,94</w:t>
            </w:r>
          </w:p>
        </w:tc>
        <w:tc>
          <w:tcPr>
            <w:tcW w:w="998" w:type="dxa"/>
          </w:tcPr>
          <w:p w14:paraId="27185E38" w14:textId="77777777"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6CE340AA" w14:textId="77777777" w:rsidR="00841922" w:rsidRPr="00437A26" w:rsidRDefault="00841922" w:rsidP="0084192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2AD3007F" w14:textId="77777777" w:rsidTr="00D80149">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0" w:type="dxa"/>
          </w:tcPr>
          <w:p w14:paraId="3105D89A"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3.1.4</w:t>
            </w:r>
          </w:p>
        </w:tc>
        <w:tc>
          <w:tcPr>
            <w:tcW w:w="0" w:type="dxa"/>
          </w:tcPr>
          <w:p w14:paraId="48536868" w14:textId="77777777" w:rsidR="00841922" w:rsidRPr="00437A26" w:rsidRDefault="00841922" w:rsidP="008419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Подготовка кадров для сектора водное хозяйство и водные ресурсы: «рациональное использование природных ресурсов»</w:t>
            </w:r>
            <w:r w:rsidRPr="00437A26">
              <w:rPr>
                <w:rFonts w:ascii="Times New Roman" w:eastAsia="Times New Roman" w:hAnsi="Times New Roman" w:cs="Times New Roman"/>
                <w:sz w:val="18"/>
                <w:szCs w:val="18"/>
                <w:vertAlign w:val="superscript"/>
              </w:rPr>
              <w:footnoteReference w:id="47"/>
            </w:r>
          </w:p>
          <w:p w14:paraId="42D93D2A" w14:textId="77777777" w:rsidR="00841922" w:rsidRPr="00437A26" w:rsidRDefault="00841922" w:rsidP="008419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0" w:type="dxa"/>
          </w:tcPr>
          <w:p w14:paraId="230C56DE" w14:textId="1875AF04" w:rsidR="00841922" w:rsidRPr="00437A26" w:rsidRDefault="00841922" w:rsidP="002B3A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КРСУ </w:t>
            </w:r>
          </w:p>
        </w:tc>
        <w:tc>
          <w:tcPr>
            <w:tcW w:w="0" w:type="dxa"/>
          </w:tcPr>
          <w:p w14:paraId="2B6D37A0" w14:textId="79FF53CE"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студентов</w:t>
            </w:r>
            <w:r w:rsidR="00F236FA">
              <w:rPr>
                <w:rFonts w:ascii="Times New Roman" w:eastAsia="Times New Roman" w:hAnsi="Times New Roman" w:cs="Times New Roman"/>
                <w:sz w:val="18"/>
                <w:szCs w:val="18"/>
              </w:rPr>
              <w:t xml:space="preserve"> (</w:t>
            </w:r>
            <w:r w:rsidR="00F236FA" w:rsidRPr="00437A26">
              <w:rPr>
                <w:rFonts w:ascii="Times New Roman" w:eastAsia="Times New Roman" w:hAnsi="Times New Roman" w:cs="Times New Roman"/>
                <w:color w:val="000000"/>
                <w:sz w:val="18"/>
                <w:szCs w:val="18"/>
              </w:rPr>
              <w:t>не более 70% лиц одного пола</w:t>
            </w:r>
            <w:r w:rsidR="00F236FA">
              <w:rPr>
                <w:rFonts w:ascii="Times New Roman" w:eastAsia="Times New Roman" w:hAnsi="Times New Roman" w:cs="Times New Roman"/>
                <w:color w:val="000000"/>
                <w:sz w:val="18"/>
                <w:szCs w:val="18"/>
              </w:rPr>
              <w:t>)</w:t>
            </w:r>
          </w:p>
        </w:tc>
        <w:tc>
          <w:tcPr>
            <w:tcW w:w="0" w:type="dxa"/>
          </w:tcPr>
          <w:p w14:paraId="17FBB8B7" w14:textId="123C35E5" w:rsidR="00841922" w:rsidRPr="00437A26" w:rsidRDefault="0084192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F236FA">
              <w:rPr>
                <w:rFonts w:ascii="Times New Roman" w:eastAsia="Times New Roman" w:hAnsi="Times New Roman" w:cs="Times New Roman"/>
                <w:sz w:val="18"/>
                <w:szCs w:val="18"/>
              </w:rPr>
              <w:t xml:space="preserve"> чел.</w:t>
            </w:r>
          </w:p>
        </w:tc>
        <w:tc>
          <w:tcPr>
            <w:tcW w:w="0" w:type="dxa"/>
            <w:tcBorders>
              <w:top w:val="nil"/>
              <w:left w:val="single" w:sz="4" w:space="0" w:color="000000"/>
              <w:bottom w:val="single" w:sz="4" w:space="0" w:color="000000"/>
              <w:right w:val="single" w:sz="4" w:space="0" w:color="000000"/>
            </w:tcBorders>
            <w:shd w:val="clear" w:color="auto" w:fill="auto"/>
            <w:vAlign w:val="center"/>
          </w:tcPr>
          <w:p w14:paraId="2EE9F1D0" w14:textId="250C104B"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0,90</w:t>
            </w:r>
          </w:p>
        </w:tc>
        <w:tc>
          <w:tcPr>
            <w:tcW w:w="0" w:type="dxa"/>
            <w:tcBorders>
              <w:top w:val="nil"/>
              <w:left w:val="nil"/>
              <w:bottom w:val="single" w:sz="4" w:space="0" w:color="000000"/>
              <w:right w:val="single" w:sz="4" w:space="0" w:color="000000"/>
            </w:tcBorders>
            <w:shd w:val="clear" w:color="auto" w:fill="auto"/>
            <w:vAlign w:val="center"/>
          </w:tcPr>
          <w:p w14:paraId="5FEE8E47" w14:textId="5AD9D301"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0" w:type="dxa"/>
            <w:tcBorders>
              <w:top w:val="nil"/>
              <w:left w:val="nil"/>
              <w:bottom w:val="single" w:sz="4" w:space="0" w:color="000000"/>
              <w:right w:val="single" w:sz="4" w:space="0" w:color="000000"/>
            </w:tcBorders>
            <w:shd w:val="clear" w:color="auto" w:fill="auto"/>
            <w:vAlign w:val="center"/>
          </w:tcPr>
          <w:p w14:paraId="5DD53234" w14:textId="7180AB52"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0,90</w:t>
            </w:r>
          </w:p>
        </w:tc>
        <w:tc>
          <w:tcPr>
            <w:tcW w:w="0" w:type="dxa"/>
          </w:tcPr>
          <w:p w14:paraId="56F3CAC2" w14:textId="77777777"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0" w:type="dxa"/>
            <w:vMerge/>
          </w:tcPr>
          <w:p w14:paraId="61B65475" w14:textId="77777777" w:rsidR="00841922" w:rsidRPr="00437A26" w:rsidRDefault="00841922" w:rsidP="0084192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5128FDEB" w14:textId="77777777" w:rsidTr="007E1F3D">
        <w:tc>
          <w:tcPr>
            <w:cnfStyle w:val="001000000000" w:firstRow="0" w:lastRow="0" w:firstColumn="1" w:lastColumn="0" w:oddVBand="0" w:evenVBand="0" w:oddHBand="0" w:evenHBand="0" w:firstRowFirstColumn="0" w:firstRowLastColumn="0" w:lastRowFirstColumn="0" w:lastRowLastColumn="0"/>
            <w:tcW w:w="0" w:type="dxa"/>
            <w:gridSpan w:val="2"/>
          </w:tcPr>
          <w:p w14:paraId="7BC6C281" w14:textId="77777777" w:rsidR="00D80149" w:rsidRPr="00437A26" w:rsidRDefault="00D80149" w:rsidP="00D8014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3 сектора «Водные ресурсы»</w:t>
            </w:r>
          </w:p>
        </w:tc>
        <w:tc>
          <w:tcPr>
            <w:tcW w:w="0" w:type="dxa"/>
          </w:tcPr>
          <w:p w14:paraId="1320BBD0" w14:textId="77777777" w:rsidR="00D80149" w:rsidRPr="00437A26" w:rsidRDefault="00D80149" w:rsidP="00D801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0" w:type="dxa"/>
          </w:tcPr>
          <w:p w14:paraId="69D1D23B" w14:textId="77777777" w:rsidR="00D80149" w:rsidRPr="00437A26" w:rsidRDefault="00D80149" w:rsidP="00D801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0" w:type="dxa"/>
            <w:tcBorders>
              <w:bottom w:val="single" w:sz="4" w:space="0" w:color="000000"/>
            </w:tcBorders>
          </w:tcPr>
          <w:p w14:paraId="317B2010" w14:textId="77777777" w:rsidR="00D80149" w:rsidRPr="00437A26" w:rsidRDefault="00D80149" w:rsidP="00D801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B89DE9A" w14:textId="6435F8C3" w:rsidR="00D80149" w:rsidRPr="00437A26" w:rsidRDefault="00D801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4,15</w:t>
            </w:r>
          </w:p>
        </w:tc>
        <w:tc>
          <w:tcPr>
            <w:tcW w:w="0" w:type="dxa"/>
            <w:tcBorders>
              <w:top w:val="single" w:sz="4" w:space="0" w:color="000000"/>
              <w:left w:val="nil"/>
              <w:bottom w:val="single" w:sz="4" w:space="0" w:color="000000"/>
              <w:right w:val="single" w:sz="4" w:space="0" w:color="000000"/>
            </w:tcBorders>
            <w:shd w:val="clear" w:color="auto" w:fill="auto"/>
            <w:vAlign w:val="center"/>
          </w:tcPr>
          <w:p w14:paraId="532D9D26" w14:textId="05953AB8" w:rsidR="00D80149" w:rsidRPr="00437A26" w:rsidRDefault="00D80149" w:rsidP="00D801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0" w:type="dxa"/>
            <w:tcBorders>
              <w:top w:val="single" w:sz="4" w:space="0" w:color="000000"/>
              <w:left w:val="nil"/>
              <w:bottom w:val="single" w:sz="4" w:space="0" w:color="000000"/>
              <w:right w:val="single" w:sz="8" w:space="0" w:color="000000"/>
            </w:tcBorders>
            <w:shd w:val="clear" w:color="auto" w:fill="auto"/>
            <w:vAlign w:val="center"/>
          </w:tcPr>
          <w:p w14:paraId="17F2A787" w14:textId="48FA4B35" w:rsidR="00D80149" w:rsidRPr="00437A26" w:rsidRDefault="00D80149" w:rsidP="00D801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4,15</w:t>
            </w:r>
          </w:p>
        </w:tc>
        <w:tc>
          <w:tcPr>
            <w:tcW w:w="0" w:type="dxa"/>
            <w:vAlign w:val="center"/>
          </w:tcPr>
          <w:p w14:paraId="5311AF06" w14:textId="0020B75C" w:rsidR="00D80149" w:rsidRPr="00437A26" w:rsidRDefault="00D80149" w:rsidP="00D801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0" w:type="dxa"/>
            <w:vMerge/>
          </w:tcPr>
          <w:p w14:paraId="68744FDF" w14:textId="77777777" w:rsidR="00D80149" w:rsidRPr="00437A26" w:rsidRDefault="00D80149" w:rsidP="00D8014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94650E" w:rsidRPr="00437A26" w14:paraId="48FD2E8F" w14:textId="77777777" w:rsidTr="002D5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Pr>
          <w:p w14:paraId="2CA20D65" w14:textId="77777777" w:rsidR="00D80149" w:rsidRPr="00437A26" w:rsidRDefault="00D80149" w:rsidP="00D8014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ВСЕГО: меры сектора «Водные ресурсы»</w:t>
            </w:r>
          </w:p>
          <w:p w14:paraId="5FE89A2E" w14:textId="77777777" w:rsidR="00D80149" w:rsidRPr="00437A26" w:rsidRDefault="00D80149" w:rsidP="00D80149">
            <w:pPr>
              <w:rPr>
                <w:rFonts w:ascii="Times New Roman" w:eastAsia="Times New Roman" w:hAnsi="Times New Roman" w:cs="Times New Roman"/>
                <w:sz w:val="18"/>
                <w:szCs w:val="18"/>
              </w:rPr>
            </w:pPr>
          </w:p>
        </w:tc>
        <w:tc>
          <w:tcPr>
            <w:tcW w:w="1105" w:type="dxa"/>
          </w:tcPr>
          <w:p w14:paraId="796FC347" w14:textId="77777777" w:rsidR="00D80149" w:rsidRPr="00437A26" w:rsidRDefault="00D80149" w:rsidP="00D801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305" w:type="dxa"/>
          </w:tcPr>
          <w:p w14:paraId="4FA38290" w14:textId="77777777" w:rsidR="00D80149" w:rsidRPr="00437A26" w:rsidRDefault="00D80149" w:rsidP="00D801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992" w:type="dxa"/>
            <w:tcBorders>
              <w:top w:val="single" w:sz="4" w:space="0" w:color="000000"/>
              <w:bottom w:val="single" w:sz="4" w:space="0" w:color="auto"/>
            </w:tcBorders>
            <w:shd w:val="clear" w:color="auto" w:fill="D9E2F3" w:themeFill="accent5" w:themeFillTint="33"/>
          </w:tcPr>
          <w:p w14:paraId="4ED4AD3F" w14:textId="77777777" w:rsidR="00D80149" w:rsidRPr="00437A26" w:rsidRDefault="00D80149" w:rsidP="00D801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tcBorders>
              <w:top w:val="single" w:sz="4" w:space="0" w:color="000000"/>
              <w:left w:val="single" w:sz="4" w:space="0" w:color="000000"/>
              <w:bottom w:val="single" w:sz="4" w:space="0" w:color="auto"/>
              <w:right w:val="single" w:sz="4" w:space="0" w:color="000000"/>
            </w:tcBorders>
            <w:shd w:val="clear" w:color="auto" w:fill="D9E2F3" w:themeFill="accent5" w:themeFillTint="33"/>
            <w:vAlign w:val="center"/>
          </w:tcPr>
          <w:p w14:paraId="5007290C" w14:textId="45240A18"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1 175,65</w:t>
            </w:r>
          </w:p>
        </w:tc>
        <w:tc>
          <w:tcPr>
            <w:tcW w:w="1134" w:type="dxa"/>
            <w:tcBorders>
              <w:top w:val="single" w:sz="4" w:space="0" w:color="000000"/>
              <w:left w:val="nil"/>
              <w:bottom w:val="single" w:sz="4" w:space="0" w:color="auto"/>
              <w:right w:val="single" w:sz="4" w:space="0" w:color="000000"/>
            </w:tcBorders>
            <w:shd w:val="clear" w:color="auto" w:fill="D9E2F3" w:themeFill="accent5" w:themeFillTint="33"/>
            <w:vAlign w:val="center"/>
          </w:tcPr>
          <w:p w14:paraId="3DBE7F0F" w14:textId="12A40C65"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1 024,72</w:t>
            </w:r>
          </w:p>
        </w:tc>
        <w:tc>
          <w:tcPr>
            <w:tcW w:w="1280" w:type="dxa"/>
            <w:tcBorders>
              <w:top w:val="single" w:sz="4" w:space="0" w:color="000000"/>
              <w:left w:val="nil"/>
              <w:bottom w:val="single" w:sz="4" w:space="0" w:color="auto"/>
              <w:right w:val="single" w:sz="8" w:space="0" w:color="000000"/>
            </w:tcBorders>
            <w:shd w:val="clear" w:color="auto" w:fill="D9E2F3" w:themeFill="accent5" w:themeFillTint="33"/>
            <w:vAlign w:val="center"/>
          </w:tcPr>
          <w:p w14:paraId="501D4A26" w14:textId="3A7C31B8"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150,93</w:t>
            </w:r>
          </w:p>
        </w:tc>
        <w:tc>
          <w:tcPr>
            <w:tcW w:w="998" w:type="dxa"/>
          </w:tcPr>
          <w:p w14:paraId="0EB27CA2" w14:textId="77777777"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998" w:type="dxa"/>
          </w:tcPr>
          <w:p w14:paraId="70640ABF" w14:textId="77777777"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r>
    </w:tbl>
    <w:p w14:paraId="33EFF074" w14:textId="77777777" w:rsidR="00F23D1E" w:rsidRPr="00437A26" w:rsidRDefault="00C751D1">
      <w:pPr>
        <w:rPr>
          <w:rFonts w:ascii="Times New Roman" w:eastAsia="Times New Roman" w:hAnsi="Times New Roman" w:cs="Times New Roman"/>
          <w:b/>
          <w:sz w:val="24"/>
          <w:szCs w:val="24"/>
        </w:rPr>
      </w:pPr>
      <w:r w:rsidRPr="00437A26">
        <w:rPr>
          <w:rFonts w:ascii="Times New Roman" w:hAnsi="Times New Roman" w:cs="Times New Roman"/>
        </w:rPr>
        <w:br w:type="page"/>
      </w:r>
    </w:p>
    <w:p w14:paraId="16E85714" w14:textId="022732CA" w:rsidR="00F23D1E" w:rsidRPr="00437A26" w:rsidRDefault="00C751D1" w:rsidP="007D2579">
      <w:pPr>
        <w:pStyle w:val="1"/>
      </w:pPr>
      <w:bookmarkStart w:id="43" w:name="_Toc130648367"/>
      <w:bookmarkStart w:id="44" w:name="_Toc130648421"/>
      <w:bookmarkStart w:id="45" w:name="_Toc136901128"/>
      <w:r w:rsidRPr="00437A26">
        <w:t>План реализации ОНУВ по адаптации в секторе «Сельское хозяйство»</w:t>
      </w:r>
      <w:bookmarkEnd w:id="43"/>
      <w:bookmarkEnd w:id="44"/>
      <w:bookmarkEnd w:id="45"/>
    </w:p>
    <w:tbl>
      <w:tblPr>
        <w:tblStyle w:val="aff5"/>
        <w:tblW w:w="143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709"/>
        <w:gridCol w:w="1420"/>
        <w:gridCol w:w="1134"/>
        <w:gridCol w:w="1275"/>
        <w:gridCol w:w="1134"/>
        <w:gridCol w:w="1134"/>
        <w:gridCol w:w="1418"/>
        <w:gridCol w:w="10"/>
        <w:gridCol w:w="8"/>
        <w:gridCol w:w="1398"/>
        <w:gridCol w:w="850"/>
      </w:tblGrid>
      <w:tr w:rsidR="00F23D1E" w:rsidRPr="00437A26" w14:paraId="28C21161" w14:textId="77777777" w:rsidTr="00B143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2" w:type="dxa"/>
            <w:vMerge w:val="restart"/>
            <w:tcBorders>
              <w:top w:val="none" w:sz="0" w:space="0" w:color="auto"/>
              <w:left w:val="none" w:sz="0" w:space="0" w:color="auto"/>
              <w:bottom w:val="none" w:sz="0" w:space="0" w:color="auto"/>
              <w:right w:val="none" w:sz="0" w:space="0" w:color="auto"/>
            </w:tcBorders>
            <w:vAlign w:val="center"/>
          </w:tcPr>
          <w:p w14:paraId="6A6151EF"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3709" w:type="dxa"/>
            <w:vMerge w:val="restart"/>
            <w:tcBorders>
              <w:top w:val="none" w:sz="0" w:space="0" w:color="auto"/>
              <w:left w:val="none" w:sz="0" w:space="0" w:color="auto"/>
              <w:bottom w:val="none" w:sz="0" w:space="0" w:color="auto"/>
              <w:right w:val="none" w:sz="0" w:space="0" w:color="auto"/>
            </w:tcBorders>
            <w:vAlign w:val="center"/>
          </w:tcPr>
          <w:p w14:paraId="32913C7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Адаптационные меры и действия</w:t>
            </w:r>
          </w:p>
        </w:tc>
        <w:tc>
          <w:tcPr>
            <w:tcW w:w="1420" w:type="dxa"/>
            <w:vMerge w:val="restart"/>
            <w:tcBorders>
              <w:top w:val="none" w:sz="0" w:space="0" w:color="auto"/>
              <w:left w:val="none" w:sz="0" w:space="0" w:color="auto"/>
              <w:bottom w:val="none" w:sz="0" w:space="0" w:color="auto"/>
              <w:right w:val="none" w:sz="0" w:space="0" w:color="auto"/>
            </w:tcBorders>
            <w:vAlign w:val="center"/>
          </w:tcPr>
          <w:p w14:paraId="08C906E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134" w:type="dxa"/>
            <w:vMerge w:val="restart"/>
            <w:tcBorders>
              <w:top w:val="none" w:sz="0" w:space="0" w:color="auto"/>
              <w:left w:val="none" w:sz="0" w:space="0" w:color="auto"/>
              <w:bottom w:val="none" w:sz="0" w:space="0" w:color="auto"/>
              <w:right w:val="none" w:sz="0" w:space="0" w:color="auto"/>
            </w:tcBorders>
            <w:vAlign w:val="center"/>
          </w:tcPr>
          <w:p w14:paraId="231BBBA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275" w:type="dxa"/>
            <w:vMerge w:val="restart"/>
            <w:tcBorders>
              <w:top w:val="none" w:sz="0" w:space="0" w:color="auto"/>
              <w:left w:val="none" w:sz="0" w:space="0" w:color="auto"/>
              <w:bottom w:val="none" w:sz="0" w:space="0" w:color="auto"/>
              <w:right w:val="none" w:sz="0" w:space="0" w:color="auto"/>
            </w:tcBorders>
            <w:vAlign w:val="center"/>
          </w:tcPr>
          <w:p w14:paraId="79FB557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 до 2025 г.</w:t>
            </w:r>
          </w:p>
        </w:tc>
        <w:tc>
          <w:tcPr>
            <w:tcW w:w="3686" w:type="dxa"/>
            <w:gridSpan w:val="3"/>
            <w:tcBorders>
              <w:top w:val="none" w:sz="0" w:space="0" w:color="auto"/>
              <w:left w:val="none" w:sz="0" w:space="0" w:color="auto"/>
              <w:bottom w:val="none" w:sz="0" w:space="0" w:color="auto"/>
              <w:right w:val="none" w:sz="0" w:space="0" w:color="auto"/>
            </w:tcBorders>
            <w:vAlign w:val="center"/>
          </w:tcPr>
          <w:p w14:paraId="3A0B18AA" w14:textId="39435C4B"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Индикативное ресурсное обеспечение, млн долларов США</w:t>
            </w:r>
            <w:r w:rsidR="00914068" w:rsidRPr="00437A26">
              <w:rPr>
                <w:rFonts w:ascii="Times New Roman" w:eastAsia="Times New Roman" w:hAnsi="Times New Roman" w:cs="Times New Roman"/>
                <w:sz w:val="18"/>
                <w:szCs w:val="18"/>
              </w:rPr>
              <w:t xml:space="preserve"> 2023 г.</w:t>
            </w:r>
          </w:p>
        </w:tc>
        <w:tc>
          <w:tcPr>
            <w:tcW w:w="1416" w:type="dxa"/>
            <w:gridSpan w:val="3"/>
            <w:vMerge w:val="restart"/>
            <w:tcBorders>
              <w:top w:val="none" w:sz="0" w:space="0" w:color="auto"/>
              <w:left w:val="none" w:sz="0" w:space="0" w:color="auto"/>
              <w:bottom w:val="none" w:sz="0" w:space="0" w:color="auto"/>
              <w:right w:val="none" w:sz="0" w:space="0" w:color="auto"/>
            </w:tcBorders>
            <w:vAlign w:val="center"/>
          </w:tcPr>
          <w:p w14:paraId="56BE0899" w14:textId="43643F59" w:rsidR="00F23D1E" w:rsidRPr="00437A26" w:rsidRDefault="00C751D1" w:rsidP="007F44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Индикативный срок реализации</w:t>
            </w:r>
          </w:p>
        </w:tc>
        <w:tc>
          <w:tcPr>
            <w:tcW w:w="850" w:type="dxa"/>
            <w:vMerge w:val="restart"/>
            <w:tcBorders>
              <w:top w:val="none" w:sz="0" w:space="0" w:color="auto"/>
              <w:left w:val="none" w:sz="0" w:space="0" w:color="auto"/>
              <w:bottom w:val="none" w:sz="0" w:space="0" w:color="auto"/>
              <w:right w:val="none" w:sz="0" w:space="0" w:color="auto"/>
            </w:tcBorders>
            <w:vAlign w:val="center"/>
          </w:tcPr>
          <w:p w14:paraId="535CC36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результаты</w:t>
            </w:r>
          </w:p>
        </w:tc>
      </w:tr>
      <w:tr w:rsidR="00F23D1E" w:rsidRPr="00437A26" w14:paraId="4FF54BB4" w14:textId="77777777" w:rsidTr="00B143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2" w:type="dxa"/>
            <w:vMerge/>
            <w:tcBorders>
              <w:top w:val="none" w:sz="0" w:space="0" w:color="auto"/>
              <w:left w:val="none" w:sz="0" w:space="0" w:color="auto"/>
              <w:bottom w:val="none" w:sz="0" w:space="0" w:color="auto"/>
              <w:right w:val="none" w:sz="0" w:space="0" w:color="auto"/>
            </w:tcBorders>
            <w:vAlign w:val="center"/>
          </w:tcPr>
          <w:p w14:paraId="3821757B"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3709" w:type="dxa"/>
            <w:vMerge/>
            <w:tcBorders>
              <w:top w:val="none" w:sz="0" w:space="0" w:color="auto"/>
              <w:left w:val="none" w:sz="0" w:space="0" w:color="auto"/>
              <w:bottom w:val="none" w:sz="0" w:space="0" w:color="auto"/>
              <w:right w:val="none" w:sz="0" w:space="0" w:color="auto"/>
            </w:tcBorders>
            <w:vAlign w:val="center"/>
          </w:tcPr>
          <w:p w14:paraId="76A4AED8"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20" w:type="dxa"/>
            <w:vMerge/>
            <w:tcBorders>
              <w:top w:val="none" w:sz="0" w:space="0" w:color="auto"/>
              <w:left w:val="none" w:sz="0" w:space="0" w:color="auto"/>
              <w:bottom w:val="none" w:sz="0" w:space="0" w:color="auto"/>
              <w:right w:val="none" w:sz="0" w:space="0" w:color="auto"/>
            </w:tcBorders>
            <w:vAlign w:val="center"/>
          </w:tcPr>
          <w:p w14:paraId="26D49965"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vMerge/>
            <w:tcBorders>
              <w:top w:val="none" w:sz="0" w:space="0" w:color="auto"/>
              <w:left w:val="none" w:sz="0" w:space="0" w:color="auto"/>
              <w:bottom w:val="none" w:sz="0" w:space="0" w:color="auto"/>
              <w:right w:val="none" w:sz="0" w:space="0" w:color="auto"/>
            </w:tcBorders>
            <w:vAlign w:val="center"/>
          </w:tcPr>
          <w:p w14:paraId="450D742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vMerge/>
            <w:tcBorders>
              <w:top w:val="none" w:sz="0" w:space="0" w:color="auto"/>
              <w:left w:val="none" w:sz="0" w:space="0" w:color="auto"/>
              <w:bottom w:val="none" w:sz="0" w:space="0" w:color="auto"/>
              <w:right w:val="none" w:sz="0" w:space="0" w:color="auto"/>
            </w:tcBorders>
            <w:vAlign w:val="center"/>
          </w:tcPr>
          <w:p w14:paraId="302E12C6"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Borders>
              <w:top w:val="none" w:sz="0" w:space="0" w:color="auto"/>
              <w:left w:val="none" w:sz="0" w:space="0" w:color="auto"/>
              <w:bottom w:val="none" w:sz="0" w:space="0" w:color="auto"/>
              <w:right w:val="none" w:sz="0" w:space="0" w:color="auto"/>
            </w:tcBorders>
            <w:vAlign w:val="center"/>
          </w:tcPr>
          <w:p w14:paraId="72931383"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Общая потребность</w:t>
            </w:r>
          </w:p>
        </w:tc>
        <w:tc>
          <w:tcPr>
            <w:tcW w:w="1134" w:type="dxa"/>
            <w:tcBorders>
              <w:top w:val="none" w:sz="0" w:space="0" w:color="auto"/>
              <w:left w:val="none" w:sz="0" w:space="0" w:color="auto"/>
              <w:bottom w:val="none" w:sz="0" w:space="0" w:color="auto"/>
              <w:right w:val="none" w:sz="0" w:space="0" w:color="auto"/>
            </w:tcBorders>
            <w:vAlign w:val="center"/>
          </w:tcPr>
          <w:p w14:paraId="0F6083C6" w14:textId="717491C1" w:rsidR="00F23D1E" w:rsidRPr="00437A26" w:rsidRDefault="00C751D1" w:rsidP="007F44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ресурсы</w:t>
            </w:r>
          </w:p>
        </w:tc>
        <w:tc>
          <w:tcPr>
            <w:tcW w:w="1418" w:type="dxa"/>
            <w:tcBorders>
              <w:top w:val="none" w:sz="0" w:space="0" w:color="auto"/>
              <w:left w:val="none" w:sz="0" w:space="0" w:color="auto"/>
              <w:bottom w:val="none" w:sz="0" w:space="0" w:color="auto"/>
              <w:right w:val="none" w:sz="0" w:space="0" w:color="auto"/>
            </w:tcBorders>
            <w:vAlign w:val="center"/>
          </w:tcPr>
          <w:p w14:paraId="04AC0E1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Потребность в дополнительной международной поддержке</w:t>
            </w:r>
          </w:p>
        </w:tc>
        <w:tc>
          <w:tcPr>
            <w:tcW w:w="1416" w:type="dxa"/>
            <w:gridSpan w:val="3"/>
            <w:vMerge/>
            <w:tcBorders>
              <w:top w:val="none" w:sz="0" w:space="0" w:color="auto"/>
              <w:left w:val="none" w:sz="0" w:space="0" w:color="auto"/>
              <w:bottom w:val="none" w:sz="0" w:space="0" w:color="auto"/>
              <w:right w:val="none" w:sz="0" w:space="0" w:color="auto"/>
            </w:tcBorders>
            <w:vAlign w:val="center"/>
          </w:tcPr>
          <w:p w14:paraId="57A51C96"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850" w:type="dxa"/>
            <w:vMerge/>
            <w:tcBorders>
              <w:top w:val="none" w:sz="0" w:space="0" w:color="auto"/>
              <w:left w:val="none" w:sz="0" w:space="0" w:color="auto"/>
              <w:bottom w:val="none" w:sz="0" w:space="0" w:color="auto"/>
              <w:right w:val="none" w:sz="0" w:space="0" w:color="auto"/>
            </w:tcBorders>
            <w:vAlign w:val="center"/>
          </w:tcPr>
          <w:p w14:paraId="744681FA"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506EEFA3"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4" w:type="dxa"/>
            <w:gridSpan w:val="10"/>
            <w:shd w:val="clear" w:color="auto" w:fill="auto"/>
          </w:tcPr>
          <w:p w14:paraId="10662A36"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c>
          <w:tcPr>
            <w:tcW w:w="1398" w:type="dxa"/>
            <w:shd w:val="clear" w:color="auto" w:fill="auto"/>
          </w:tcPr>
          <w:p w14:paraId="3A6E09B9" w14:textId="77777777" w:rsidR="00F23D1E" w:rsidRPr="00437A26" w:rsidRDefault="00F23D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850" w:type="dxa"/>
            <w:shd w:val="clear" w:color="auto" w:fill="auto"/>
          </w:tcPr>
          <w:p w14:paraId="2A77C936" w14:textId="77777777" w:rsidR="00F23D1E" w:rsidRPr="00437A26" w:rsidRDefault="00F23D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F23D1E" w:rsidRPr="00437A26" w14:paraId="160808A4" w14:textId="77777777" w:rsidTr="00B1434A">
        <w:tc>
          <w:tcPr>
            <w:cnfStyle w:val="001000000000" w:firstRow="0" w:lastRow="0" w:firstColumn="1" w:lastColumn="0" w:oddVBand="0" w:evenVBand="0" w:oddHBand="0" w:evenHBand="0" w:firstRowFirstColumn="0" w:firstRowLastColumn="0" w:lastRowFirstColumn="0" w:lastRowLastColumn="0"/>
            <w:tcW w:w="12056" w:type="dxa"/>
            <w:gridSpan w:val="9"/>
          </w:tcPr>
          <w:p w14:paraId="4AEC23F2"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1.1. Проведение научных исследований по влиянию изменения климата на сельское хозяйство</w:t>
            </w:r>
          </w:p>
        </w:tc>
        <w:tc>
          <w:tcPr>
            <w:tcW w:w="1406" w:type="dxa"/>
            <w:gridSpan w:val="2"/>
          </w:tcPr>
          <w:p w14:paraId="602BCBAF" w14:textId="77777777" w:rsidR="00F23D1E" w:rsidRPr="00437A26" w:rsidRDefault="00F23D1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c>
          <w:tcPr>
            <w:tcW w:w="850" w:type="dxa"/>
          </w:tcPr>
          <w:p w14:paraId="0B31F170" w14:textId="77777777" w:rsidR="00F23D1E" w:rsidRPr="00437A26" w:rsidRDefault="00F23D1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B1434A" w:rsidRPr="00437A26" w14:paraId="7A88A634" w14:textId="77777777" w:rsidTr="00B1434A">
        <w:trPr>
          <w:cnfStyle w:val="000000100000" w:firstRow="0" w:lastRow="0" w:firstColumn="0" w:lastColumn="0" w:oddVBand="0" w:evenVBand="0" w:oddHBand="1" w:evenHBand="0" w:firstRowFirstColumn="0" w:firstRowLastColumn="0" w:lastRowFirstColumn="0" w:lastRowLastColumn="0"/>
          <w:trHeight w:val="1442"/>
        </w:trPr>
        <w:tc>
          <w:tcPr>
            <w:cnfStyle w:val="001000000000" w:firstRow="0" w:lastRow="0" w:firstColumn="1" w:lastColumn="0" w:oddVBand="0" w:evenVBand="0" w:oddHBand="0" w:evenHBand="0" w:firstRowFirstColumn="0" w:firstRowLastColumn="0" w:lastRowFirstColumn="0" w:lastRowLastColumn="0"/>
            <w:tcW w:w="822" w:type="dxa"/>
          </w:tcPr>
          <w:p w14:paraId="4D4042D6"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3709" w:type="dxa"/>
          </w:tcPr>
          <w:p w14:paraId="3550DB9E" w14:textId="23D16872" w:rsidR="00B1434A" w:rsidRPr="00437A26" w:rsidRDefault="00B1434A"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Организация культурных пастбищ в условиях изменения климата с внедрением   рекомендаций в мероприятия по адаптации к изменению климата и проведение исследование</w:t>
            </w:r>
          </w:p>
        </w:tc>
        <w:tc>
          <w:tcPr>
            <w:tcW w:w="1420" w:type="dxa"/>
          </w:tcPr>
          <w:p w14:paraId="7A0607FF"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proofErr w:type="spellStart"/>
            <w:r w:rsidRPr="00437A26">
              <w:rPr>
                <w:rFonts w:ascii="Times New Roman" w:eastAsia="Times New Roman" w:hAnsi="Times New Roman" w:cs="Times New Roman"/>
                <w:sz w:val="18"/>
                <w:szCs w:val="18"/>
              </w:rPr>
              <w:t>КыргНИИЖиП</w:t>
            </w:r>
            <w:proofErr w:type="spellEnd"/>
            <w:r w:rsidRPr="00437A26">
              <w:rPr>
                <w:rFonts w:ascii="Times New Roman" w:eastAsia="Times New Roman" w:hAnsi="Times New Roman" w:cs="Times New Roman"/>
                <w:sz w:val="18"/>
                <w:szCs w:val="18"/>
              </w:rPr>
              <w:t>,</w:t>
            </w:r>
          </w:p>
          <w:p w14:paraId="546DCC67" w14:textId="498C2E12"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ДППЖ</w:t>
            </w:r>
          </w:p>
        </w:tc>
        <w:tc>
          <w:tcPr>
            <w:tcW w:w="1134" w:type="dxa"/>
          </w:tcPr>
          <w:p w14:paraId="1347748C"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хозяйств</w:t>
            </w:r>
          </w:p>
        </w:tc>
        <w:tc>
          <w:tcPr>
            <w:tcW w:w="1275" w:type="dxa"/>
          </w:tcPr>
          <w:p w14:paraId="374ECC44" w14:textId="17C658E8" w:rsidR="00B1434A" w:rsidRPr="00437A26" w:rsidRDefault="00B1434A"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3 </w:t>
            </w:r>
            <w:r>
              <w:rPr>
                <w:rFonts w:ascii="Times New Roman" w:eastAsia="Times New Roman" w:hAnsi="Times New Roman" w:cs="Times New Roman"/>
                <w:sz w:val="18"/>
                <w:szCs w:val="18"/>
              </w:rPr>
              <w:t>шт.</w:t>
            </w:r>
          </w:p>
        </w:tc>
        <w:tc>
          <w:tcPr>
            <w:tcW w:w="1134" w:type="dxa"/>
            <w:shd w:val="clear" w:color="auto" w:fill="D9E2F3" w:themeFill="accent5" w:themeFillTint="33"/>
            <w:vAlign w:val="center"/>
          </w:tcPr>
          <w:p w14:paraId="64FF2963" w14:textId="21D0344B"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shd w:val="clear" w:color="auto" w:fill="D9E2F3" w:themeFill="accent5" w:themeFillTint="33"/>
            <w:vAlign w:val="center"/>
          </w:tcPr>
          <w:p w14:paraId="2BE3AF41" w14:textId="4B72ED39"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58C726DB" w14:textId="13038498"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416" w:type="dxa"/>
            <w:gridSpan w:val="3"/>
          </w:tcPr>
          <w:p w14:paraId="6B2A7C05" w14:textId="67969A2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val="restart"/>
          </w:tcPr>
          <w:p w14:paraId="57E4AB33" w14:textId="7B678E67" w:rsidR="00B1434A" w:rsidRPr="00131883"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131883">
              <w:rPr>
                <w:rFonts w:ascii="Times New Roman" w:eastAsia="Times New Roman" w:hAnsi="Times New Roman" w:cs="Times New Roman"/>
                <w:i/>
                <w:sz w:val="18"/>
                <w:szCs w:val="18"/>
              </w:rPr>
              <w:t xml:space="preserve">Повышен уровень знаний по </w:t>
            </w:r>
            <w:r w:rsidR="00131883" w:rsidRPr="00131883">
              <w:rPr>
                <w:rFonts w:ascii="Times New Roman" w:eastAsia="Times New Roman" w:hAnsi="Times New Roman" w:cs="Times New Roman"/>
                <w:i/>
                <w:sz w:val="18"/>
                <w:szCs w:val="18"/>
              </w:rPr>
              <w:t>изменению</w:t>
            </w:r>
            <w:r w:rsidRPr="00131883">
              <w:rPr>
                <w:rFonts w:ascii="Times New Roman" w:eastAsia="Times New Roman" w:hAnsi="Times New Roman" w:cs="Times New Roman"/>
                <w:i/>
                <w:sz w:val="18"/>
                <w:szCs w:val="18"/>
              </w:rPr>
              <w:t xml:space="preserve"> климата</w:t>
            </w:r>
          </w:p>
        </w:tc>
      </w:tr>
      <w:tr w:rsidR="00B1434A" w:rsidRPr="00437A26" w14:paraId="3BC3BC49"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675D218F"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3709" w:type="dxa"/>
          </w:tcPr>
          <w:p w14:paraId="7ADD50C6" w14:textId="4C7C2598" w:rsidR="00B1434A" w:rsidRPr="00437A26" w:rsidRDefault="00B1434A"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Проведение оценки</w:t>
            </w:r>
            <w:r w:rsidRPr="00437A26">
              <w:rPr>
                <w:rFonts w:ascii="Times New Roman" w:eastAsia="Times New Roman" w:hAnsi="Times New Roman" w:cs="Times New Roman"/>
                <w:sz w:val="18"/>
                <w:szCs w:val="18"/>
              </w:rPr>
              <w:t xml:space="preserve"> пастбищ по ботаническому составу травяного покрова в условиях изменения климата с внедрением   рекомендаций в мероприятия по адаптации к изменению климата</w:t>
            </w:r>
          </w:p>
        </w:tc>
        <w:tc>
          <w:tcPr>
            <w:tcW w:w="1420" w:type="dxa"/>
          </w:tcPr>
          <w:p w14:paraId="1770B65E"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5A10E021"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КыргНИИЖиП</w:t>
            </w:r>
            <w:proofErr w:type="spellEnd"/>
          </w:p>
        </w:tc>
        <w:tc>
          <w:tcPr>
            <w:tcW w:w="1134" w:type="dxa"/>
          </w:tcPr>
          <w:p w14:paraId="547343BA" w14:textId="3C3EBC5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w:t>
            </w:r>
            <w:r w:rsidRPr="00437A26">
              <w:rPr>
                <w:rFonts w:ascii="Times New Roman" w:eastAsia="Times New Roman" w:hAnsi="Times New Roman" w:cs="Times New Roman"/>
                <w:sz w:val="18"/>
                <w:szCs w:val="18"/>
              </w:rPr>
              <w:t>оличество отчетов</w:t>
            </w:r>
          </w:p>
        </w:tc>
        <w:tc>
          <w:tcPr>
            <w:tcW w:w="1275" w:type="dxa"/>
          </w:tcPr>
          <w:p w14:paraId="64FA2C6E" w14:textId="0580809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6C876D72" w14:textId="09026961"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1134" w:type="dxa"/>
            <w:shd w:val="clear" w:color="auto" w:fill="auto"/>
            <w:vAlign w:val="center"/>
          </w:tcPr>
          <w:p w14:paraId="227EA76D" w14:textId="3C915D85"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6FE9C18F" w14:textId="2FBD8265"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6" w:type="dxa"/>
            <w:gridSpan w:val="3"/>
          </w:tcPr>
          <w:p w14:paraId="75B3774B" w14:textId="42B37C21"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w:t>
            </w:r>
            <w:proofErr w:type="gramStart"/>
            <w:r w:rsidRPr="00437A26">
              <w:rPr>
                <w:rFonts w:ascii="Times New Roman" w:eastAsia="Times New Roman" w:hAnsi="Times New Roman" w:cs="Times New Roman"/>
                <w:sz w:val="18"/>
                <w:szCs w:val="18"/>
              </w:rPr>
              <w:t>2025</w:t>
            </w:r>
            <w:r w:rsidR="00C316D6">
              <w:rPr>
                <w:rFonts w:ascii="Times New Roman" w:eastAsia="Times New Roman" w:hAnsi="Times New Roman" w:cs="Times New Roman"/>
                <w:sz w:val="18"/>
                <w:szCs w:val="18"/>
              </w:rPr>
              <w:t xml:space="preserve">  гг.</w:t>
            </w:r>
            <w:proofErr w:type="gramEnd"/>
            <w:r w:rsidRPr="00437A26">
              <w:rPr>
                <w:rFonts w:ascii="Times New Roman" w:eastAsia="Times New Roman" w:hAnsi="Times New Roman" w:cs="Times New Roman"/>
                <w:sz w:val="18"/>
                <w:szCs w:val="18"/>
              </w:rPr>
              <w:t xml:space="preserve">    </w:t>
            </w:r>
          </w:p>
        </w:tc>
        <w:tc>
          <w:tcPr>
            <w:tcW w:w="850" w:type="dxa"/>
            <w:vMerge/>
          </w:tcPr>
          <w:p w14:paraId="00F46B44"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74AEFFB4"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F1B1948"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1.1.3</w:t>
            </w:r>
          </w:p>
        </w:tc>
        <w:tc>
          <w:tcPr>
            <w:tcW w:w="3709" w:type="dxa"/>
          </w:tcPr>
          <w:p w14:paraId="2DA5BF84" w14:textId="77777777" w:rsidR="00B1434A" w:rsidRPr="00437A26" w:rsidRDefault="00B1434A"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методологии мониторинга состояния продуктивности пастбищ в условиях изменения климата с внедрением   рекомендаций в мероприятия по адаптации к изменению климата</w:t>
            </w:r>
          </w:p>
        </w:tc>
        <w:tc>
          <w:tcPr>
            <w:tcW w:w="1420" w:type="dxa"/>
          </w:tcPr>
          <w:p w14:paraId="4AB0F50F"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01B60C95"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КыргНИИЖиП</w:t>
            </w:r>
            <w:proofErr w:type="spellEnd"/>
            <w:r w:rsidRPr="00437A26">
              <w:rPr>
                <w:rFonts w:ascii="Times New Roman" w:eastAsia="Times New Roman" w:hAnsi="Times New Roman" w:cs="Times New Roman"/>
                <w:sz w:val="18"/>
                <w:szCs w:val="18"/>
              </w:rPr>
              <w:t>,</w:t>
            </w:r>
          </w:p>
          <w:p w14:paraId="400D5239" w14:textId="144036AF"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ДППЖ</w:t>
            </w:r>
          </w:p>
        </w:tc>
        <w:tc>
          <w:tcPr>
            <w:tcW w:w="1134" w:type="dxa"/>
          </w:tcPr>
          <w:p w14:paraId="5A1820FC" w14:textId="504D325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Методологии</w:t>
            </w:r>
          </w:p>
        </w:tc>
        <w:tc>
          <w:tcPr>
            <w:tcW w:w="1275" w:type="dxa"/>
          </w:tcPr>
          <w:p w14:paraId="6AB650F1" w14:textId="0BD6D2B1"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Методология утверждена</w:t>
            </w:r>
            <w:r>
              <w:rPr>
                <w:rFonts w:ascii="Times New Roman" w:eastAsia="Times New Roman" w:hAnsi="Times New Roman" w:cs="Times New Roman"/>
                <w:sz w:val="18"/>
                <w:szCs w:val="18"/>
              </w:rPr>
              <w:t xml:space="preserve"> (НПА)</w:t>
            </w:r>
          </w:p>
        </w:tc>
        <w:tc>
          <w:tcPr>
            <w:tcW w:w="1134" w:type="dxa"/>
            <w:shd w:val="clear" w:color="auto" w:fill="D9E2F3" w:themeFill="accent5" w:themeFillTint="33"/>
            <w:vAlign w:val="center"/>
          </w:tcPr>
          <w:p w14:paraId="6F4C0EE1" w14:textId="7E7E90D1"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D9E2F3" w:themeFill="accent5" w:themeFillTint="33"/>
            <w:vAlign w:val="center"/>
          </w:tcPr>
          <w:p w14:paraId="53E3CC11" w14:textId="5886996F"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65188B9B" w14:textId="3EB92CBD"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6" w:type="dxa"/>
            <w:gridSpan w:val="3"/>
          </w:tcPr>
          <w:p w14:paraId="79B09491" w14:textId="7ADEAA71"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w:t>
            </w:r>
            <w:proofErr w:type="gramStart"/>
            <w:r w:rsidRPr="00437A26">
              <w:rPr>
                <w:rFonts w:ascii="Times New Roman" w:eastAsia="Times New Roman" w:hAnsi="Times New Roman" w:cs="Times New Roman"/>
                <w:sz w:val="18"/>
                <w:szCs w:val="18"/>
              </w:rPr>
              <w:t>2025</w:t>
            </w:r>
            <w:r w:rsidR="00C316D6">
              <w:rPr>
                <w:rFonts w:ascii="Times New Roman" w:eastAsia="Times New Roman" w:hAnsi="Times New Roman" w:cs="Times New Roman"/>
                <w:sz w:val="18"/>
                <w:szCs w:val="18"/>
              </w:rPr>
              <w:t xml:space="preserve">  гг.</w:t>
            </w:r>
            <w:proofErr w:type="gramEnd"/>
            <w:r w:rsidRPr="00437A26">
              <w:rPr>
                <w:rFonts w:ascii="Times New Roman" w:eastAsia="Times New Roman" w:hAnsi="Times New Roman" w:cs="Times New Roman"/>
                <w:sz w:val="18"/>
                <w:szCs w:val="18"/>
              </w:rPr>
              <w:t xml:space="preserve">    </w:t>
            </w:r>
          </w:p>
        </w:tc>
        <w:tc>
          <w:tcPr>
            <w:tcW w:w="850" w:type="dxa"/>
            <w:vMerge/>
          </w:tcPr>
          <w:p w14:paraId="06408806"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2C065EF4"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78949F10"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1.1.4</w:t>
            </w:r>
          </w:p>
        </w:tc>
        <w:tc>
          <w:tcPr>
            <w:tcW w:w="3709" w:type="dxa"/>
          </w:tcPr>
          <w:p w14:paraId="78A7209F" w14:textId="75BAB202" w:rsidR="00B1434A" w:rsidRPr="00437A26" w:rsidRDefault="00B1434A"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исследований по борьбе с вредной, сорной и ядовитой растительностью на пастбищах интегрированными методами в условиях изменения климата с внедрением   рекомендаций в мероприятия по адаптации к изменению климата</w:t>
            </w:r>
          </w:p>
        </w:tc>
        <w:tc>
          <w:tcPr>
            <w:tcW w:w="1420" w:type="dxa"/>
          </w:tcPr>
          <w:p w14:paraId="3E9B5EAF"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698C4134"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КыргНИИЖиП</w:t>
            </w:r>
            <w:proofErr w:type="spellEnd"/>
            <w:r w:rsidRPr="00437A26">
              <w:rPr>
                <w:rFonts w:ascii="Times New Roman" w:eastAsia="Times New Roman" w:hAnsi="Times New Roman" w:cs="Times New Roman"/>
                <w:sz w:val="18"/>
                <w:szCs w:val="18"/>
              </w:rPr>
              <w:t>,</w:t>
            </w:r>
          </w:p>
          <w:p w14:paraId="44AE5BBB" w14:textId="5C5D409D" w:rsidR="00B1434A" w:rsidRPr="00437A26" w:rsidRDefault="00B1434A" w:rsidP="003A06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ДППЖ</w:t>
            </w:r>
            <w:r w:rsidRPr="00437A26">
              <w:rPr>
                <w:rFonts w:ascii="Times New Roman" w:eastAsia="Times New Roman" w:hAnsi="Times New Roman" w:cs="Times New Roman"/>
                <w:sz w:val="18"/>
                <w:szCs w:val="18"/>
              </w:rPr>
              <w:t xml:space="preserve"> </w:t>
            </w:r>
          </w:p>
        </w:tc>
        <w:tc>
          <w:tcPr>
            <w:tcW w:w="1134" w:type="dxa"/>
          </w:tcPr>
          <w:p w14:paraId="7001E7BA"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Тыс.га</w:t>
            </w:r>
            <w:proofErr w:type="spellEnd"/>
            <w:r w:rsidRPr="00437A26">
              <w:rPr>
                <w:rFonts w:ascii="Times New Roman" w:eastAsia="Times New Roman" w:hAnsi="Times New Roman" w:cs="Times New Roman"/>
                <w:sz w:val="18"/>
                <w:szCs w:val="18"/>
              </w:rPr>
              <w:t xml:space="preserve">   </w:t>
            </w:r>
          </w:p>
        </w:tc>
        <w:tc>
          <w:tcPr>
            <w:tcW w:w="1275" w:type="dxa"/>
          </w:tcPr>
          <w:p w14:paraId="1423BFC3" w14:textId="2167B99A"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200,0 </w:t>
            </w:r>
            <w:proofErr w:type="spellStart"/>
            <w:r>
              <w:rPr>
                <w:rFonts w:ascii="Times New Roman" w:eastAsia="Times New Roman" w:hAnsi="Times New Roman" w:cs="Times New Roman"/>
                <w:sz w:val="18"/>
                <w:szCs w:val="18"/>
              </w:rPr>
              <w:t>тыс.га</w:t>
            </w:r>
            <w:proofErr w:type="spellEnd"/>
            <w:r>
              <w:rPr>
                <w:rFonts w:ascii="Times New Roman" w:eastAsia="Times New Roman" w:hAnsi="Times New Roman" w:cs="Times New Roman"/>
                <w:sz w:val="18"/>
                <w:szCs w:val="18"/>
              </w:rPr>
              <w:t>.</w:t>
            </w:r>
          </w:p>
        </w:tc>
        <w:tc>
          <w:tcPr>
            <w:tcW w:w="1134" w:type="dxa"/>
            <w:shd w:val="clear" w:color="auto" w:fill="auto"/>
            <w:vAlign w:val="center"/>
          </w:tcPr>
          <w:p w14:paraId="3A80529D" w14:textId="0084AC0B"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20,75</w:t>
            </w:r>
          </w:p>
        </w:tc>
        <w:tc>
          <w:tcPr>
            <w:tcW w:w="1134" w:type="dxa"/>
            <w:shd w:val="clear" w:color="auto" w:fill="auto"/>
            <w:vAlign w:val="center"/>
          </w:tcPr>
          <w:p w14:paraId="67EE2268" w14:textId="7CC8CFC6"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35AAD3A9" w14:textId="3ED7DE76"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20,74</w:t>
            </w:r>
          </w:p>
        </w:tc>
        <w:tc>
          <w:tcPr>
            <w:tcW w:w="1416" w:type="dxa"/>
            <w:gridSpan w:val="3"/>
          </w:tcPr>
          <w:p w14:paraId="7586D91A" w14:textId="18A35DEA"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Pr="00437A26">
              <w:rPr>
                <w:rFonts w:ascii="Times New Roman" w:eastAsia="Times New Roman" w:hAnsi="Times New Roman" w:cs="Times New Roman"/>
                <w:sz w:val="18"/>
                <w:szCs w:val="18"/>
              </w:rPr>
              <w:t xml:space="preserve">       </w:t>
            </w:r>
            <w:r w:rsidR="00C316D6">
              <w:rPr>
                <w:rFonts w:ascii="Times New Roman" w:eastAsia="Times New Roman" w:hAnsi="Times New Roman" w:cs="Times New Roman"/>
                <w:sz w:val="18"/>
                <w:szCs w:val="18"/>
              </w:rPr>
              <w:t>гг.</w:t>
            </w:r>
          </w:p>
        </w:tc>
        <w:tc>
          <w:tcPr>
            <w:tcW w:w="850" w:type="dxa"/>
            <w:vMerge/>
          </w:tcPr>
          <w:p w14:paraId="5143AB10"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5C5EE421"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0B757DD3"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1.1.5</w:t>
            </w:r>
          </w:p>
        </w:tc>
        <w:tc>
          <w:tcPr>
            <w:tcW w:w="3709" w:type="dxa"/>
          </w:tcPr>
          <w:p w14:paraId="3568D08F" w14:textId="7F8FF296" w:rsidR="00B1434A" w:rsidRPr="00437A26" w:rsidRDefault="00B1434A" w:rsidP="003A06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Развитие</w:t>
            </w:r>
            <w:r w:rsidRPr="00437A26">
              <w:rPr>
                <w:rFonts w:ascii="Times New Roman" w:eastAsia="Times New Roman" w:hAnsi="Times New Roman" w:cs="Times New Roman"/>
                <w:sz w:val="18"/>
                <w:szCs w:val="18"/>
              </w:rPr>
              <w:t xml:space="preserve"> семеноводств</w:t>
            </w:r>
            <w:r>
              <w:rPr>
                <w:rFonts w:ascii="Times New Roman" w:eastAsia="Times New Roman" w:hAnsi="Times New Roman" w:cs="Times New Roman"/>
                <w:sz w:val="18"/>
                <w:szCs w:val="18"/>
              </w:rPr>
              <w:t>а</w:t>
            </w:r>
            <w:r w:rsidRPr="00437A26">
              <w:rPr>
                <w:rFonts w:ascii="Times New Roman" w:eastAsia="Times New Roman" w:hAnsi="Times New Roman" w:cs="Times New Roman"/>
                <w:sz w:val="18"/>
                <w:szCs w:val="18"/>
              </w:rPr>
              <w:t xml:space="preserve"> пастбищных трав для улучшения травостоя пастбищ в условиях изменения климата с внедрением   рекомендаций в мероприятия по адаптации к изменению климата</w:t>
            </w:r>
          </w:p>
        </w:tc>
        <w:tc>
          <w:tcPr>
            <w:tcW w:w="1420" w:type="dxa"/>
          </w:tcPr>
          <w:p w14:paraId="1115CDAD"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2ADF453D" w14:textId="52ADCBA3"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КыргНИИЖиП</w:t>
            </w:r>
            <w:proofErr w:type="spellEnd"/>
            <w:r>
              <w:rPr>
                <w:rFonts w:ascii="Times New Roman" w:eastAsia="Times New Roman" w:hAnsi="Times New Roman" w:cs="Times New Roman"/>
                <w:sz w:val="18"/>
                <w:szCs w:val="18"/>
              </w:rPr>
              <w:t>, ДППЖ</w:t>
            </w:r>
            <w:r w:rsidRPr="00437A26">
              <w:rPr>
                <w:rFonts w:ascii="Times New Roman" w:eastAsia="Times New Roman" w:hAnsi="Times New Roman" w:cs="Times New Roman"/>
                <w:sz w:val="18"/>
                <w:szCs w:val="18"/>
              </w:rPr>
              <w:t>, ОМСУ</w:t>
            </w:r>
          </w:p>
        </w:tc>
        <w:tc>
          <w:tcPr>
            <w:tcW w:w="1134" w:type="dxa"/>
          </w:tcPr>
          <w:p w14:paraId="526FF72C" w14:textId="706A08C0"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семенных участков</w:t>
            </w:r>
          </w:p>
        </w:tc>
        <w:tc>
          <w:tcPr>
            <w:tcW w:w="1275" w:type="dxa"/>
          </w:tcPr>
          <w:p w14:paraId="2C6A2DCD" w14:textId="559D341B"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44</w:t>
            </w:r>
            <w:r>
              <w:rPr>
                <w:rFonts w:ascii="Times New Roman" w:eastAsia="Times New Roman" w:hAnsi="Times New Roman" w:cs="Times New Roman"/>
                <w:sz w:val="18"/>
                <w:szCs w:val="18"/>
              </w:rPr>
              <w:t xml:space="preserve"> шт.</w:t>
            </w:r>
          </w:p>
        </w:tc>
        <w:tc>
          <w:tcPr>
            <w:tcW w:w="1134" w:type="dxa"/>
            <w:shd w:val="clear" w:color="auto" w:fill="D9E2F3" w:themeFill="accent5" w:themeFillTint="33"/>
            <w:vAlign w:val="center"/>
          </w:tcPr>
          <w:p w14:paraId="006BCAA6" w14:textId="2EDE941A"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0,16</w:t>
            </w:r>
          </w:p>
        </w:tc>
        <w:tc>
          <w:tcPr>
            <w:tcW w:w="1134" w:type="dxa"/>
            <w:shd w:val="clear" w:color="auto" w:fill="D9E2F3" w:themeFill="accent5" w:themeFillTint="33"/>
            <w:vAlign w:val="center"/>
          </w:tcPr>
          <w:p w14:paraId="4249E61F" w14:textId="2BE48815"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280E065C" w14:textId="794550E9"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0,15</w:t>
            </w:r>
          </w:p>
        </w:tc>
        <w:tc>
          <w:tcPr>
            <w:tcW w:w="1416" w:type="dxa"/>
            <w:gridSpan w:val="3"/>
          </w:tcPr>
          <w:p w14:paraId="3D16C739" w14:textId="4E569F1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r w:rsidRPr="00437A26">
              <w:rPr>
                <w:rFonts w:ascii="Times New Roman" w:eastAsia="Times New Roman" w:hAnsi="Times New Roman" w:cs="Times New Roman"/>
                <w:sz w:val="18"/>
                <w:szCs w:val="18"/>
              </w:rPr>
              <w:t xml:space="preserve">       </w:t>
            </w:r>
          </w:p>
        </w:tc>
        <w:tc>
          <w:tcPr>
            <w:tcW w:w="850" w:type="dxa"/>
            <w:vMerge/>
          </w:tcPr>
          <w:p w14:paraId="2DE59A58"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07460339" w14:textId="77777777" w:rsidTr="00B1434A">
        <w:trPr>
          <w:trHeight w:val="1093"/>
        </w:trPr>
        <w:tc>
          <w:tcPr>
            <w:cnfStyle w:val="001000000000" w:firstRow="0" w:lastRow="0" w:firstColumn="1" w:lastColumn="0" w:oddVBand="0" w:evenVBand="0" w:oddHBand="0" w:evenHBand="0" w:firstRowFirstColumn="0" w:firstRowLastColumn="0" w:lastRowFirstColumn="0" w:lastRowLastColumn="0"/>
            <w:tcW w:w="822" w:type="dxa"/>
          </w:tcPr>
          <w:p w14:paraId="3F62AEBD" w14:textId="77777777" w:rsidR="00B1434A" w:rsidRPr="00CE22AA" w:rsidRDefault="00B1434A" w:rsidP="00105895">
            <w:pPr>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1.1.6</w:t>
            </w:r>
          </w:p>
        </w:tc>
        <w:tc>
          <w:tcPr>
            <w:tcW w:w="3709" w:type="dxa"/>
          </w:tcPr>
          <w:p w14:paraId="47D65FF4" w14:textId="55D5836F" w:rsidR="00B1434A" w:rsidRPr="00CE22AA" w:rsidRDefault="00B1434A"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bookmarkStart w:id="46" w:name="_Hlk134711408"/>
            <w:r w:rsidRPr="00CE22AA">
              <w:rPr>
                <w:rFonts w:ascii="Times New Roman" w:hAnsi="Times New Roman" w:cs="Times New Roman"/>
                <w:sz w:val="18"/>
                <w:szCs w:val="20"/>
              </w:rPr>
              <w:t>Сбор, изучение и анализ материалов</w:t>
            </w:r>
            <w:r w:rsidRPr="00CE22AA">
              <w:rPr>
                <w:rFonts w:ascii="Times New Roman" w:eastAsia="Times New Roman" w:hAnsi="Times New Roman" w:cs="Times New Roman"/>
                <w:sz w:val="18"/>
                <w:szCs w:val="20"/>
              </w:rPr>
              <w:t xml:space="preserve"> для разрешения спорных вопросов </w:t>
            </w:r>
            <w:proofErr w:type="gramStart"/>
            <w:r w:rsidRPr="00CE22AA">
              <w:rPr>
                <w:rFonts w:ascii="Times New Roman" w:eastAsia="Times New Roman" w:hAnsi="Times New Roman" w:cs="Times New Roman"/>
                <w:sz w:val="18"/>
                <w:szCs w:val="20"/>
              </w:rPr>
              <w:t>по  границам</w:t>
            </w:r>
            <w:proofErr w:type="gramEnd"/>
            <w:r w:rsidRPr="00CE22AA">
              <w:rPr>
                <w:rFonts w:ascii="Times New Roman" w:eastAsia="Times New Roman" w:hAnsi="Times New Roman" w:cs="Times New Roman"/>
                <w:sz w:val="18"/>
                <w:szCs w:val="20"/>
              </w:rPr>
              <w:t xml:space="preserve"> участков пастбищ</w:t>
            </w:r>
            <w:bookmarkEnd w:id="46"/>
          </w:p>
        </w:tc>
        <w:tc>
          <w:tcPr>
            <w:tcW w:w="1420" w:type="dxa"/>
          </w:tcPr>
          <w:p w14:paraId="17A04E8A" w14:textId="2FED66C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МСХ</w:t>
            </w:r>
            <w:r>
              <w:rPr>
                <w:rFonts w:ascii="Times New Roman" w:eastAsia="Times New Roman" w:hAnsi="Times New Roman" w:cs="Times New Roman"/>
                <w:sz w:val="18"/>
                <w:szCs w:val="20"/>
              </w:rPr>
              <w:t>, ДППЖ</w:t>
            </w:r>
          </w:p>
          <w:p w14:paraId="5C065317" w14:textId="733DFF31"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79AE8134" w14:textId="5CF6A38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20"/>
              </w:rPr>
              <w:t>Составлена карта</w:t>
            </w:r>
          </w:p>
        </w:tc>
        <w:tc>
          <w:tcPr>
            <w:tcW w:w="1275" w:type="dxa"/>
          </w:tcPr>
          <w:p w14:paraId="249642C3" w14:textId="44F70F3A"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20"/>
              </w:rPr>
              <w:t>1</w:t>
            </w:r>
            <w:r>
              <w:rPr>
                <w:rFonts w:ascii="Times New Roman" w:eastAsia="Times New Roman" w:hAnsi="Times New Roman" w:cs="Times New Roman"/>
                <w:sz w:val="18"/>
                <w:szCs w:val="20"/>
              </w:rPr>
              <w:t xml:space="preserve"> шт.</w:t>
            </w:r>
          </w:p>
        </w:tc>
        <w:tc>
          <w:tcPr>
            <w:tcW w:w="1134" w:type="dxa"/>
            <w:shd w:val="clear" w:color="auto" w:fill="auto"/>
            <w:vAlign w:val="center"/>
          </w:tcPr>
          <w:p w14:paraId="338C015E" w14:textId="2C73E114"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1D1D346A" w14:textId="748E93DB"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04708201" w14:textId="1CCB1F5D"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6B381C61" w14:textId="0B1068BA"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 xml:space="preserve">2023 </w:t>
            </w:r>
            <w:r w:rsidR="00C316D6">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2025</w:t>
            </w:r>
            <w:proofErr w:type="gramEnd"/>
            <w:r w:rsidR="00C316D6">
              <w:rPr>
                <w:rFonts w:ascii="Times New Roman" w:eastAsia="Times New Roman" w:hAnsi="Times New Roman" w:cs="Times New Roman"/>
                <w:sz w:val="18"/>
                <w:szCs w:val="18"/>
              </w:rPr>
              <w:t xml:space="preserve"> гг.</w:t>
            </w:r>
          </w:p>
        </w:tc>
        <w:tc>
          <w:tcPr>
            <w:tcW w:w="850" w:type="dxa"/>
            <w:vMerge/>
          </w:tcPr>
          <w:p w14:paraId="62A5A208"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705DAB80" w14:textId="77777777" w:rsidTr="00B1434A">
        <w:trPr>
          <w:cnfStyle w:val="000000100000" w:firstRow="0" w:lastRow="0" w:firstColumn="0" w:lastColumn="0" w:oddVBand="0" w:evenVBand="0" w:oddHBand="1"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822" w:type="dxa"/>
          </w:tcPr>
          <w:p w14:paraId="63BF1F3A" w14:textId="6A64DD79"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1.1.7.</w:t>
            </w:r>
          </w:p>
        </w:tc>
        <w:tc>
          <w:tcPr>
            <w:tcW w:w="3709" w:type="dxa"/>
          </w:tcPr>
          <w:p w14:paraId="361DEA75" w14:textId="57A4A3A8" w:rsidR="00B1434A" w:rsidRPr="00437A26" w:rsidRDefault="00B1434A"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Расширение сети</w:t>
            </w:r>
            <w:r w:rsidRPr="00437A26">
              <w:rPr>
                <w:rFonts w:ascii="Times New Roman" w:eastAsia="Times New Roman" w:hAnsi="Times New Roman" w:cs="Times New Roman"/>
                <w:sz w:val="18"/>
                <w:szCs w:val="18"/>
              </w:rPr>
              <w:t xml:space="preserve"> пунктов по искусственному осеменению животных, которые будут обеспечиваться семенем высокопродуктивных животных</w:t>
            </w:r>
          </w:p>
        </w:tc>
        <w:tc>
          <w:tcPr>
            <w:tcW w:w="1420" w:type="dxa"/>
          </w:tcPr>
          <w:p w14:paraId="34B8640B" w14:textId="751D3923"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r>
              <w:rPr>
                <w:rFonts w:ascii="Times New Roman" w:eastAsia="Times New Roman" w:hAnsi="Times New Roman" w:cs="Times New Roman"/>
                <w:sz w:val="18"/>
                <w:szCs w:val="18"/>
              </w:rPr>
              <w:t>, ДППЖ</w:t>
            </w:r>
          </w:p>
          <w:p w14:paraId="20E2D629" w14:textId="377EEE5B"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393EA668" w14:textId="1B8ADC0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пунктов</w:t>
            </w:r>
          </w:p>
        </w:tc>
        <w:tc>
          <w:tcPr>
            <w:tcW w:w="1275" w:type="dxa"/>
          </w:tcPr>
          <w:p w14:paraId="3382B082" w14:textId="7A66810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37BA4511" w14:textId="39287AA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shd w:val="clear" w:color="auto" w:fill="auto"/>
            <w:vAlign w:val="center"/>
          </w:tcPr>
          <w:p w14:paraId="7FF86ED8" w14:textId="60F6E8CE"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78C15438" w14:textId="7B4E1C3F"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416" w:type="dxa"/>
            <w:gridSpan w:val="3"/>
          </w:tcPr>
          <w:p w14:paraId="2BC8DD02" w14:textId="0F8E4BC4" w:rsidR="00B1434A" w:rsidRPr="00437A26" w:rsidRDefault="00B1434A"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2023 -2025</w:t>
            </w:r>
            <w:r w:rsidR="00C316D6">
              <w:rPr>
                <w:rFonts w:ascii="Times New Roman" w:eastAsia="Times New Roman" w:hAnsi="Times New Roman" w:cs="Times New Roman"/>
                <w:sz w:val="18"/>
                <w:szCs w:val="18"/>
              </w:rPr>
              <w:t xml:space="preserve"> гг.</w:t>
            </w:r>
          </w:p>
        </w:tc>
        <w:tc>
          <w:tcPr>
            <w:tcW w:w="850" w:type="dxa"/>
            <w:vMerge/>
          </w:tcPr>
          <w:p w14:paraId="53D36885"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105895" w:rsidRPr="00437A26" w14:paraId="32F53E73" w14:textId="77777777" w:rsidTr="00B1434A">
        <w:tc>
          <w:tcPr>
            <w:cnfStyle w:val="001000000000" w:firstRow="0" w:lastRow="0" w:firstColumn="1" w:lastColumn="0" w:oddVBand="0" w:evenVBand="0" w:oddHBand="0" w:evenHBand="0" w:firstRowFirstColumn="0" w:firstRowLastColumn="0" w:lastRowFirstColumn="0" w:lastRowLastColumn="0"/>
            <w:tcW w:w="14312" w:type="dxa"/>
            <w:gridSpan w:val="12"/>
          </w:tcPr>
          <w:p w14:paraId="54895100" w14:textId="77777777" w:rsidR="00105895" w:rsidRPr="00437A26" w:rsidRDefault="00105895" w:rsidP="00105895">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1.2. Разработка политики развития сельского хозяйства с учетом вопросов изменения климата, гендерных аспектов и интересов уязвимых групп</w:t>
            </w:r>
          </w:p>
        </w:tc>
      </w:tr>
      <w:tr w:rsidR="00131883" w:rsidRPr="0097036C" w14:paraId="0FE6D0FF" w14:textId="77777777" w:rsidTr="00B1434A">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822" w:type="dxa"/>
          </w:tcPr>
          <w:p w14:paraId="05698644" w14:textId="77777777" w:rsidR="00131883" w:rsidRPr="0097036C" w:rsidRDefault="00131883" w:rsidP="00C579FD">
            <w:pPr>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1.2.1</w:t>
            </w:r>
          </w:p>
        </w:tc>
        <w:tc>
          <w:tcPr>
            <w:tcW w:w="3709" w:type="dxa"/>
          </w:tcPr>
          <w:p w14:paraId="3C5092EE" w14:textId="23F1BCD8" w:rsidR="00131883" w:rsidRPr="0097036C" w:rsidRDefault="00131883" w:rsidP="00C579F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Совершенствование нормативной базы органического сельского хозяйства по стандартам</w:t>
            </w:r>
          </w:p>
        </w:tc>
        <w:tc>
          <w:tcPr>
            <w:tcW w:w="1420" w:type="dxa"/>
          </w:tcPr>
          <w:p w14:paraId="178A9386" w14:textId="77777777"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МСХ</w:t>
            </w:r>
          </w:p>
          <w:p w14:paraId="72156BE5" w14:textId="5FD06CFC"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 xml:space="preserve">ДОСХ </w:t>
            </w:r>
          </w:p>
        </w:tc>
        <w:tc>
          <w:tcPr>
            <w:tcW w:w="1134" w:type="dxa"/>
          </w:tcPr>
          <w:p w14:paraId="3AD9289A" w14:textId="5F2DC8BA" w:rsidR="00131883" w:rsidRPr="0097036C" w:rsidRDefault="00131883" w:rsidP="00C5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Проекты НПА</w:t>
            </w:r>
          </w:p>
        </w:tc>
        <w:tc>
          <w:tcPr>
            <w:tcW w:w="1275" w:type="dxa"/>
          </w:tcPr>
          <w:p w14:paraId="37F771E4" w14:textId="7E829B52" w:rsidR="00131883" w:rsidRPr="0097036C" w:rsidRDefault="00131883" w:rsidP="00C5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Утвержденные НПА</w:t>
            </w:r>
          </w:p>
        </w:tc>
        <w:tc>
          <w:tcPr>
            <w:tcW w:w="1134" w:type="dxa"/>
            <w:shd w:val="clear" w:color="auto" w:fill="auto"/>
            <w:vAlign w:val="center"/>
          </w:tcPr>
          <w:p w14:paraId="2AD8F86B" w14:textId="7E9E8EED"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hAnsi="Times New Roman" w:cs="Times New Roman"/>
                <w:b/>
                <w:bCs/>
                <w:i/>
                <w:iCs/>
                <w:sz w:val="18"/>
                <w:szCs w:val="18"/>
              </w:rPr>
              <w:t>0,02</w:t>
            </w:r>
          </w:p>
        </w:tc>
        <w:tc>
          <w:tcPr>
            <w:tcW w:w="1134" w:type="dxa"/>
            <w:shd w:val="clear" w:color="auto" w:fill="auto"/>
            <w:vAlign w:val="center"/>
          </w:tcPr>
          <w:p w14:paraId="60BEEA60" w14:textId="23DE059F"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97036C">
              <w:rPr>
                <w:rFonts w:ascii="Times New Roman" w:hAnsi="Times New Roman" w:cs="Times New Roman"/>
                <w:b/>
                <w:bCs/>
                <w:i/>
                <w:iCs/>
                <w:sz w:val="18"/>
                <w:szCs w:val="18"/>
              </w:rPr>
              <w:t>0,02</w:t>
            </w:r>
          </w:p>
        </w:tc>
        <w:tc>
          <w:tcPr>
            <w:tcW w:w="1418" w:type="dxa"/>
            <w:shd w:val="clear" w:color="auto" w:fill="auto"/>
            <w:vAlign w:val="center"/>
          </w:tcPr>
          <w:p w14:paraId="173245FC" w14:textId="178A716B"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hAnsi="Times New Roman" w:cs="Times New Roman"/>
                <w:b/>
                <w:bCs/>
                <w:i/>
                <w:iCs/>
                <w:sz w:val="18"/>
                <w:szCs w:val="18"/>
              </w:rPr>
              <w:t>0,00</w:t>
            </w:r>
          </w:p>
        </w:tc>
        <w:tc>
          <w:tcPr>
            <w:tcW w:w="1416" w:type="dxa"/>
            <w:gridSpan w:val="3"/>
          </w:tcPr>
          <w:p w14:paraId="7EB3979B" w14:textId="60FD4769"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97036C">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val="restart"/>
          </w:tcPr>
          <w:p w14:paraId="4ACC04F4" w14:textId="582E52EA" w:rsidR="00131883" w:rsidRPr="00131883"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Pr>
                <w:rFonts w:ascii="Times New Roman" w:eastAsia="Times New Roman" w:hAnsi="Times New Roman" w:cs="Times New Roman"/>
                <w:i/>
                <w:sz w:val="18"/>
                <w:szCs w:val="18"/>
              </w:rPr>
              <w:t>Вопросы изменения климата интегрированы в стратегии развития сектора</w:t>
            </w:r>
          </w:p>
        </w:tc>
      </w:tr>
      <w:tr w:rsidR="00131883" w:rsidRPr="00437A26" w14:paraId="38CB0DA0" w14:textId="77777777" w:rsidTr="00B1434A">
        <w:trPr>
          <w:trHeight w:val="781"/>
        </w:trPr>
        <w:tc>
          <w:tcPr>
            <w:cnfStyle w:val="001000000000" w:firstRow="0" w:lastRow="0" w:firstColumn="1" w:lastColumn="0" w:oddVBand="0" w:evenVBand="0" w:oddHBand="0" w:evenHBand="0" w:firstRowFirstColumn="0" w:firstRowLastColumn="0" w:lastRowFirstColumn="0" w:lastRowLastColumn="0"/>
            <w:tcW w:w="822" w:type="dxa"/>
          </w:tcPr>
          <w:p w14:paraId="24EC7DA3"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3709" w:type="dxa"/>
          </w:tcPr>
          <w:p w14:paraId="1F9C9622" w14:textId="5E2AB870" w:rsidR="00131883" w:rsidRPr="00437A26" w:rsidRDefault="00131883" w:rsidP="00C8406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Проведение</w:t>
            </w:r>
            <w:r w:rsidRPr="00437A26">
              <w:rPr>
                <w:rFonts w:ascii="Times New Roman" w:eastAsia="Times New Roman" w:hAnsi="Times New Roman" w:cs="Times New Roman"/>
                <w:sz w:val="18"/>
                <w:szCs w:val="18"/>
              </w:rPr>
              <w:t xml:space="preserve"> исследовани</w:t>
            </w:r>
            <w:r>
              <w:rPr>
                <w:rFonts w:ascii="Times New Roman" w:eastAsia="Times New Roman" w:hAnsi="Times New Roman" w:cs="Times New Roman"/>
                <w:sz w:val="18"/>
                <w:szCs w:val="18"/>
              </w:rPr>
              <w:t>й</w:t>
            </w:r>
            <w:r w:rsidRPr="00437A26">
              <w:rPr>
                <w:rFonts w:ascii="Times New Roman" w:eastAsia="Times New Roman" w:hAnsi="Times New Roman" w:cs="Times New Roman"/>
                <w:sz w:val="18"/>
                <w:szCs w:val="18"/>
              </w:rPr>
              <w:t xml:space="preserve"> по кормовым добавкам </w:t>
            </w:r>
          </w:p>
        </w:tc>
        <w:tc>
          <w:tcPr>
            <w:tcW w:w="1420" w:type="dxa"/>
          </w:tcPr>
          <w:p w14:paraId="2C2D35B8" w14:textId="642FC07D"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proofErr w:type="spellStart"/>
            <w:r w:rsidRPr="00437A26">
              <w:rPr>
                <w:rFonts w:ascii="Times New Roman" w:eastAsia="Times New Roman" w:hAnsi="Times New Roman" w:cs="Times New Roman"/>
                <w:sz w:val="18"/>
                <w:szCs w:val="18"/>
              </w:rPr>
              <w:t>КыргНИИЖиП</w:t>
            </w:r>
            <w:proofErr w:type="spellEnd"/>
            <w:r w:rsidRPr="00437A26">
              <w:rPr>
                <w:rFonts w:ascii="Times New Roman" w:eastAsia="Times New Roman" w:hAnsi="Times New Roman" w:cs="Times New Roman"/>
                <w:sz w:val="18"/>
                <w:szCs w:val="18"/>
              </w:rPr>
              <w:t>,</w:t>
            </w:r>
          </w:p>
        </w:tc>
        <w:tc>
          <w:tcPr>
            <w:tcW w:w="1134" w:type="dxa"/>
          </w:tcPr>
          <w:p w14:paraId="5D72969A" w14:textId="0C5B2837" w:rsidR="00131883" w:rsidRPr="00437A26" w:rsidRDefault="00131883"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Отчеты об исследованиях</w:t>
            </w:r>
          </w:p>
        </w:tc>
        <w:tc>
          <w:tcPr>
            <w:tcW w:w="1275" w:type="dxa"/>
          </w:tcPr>
          <w:p w14:paraId="32F2B7F4" w14:textId="6C63EACB"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шт.</w:t>
            </w:r>
          </w:p>
        </w:tc>
        <w:tc>
          <w:tcPr>
            <w:tcW w:w="1134" w:type="dxa"/>
            <w:shd w:val="clear" w:color="auto" w:fill="D9E2F3" w:themeFill="accent5" w:themeFillTint="33"/>
            <w:vAlign w:val="center"/>
          </w:tcPr>
          <w:p w14:paraId="2487D991" w14:textId="352DC261"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0,13</w:t>
            </w:r>
          </w:p>
        </w:tc>
        <w:tc>
          <w:tcPr>
            <w:tcW w:w="1134" w:type="dxa"/>
            <w:shd w:val="clear" w:color="auto" w:fill="D9E2F3" w:themeFill="accent5" w:themeFillTint="33"/>
            <w:vAlign w:val="center"/>
          </w:tcPr>
          <w:p w14:paraId="0AB265EC" w14:textId="3786D908"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78FCC4D4" w14:textId="4B40E0EC"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16" w:type="dxa"/>
            <w:gridSpan w:val="3"/>
          </w:tcPr>
          <w:p w14:paraId="1417FEC4" w14:textId="6FA98399"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77956184" w14:textId="77777777" w:rsidR="00131883" w:rsidRPr="00131883"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197F2EFC" w14:textId="77777777" w:rsidTr="00B1434A">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822" w:type="dxa"/>
          </w:tcPr>
          <w:p w14:paraId="60D67296"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3709" w:type="dxa"/>
          </w:tcPr>
          <w:p w14:paraId="1DF6DEED" w14:textId="13018F7C" w:rsidR="00131883" w:rsidRPr="00437A26" w:rsidRDefault="00131883" w:rsidP="00C8406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Расширение </w:t>
            </w:r>
            <w:r w:rsidRPr="00437A26">
              <w:rPr>
                <w:rFonts w:ascii="Times New Roman" w:eastAsia="Times New Roman" w:hAnsi="Times New Roman" w:cs="Times New Roman"/>
                <w:sz w:val="18"/>
                <w:szCs w:val="18"/>
              </w:rPr>
              <w:t>на постоянной основе выпуск</w:t>
            </w:r>
            <w:r>
              <w:rPr>
                <w:rFonts w:ascii="Times New Roman" w:eastAsia="Times New Roman" w:hAnsi="Times New Roman" w:cs="Times New Roman"/>
                <w:sz w:val="18"/>
                <w:szCs w:val="18"/>
              </w:rPr>
              <w:t>а</w:t>
            </w:r>
            <w:r w:rsidRPr="00437A26">
              <w:rPr>
                <w:rFonts w:ascii="Times New Roman" w:eastAsia="Times New Roman" w:hAnsi="Times New Roman" w:cs="Times New Roman"/>
                <w:sz w:val="18"/>
                <w:szCs w:val="18"/>
              </w:rPr>
              <w:t xml:space="preserve"> информационных бюллетеней, буклетов по </w:t>
            </w:r>
            <w:proofErr w:type="gramStart"/>
            <w:r w:rsidRPr="00437A26">
              <w:rPr>
                <w:rFonts w:ascii="Times New Roman" w:eastAsia="Times New Roman" w:hAnsi="Times New Roman" w:cs="Times New Roman"/>
                <w:sz w:val="18"/>
                <w:szCs w:val="18"/>
              </w:rPr>
              <w:t xml:space="preserve">производству </w:t>
            </w:r>
            <w:r>
              <w:rPr>
                <w:rFonts w:ascii="Times New Roman" w:eastAsia="Times New Roman" w:hAnsi="Times New Roman" w:cs="Times New Roman"/>
                <w:sz w:val="18"/>
                <w:szCs w:val="18"/>
              </w:rPr>
              <w:t xml:space="preserve"> органической</w:t>
            </w:r>
            <w:proofErr w:type="gramEnd"/>
            <w:r>
              <w:rPr>
                <w:rFonts w:ascii="Times New Roman" w:eastAsia="Times New Roman" w:hAnsi="Times New Roman" w:cs="Times New Roman"/>
                <w:sz w:val="18"/>
                <w:szCs w:val="18"/>
              </w:rPr>
              <w:t xml:space="preserve"> продукции </w:t>
            </w:r>
            <w:r w:rsidRPr="00437A26">
              <w:rPr>
                <w:rFonts w:ascii="Times New Roman" w:eastAsia="Times New Roman" w:hAnsi="Times New Roman" w:cs="Times New Roman"/>
                <w:sz w:val="18"/>
                <w:szCs w:val="18"/>
              </w:rPr>
              <w:t xml:space="preserve"> согласно стандартам</w:t>
            </w:r>
          </w:p>
        </w:tc>
        <w:tc>
          <w:tcPr>
            <w:tcW w:w="1420" w:type="dxa"/>
          </w:tcPr>
          <w:p w14:paraId="22D2FC4C" w14:textId="77777777" w:rsidR="00131883" w:rsidRPr="00437A26" w:rsidRDefault="00131883" w:rsidP="0010589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ДОСХ</w:t>
            </w:r>
          </w:p>
        </w:tc>
        <w:tc>
          <w:tcPr>
            <w:tcW w:w="1134" w:type="dxa"/>
          </w:tcPr>
          <w:p w14:paraId="1325AD0E" w14:textId="5EF46A19" w:rsidR="00131883" w:rsidRPr="00CE22AA"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Доля фермеров, производящих органическую продукцию согласно стандартам </w:t>
            </w:r>
          </w:p>
        </w:tc>
        <w:tc>
          <w:tcPr>
            <w:tcW w:w="1275" w:type="dxa"/>
          </w:tcPr>
          <w:p w14:paraId="276CA377" w14:textId="77777777" w:rsidR="00131883" w:rsidRPr="00CE22AA"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50 %</w:t>
            </w:r>
          </w:p>
        </w:tc>
        <w:tc>
          <w:tcPr>
            <w:tcW w:w="1134" w:type="dxa"/>
            <w:shd w:val="clear" w:color="auto" w:fill="auto"/>
            <w:vAlign w:val="center"/>
          </w:tcPr>
          <w:p w14:paraId="0DC7DA9C" w14:textId="61973392"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0,15</w:t>
            </w:r>
          </w:p>
        </w:tc>
        <w:tc>
          <w:tcPr>
            <w:tcW w:w="1134" w:type="dxa"/>
            <w:shd w:val="clear" w:color="auto" w:fill="auto"/>
            <w:vAlign w:val="center"/>
          </w:tcPr>
          <w:p w14:paraId="471A45FF" w14:textId="00A256DD"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0,03</w:t>
            </w:r>
          </w:p>
        </w:tc>
        <w:tc>
          <w:tcPr>
            <w:tcW w:w="1418" w:type="dxa"/>
            <w:shd w:val="clear" w:color="auto" w:fill="auto"/>
            <w:vAlign w:val="center"/>
          </w:tcPr>
          <w:p w14:paraId="55FC31BC" w14:textId="6EEB0232"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16" w:type="dxa"/>
            <w:gridSpan w:val="3"/>
          </w:tcPr>
          <w:p w14:paraId="470CDAEE" w14:textId="552A7978"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5337A9F0" w14:textId="77777777" w:rsidR="00131883" w:rsidRPr="00131883"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0A00049E"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3F3A485F"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3709" w:type="dxa"/>
          </w:tcPr>
          <w:p w14:paraId="39F741A6" w14:textId="22556375" w:rsidR="00131883" w:rsidRPr="00437A26" w:rsidRDefault="00131883" w:rsidP="00C8406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Разработка</w:t>
            </w:r>
            <w:r w:rsidRPr="00437A26">
              <w:rPr>
                <w:rFonts w:ascii="Times New Roman" w:eastAsia="Times New Roman" w:hAnsi="Times New Roman" w:cs="Times New Roman"/>
                <w:sz w:val="18"/>
                <w:szCs w:val="18"/>
              </w:rPr>
              <w:t xml:space="preserve"> индикатор</w:t>
            </w:r>
            <w:r>
              <w:rPr>
                <w:rFonts w:ascii="Times New Roman" w:eastAsia="Times New Roman" w:hAnsi="Times New Roman" w:cs="Times New Roman"/>
                <w:sz w:val="18"/>
                <w:szCs w:val="18"/>
              </w:rPr>
              <w:t xml:space="preserve">ов </w:t>
            </w:r>
            <w:r w:rsidRPr="00437A26">
              <w:rPr>
                <w:rFonts w:ascii="Times New Roman" w:eastAsia="Times New Roman" w:hAnsi="Times New Roman" w:cs="Times New Roman"/>
                <w:sz w:val="18"/>
                <w:szCs w:val="18"/>
              </w:rPr>
              <w:t xml:space="preserve">по </w:t>
            </w:r>
            <w:proofErr w:type="gramStart"/>
            <w:r w:rsidRPr="00437A26">
              <w:rPr>
                <w:rFonts w:ascii="Times New Roman" w:eastAsia="Times New Roman" w:hAnsi="Times New Roman" w:cs="Times New Roman"/>
                <w:sz w:val="18"/>
                <w:szCs w:val="18"/>
              </w:rPr>
              <w:t>учёту  категории</w:t>
            </w:r>
            <w:proofErr w:type="gramEnd"/>
            <w:r w:rsidRPr="00437A26">
              <w:rPr>
                <w:rFonts w:ascii="Times New Roman" w:eastAsia="Times New Roman" w:hAnsi="Times New Roman" w:cs="Times New Roman"/>
                <w:sz w:val="18"/>
                <w:szCs w:val="18"/>
              </w:rPr>
              <w:t xml:space="preserve"> земель, находящиеся в пользовании граждан (приусадебные земельные участки, включая служебные наделы), а также количество подсобных хозяйств</w:t>
            </w:r>
          </w:p>
        </w:tc>
        <w:tc>
          <w:tcPr>
            <w:tcW w:w="1420" w:type="dxa"/>
          </w:tcPr>
          <w:p w14:paraId="5D9E4EAD"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1D3D26BB"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4E038C47" w14:textId="02BDFFC6" w:rsidR="00131883" w:rsidRPr="00CE22AA" w:rsidRDefault="00131883"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Перечень индикаторов</w:t>
            </w:r>
          </w:p>
        </w:tc>
        <w:tc>
          <w:tcPr>
            <w:tcW w:w="1275" w:type="dxa"/>
          </w:tcPr>
          <w:p w14:paraId="45CA4635" w14:textId="3475F0E0" w:rsidR="00131883" w:rsidRPr="00CE22AA" w:rsidRDefault="002B3AE7"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r w:rsidRPr="00CE22AA">
              <w:rPr>
                <w:rFonts w:ascii="Times New Roman" w:eastAsia="Times New Roman" w:hAnsi="Times New Roman" w:cs="Times New Roman"/>
                <w:sz w:val="18"/>
                <w:szCs w:val="18"/>
              </w:rPr>
              <w:t>Утвержденный НПА</w:t>
            </w:r>
          </w:p>
        </w:tc>
        <w:tc>
          <w:tcPr>
            <w:tcW w:w="1134" w:type="dxa"/>
            <w:shd w:val="clear" w:color="auto" w:fill="D9E2F3" w:themeFill="accent5" w:themeFillTint="33"/>
            <w:vAlign w:val="center"/>
          </w:tcPr>
          <w:p w14:paraId="7BF445FA" w14:textId="48C034EC"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652D8925" w14:textId="10BB1163"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shd w:val="clear" w:color="auto" w:fill="D9E2F3" w:themeFill="accent5" w:themeFillTint="33"/>
            <w:vAlign w:val="center"/>
          </w:tcPr>
          <w:p w14:paraId="1EF33E10" w14:textId="7396B9A9"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6" w:type="dxa"/>
            <w:gridSpan w:val="3"/>
          </w:tcPr>
          <w:p w14:paraId="74A0BBAF" w14:textId="5982D838"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554D1A8A" w14:textId="77777777" w:rsidR="00131883" w:rsidRPr="00131883"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79707A63"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3DBDC4C4"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1.2.5</w:t>
            </w:r>
          </w:p>
        </w:tc>
        <w:tc>
          <w:tcPr>
            <w:tcW w:w="3709" w:type="dxa"/>
          </w:tcPr>
          <w:p w14:paraId="343262DA" w14:textId="77777777" w:rsidR="00131883" w:rsidRPr="00437A26" w:rsidRDefault="00131883" w:rsidP="0010589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и утверждение информационной системы сбора и передачи климатических данных на уровне министерства</w:t>
            </w:r>
          </w:p>
        </w:tc>
        <w:tc>
          <w:tcPr>
            <w:tcW w:w="1420" w:type="dxa"/>
          </w:tcPr>
          <w:p w14:paraId="0C072242" w14:textId="785D7929" w:rsidR="00131883" w:rsidRPr="00437A26" w:rsidRDefault="00131883" w:rsidP="00C840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r>
              <w:rPr>
                <w:rFonts w:ascii="Times New Roman" w:eastAsia="Times New Roman" w:hAnsi="Times New Roman" w:cs="Times New Roman"/>
                <w:sz w:val="18"/>
                <w:szCs w:val="18"/>
              </w:rPr>
              <w:t>ДППЖ</w:t>
            </w:r>
            <w:r w:rsidRPr="00437A26">
              <w:rPr>
                <w:rFonts w:ascii="Times New Roman" w:eastAsia="Times New Roman" w:hAnsi="Times New Roman" w:cs="Times New Roman"/>
                <w:sz w:val="18"/>
                <w:szCs w:val="18"/>
              </w:rPr>
              <w:t>, КГМ</w:t>
            </w:r>
          </w:p>
        </w:tc>
        <w:tc>
          <w:tcPr>
            <w:tcW w:w="1134" w:type="dxa"/>
          </w:tcPr>
          <w:p w14:paraId="08BA0862" w14:textId="1BD8D1EC"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систем</w:t>
            </w:r>
          </w:p>
        </w:tc>
        <w:tc>
          <w:tcPr>
            <w:tcW w:w="1275" w:type="dxa"/>
          </w:tcPr>
          <w:p w14:paraId="63E0593D" w14:textId="0D4EB4D0"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30CC577F" w14:textId="34FE01F9" w:rsidR="00131883" w:rsidRPr="00437A26" w:rsidRDefault="00131883" w:rsidP="0010589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1,53</w:t>
            </w:r>
          </w:p>
        </w:tc>
        <w:tc>
          <w:tcPr>
            <w:tcW w:w="1134" w:type="dxa"/>
            <w:shd w:val="clear" w:color="auto" w:fill="auto"/>
            <w:vAlign w:val="center"/>
          </w:tcPr>
          <w:p w14:paraId="2A4570EA" w14:textId="0F9E6C7A"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418" w:type="dxa"/>
            <w:shd w:val="clear" w:color="auto" w:fill="auto"/>
            <w:vAlign w:val="center"/>
          </w:tcPr>
          <w:p w14:paraId="45098950" w14:textId="4BB42E94"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w:t>
            </w:r>
          </w:p>
        </w:tc>
        <w:tc>
          <w:tcPr>
            <w:tcW w:w="1416" w:type="dxa"/>
            <w:gridSpan w:val="3"/>
          </w:tcPr>
          <w:p w14:paraId="19E5A6C5"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 г.</w:t>
            </w:r>
          </w:p>
        </w:tc>
        <w:tc>
          <w:tcPr>
            <w:tcW w:w="850" w:type="dxa"/>
            <w:vMerge/>
          </w:tcPr>
          <w:p w14:paraId="1A3B8BD7" w14:textId="77777777" w:rsidR="00131883" w:rsidRPr="00131883"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33621A3F"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6B142C83"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1.2.6.</w:t>
            </w:r>
          </w:p>
        </w:tc>
        <w:tc>
          <w:tcPr>
            <w:tcW w:w="3709" w:type="dxa"/>
          </w:tcPr>
          <w:p w14:paraId="7FFC83DD" w14:textId="5070357A" w:rsidR="00131883" w:rsidRPr="00437A26" w:rsidRDefault="00131883" w:rsidP="0010589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секторальной системы мониторинга индикаторов </w:t>
            </w:r>
            <w:proofErr w:type="gramStart"/>
            <w:r w:rsidRPr="00437A26">
              <w:rPr>
                <w:rFonts w:ascii="Times New Roman" w:eastAsia="Times New Roman" w:hAnsi="Times New Roman" w:cs="Times New Roman"/>
                <w:sz w:val="18"/>
                <w:szCs w:val="18"/>
              </w:rPr>
              <w:t>проведения  мероприятий</w:t>
            </w:r>
            <w:proofErr w:type="gramEnd"/>
            <w:r w:rsidRPr="00437A26">
              <w:rPr>
                <w:rFonts w:ascii="Times New Roman" w:eastAsia="Times New Roman" w:hAnsi="Times New Roman" w:cs="Times New Roman"/>
                <w:sz w:val="18"/>
                <w:szCs w:val="18"/>
              </w:rPr>
              <w:t xml:space="preserve"> по адаптации к изменению климата на уровне министерства</w:t>
            </w:r>
          </w:p>
        </w:tc>
        <w:tc>
          <w:tcPr>
            <w:tcW w:w="1420" w:type="dxa"/>
          </w:tcPr>
          <w:p w14:paraId="155BB33E"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79F81209"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3CD8CC2B" w14:textId="4F5DBF81" w:rsidR="00131883" w:rsidRPr="00437A26" w:rsidRDefault="00131883"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 xml:space="preserve">Количество </w:t>
            </w:r>
            <w:r w:rsidRPr="00437A26">
              <w:rPr>
                <w:rFonts w:ascii="Times New Roman" w:eastAsia="Times New Roman" w:hAnsi="Times New Roman" w:cs="Times New Roman"/>
                <w:sz w:val="18"/>
                <w:szCs w:val="18"/>
              </w:rPr>
              <w:t xml:space="preserve"> систем</w:t>
            </w:r>
            <w:proofErr w:type="gramEnd"/>
          </w:p>
        </w:tc>
        <w:tc>
          <w:tcPr>
            <w:tcW w:w="1275" w:type="dxa"/>
          </w:tcPr>
          <w:p w14:paraId="641D72D9" w14:textId="11EE60A4"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6</w:t>
            </w:r>
            <w:r>
              <w:rPr>
                <w:rFonts w:ascii="Times New Roman" w:eastAsia="Times New Roman" w:hAnsi="Times New Roman" w:cs="Times New Roman"/>
                <w:sz w:val="18"/>
                <w:szCs w:val="18"/>
              </w:rPr>
              <w:t xml:space="preserve"> шт.</w:t>
            </w:r>
          </w:p>
        </w:tc>
        <w:tc>
          <w:tcPr>
            <w:tcW w:w="1134" w:type="dxa"/>
            <w:shd w:val="clear" w:color="auto" w:fill="D9E2F3" w:themeFill="accent5" w:themeFillTint="33"/>
            <w:vAlign w:val="center"/>
          </w:tcPr>
          <w:p w14:paraId="58CBD7E1" w14:textId="5A6BCEB0"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2</w:t>
            </w:r>
          </w:p>
        </w:tc>
        <w:tc>
          <w:tcPr>
            <w:tcW w:w="1134" w:type="dxa"/>
            <w:shd w:val="clear" w:color="auto" w:fill="D9E2F3" w:themeFill="accent5" w:themeFillTint="33"/>
            <w:vAlign w:val="center"/>
          </w:tcPr>
          <w:p w14:paraId="1F25C5E8" w14:textId="74E5177E"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07260FBB" w14:textId="13C329A6"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6" w:type="dxa"/>
            <w:gridSpan w:val="3"/>
          </w:tcPr>
          <w:p w14:paraId="5A36201F" w14:textId="0BADBE34"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w:t>
            </w:r>
            <w:r w:rsidR="00C316D6">
              <w:rPr>
                <w:rFonts w:ascii="Times New Roman" w:eastAsia="Times New Roman" w:hAnsi="Times New Roman" w:cs="Times New Roman"/>
                <w:sz w:val="18"/>
                <w:szCs w:val="18"/>
              </w:rPr>
              <w:t xml:space="preserve"> г.</w:t>
            </w:r>
          </w:p>
        </w:tc>
        <w:tc>
          <w:tcPr>
            <w:tcW w:w="850" w:type="dxa"/>
            <w:vMerge/>
          </w:tcPr>
          <w:p w14:paraId="697B1F06" w14:textId="77777777" w:rsidR="00131883" w:rsidRPr="00131883"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6BCEC43E"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595C065" w14:textId="77777777" w:rsidR="00131883" w:rsidRPr="00437A26" w:rsidRDefault="00131883" w:rsidP="00105895">
            <w:pPr>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1.2.7</w:t>
            </w:r>
          </w:p>
        </w:tc>
        <w:tc>
          <w:tcPr>
            <w:tcW w:w="3709" w:type="dxa"/>
          </w:tcPr>
          <w:p w14:paraId="6D02D6E7" w14:textId="77777777" w:rsidR="00131883" w:rsidRPr="00437A26" w:rsidRDefault="00131883" w:rsidP="0010589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климатической информированности и адаптационных знаний сотрудников государственных органов, местного самоуправления и землепользователей</w:t>
            </w:r>
          </w:p>
        </w:tc>
        <w:tc>
          <w:tcPr>
            <w:tcW w:w="1420" w:type="dxa"/>
          </w:tcPr>
          <w:p w14:paraId="20FB518F"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64749551"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26665BCD" w14:textId="77777777" w:rsidR="00131883"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модулей</w:t>
            </w:r>
          </w:p>
          <w:p w14:paraId="7E05FC73" w14:textId="77777777" w:rsidR="00131883"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791315F" w14:textId="5FBD2CD4" w:rsidR="00131883" w:rsidRPr="00437A26"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481FE766" w14:textId="2E567C44"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4</w:t>
            </w:r>
            <w:r>
              <w:rPr>
                <w:rFonts w:ascii="Times New Roman" w:eastAsia="Times New Roman" w:hAnsi="Times New Roman" w:cs="Times New Roman"/>
                <w:b/>
                <w:sz w:val="18"/>
                <w:szCs w:val="18"/>
              </w:rPr>
              <w:t xml:space="preserve"> шт.</w:t>
            </w:r>
          </w:p>
        </w:tc>
        <w:tc>
          <w:tcPr>
            <w:tcW w:w="1134" w:type="dxa"/>
            <w:shd w:val="clear" w:color="auto" w:fill="auto"/>
            <w:vAlign w:val="center"/>
          </w:tcPr>
          <w:p w14:paraId="0AFCFE63" w14:textId="412175EF"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0,04</w:t>
            </w:r>
          </w:p>
        </w:tc>
        <w:tc>
          <w:tcPr>
            <w:tcW w:w="1134" w:type="dxa"/>
            <w:shd w:val="clear" w:color="auto" w:fill="auto"/>
            <w:vAlign w:val="center"/>
          </w:tcPr>
          <w:p w14:paraId="26B7D6A3" w14:textId="3BB6273E"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1418" w:type="dxa"/>
            <w:shd w:val="clear" w:color="auto" w:fill="auto"/>
            <w:vAlign w:val="center"/>
          </w:tcPr>
          <w:p w14:paraId="75B1E74E" w14:textId="560C520F"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0,04</w:t>
            </w:r>
          </w:p>
        </w:tc>
        <w:tc>
          <w:tcPr>
            <w:tcW w:w="1416" w:type="dxa"/>
            <w:gridSpan w:val="3"/>
          </w:tcPr>
          <w:p w14:paraId="45038F1A" w14:textId="44A81981"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 xml:space="preserve">2023 </w:t>
            </w:r>
            <w:r w:rsidR="00C316D6">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2025</w:t>
            </w:r>
            <w:proofErr w:type="gramEnd"/>
            <w:r w:rsidR="00C316D6">
              <w:rPr>
                <w:rFonts w:ascii="Times New Roman" w:eastAsia="Times New Roman" w:hAnsi="Times New Roman" w:cs="Times New Roman"/>
                <w:sz w:val="18"/>
                <w:szCs w:val="18"/>
              </w:rPr>
              <w:t xml:space="preserve"> гг.</w:t>
            </w:r>
          </w:p>
        </w:tc>
        <w:tc>
          <w:tcPr>
            <w:tcW w:w="850" w:type="dxa"/>
            <w:vMerge/>
          </w:tcPr>
          <w:p w14:paraId="3495A459" w14:textId="77777777" w:rsidR="00131883" w:rsidRPr="00131883"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131883" w:rsidRPr="00437A26" w14:paraId="63CE9DC8" w14:textId="77777777" w:rsidTr="00B1434A">
        <w:trPr>
          <w:trHeight w:val="514"/>
        </w:trPr>
        <w:tc>
          <w:tcPr>
            <w:cnfStyle w:val="001000000000" w:firstRow="0" w:lastRow="0" w:firstColumn="1" w:lastColumn="0" w:oddVBand="0" w:evenVBand="0" w:oddHBand="0" w:evenHBand="0" w:firstRowFirstColumn="0" w:firstRowLastColumn="0" w:lastRowFirstColumn="0" w:lastRowLastColumn="0"/>
            <w:tcW w:w="822" w:type="dxa"/>
          </w:tcPr>
          <w:p w14:paraId="764B7D86"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1.2.8</w:t>
            </w:r>
          </w:p>
        </w:tc>
        <w:tc>
          <w:tcPr>
            <w:tcW w:w="3709" w:type="dxa"/>
          </w:tcPr>
          <w:p w14:paraId="491B7963" w14:textId="77777777" w:rsidR="00131883" w:rsidRPr="00437A26" w:rsidRDefault="00131883" w:rsidP="0010589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Обучение сотрудников МФ, ГНС, МПРЭТН, НСК методологии расчета индикаторов по вопросам изменения климата и климатического финансирования с учетом гендерных аспектов и интересов уязвимых групп</w:t>
            </w:r>
          </w:p>
        </w:tc>
        <w:tc>
          <w:tcPr>
            <w:tcW w:w="1420" w:type="dxa"/>
          </w:tcPr>
          <w:p w14:paraId="3E0CA09C"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057A4BC1"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3245D845" w14:textId="232B0916" w:rsidR="00131883" w:rsidRPr="00437A26" w:rsidRDefault="00131883" w:rsidP="00C84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обученных</w:t>
            </w:r>
          </w:p>
        </w:tc>
        <w:tc>
          <w:tcPr>
            <w:tcW w:w="1275" w:type="dxa"/>
          </w:tcPr>
          <w:p w14:paraId="5B7277B6" w14:textId="555BD728" w:rsidR="00131883" w:rsidRPr="00437A26" w:rsidRDefault="001318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тыс.чел</w:t>
            </w:r>
            <w:proofErr w:type="spellEnd"/>
            <w:r>
              <w:rPr>
                <w:rFonts w:ascii="Times New Roman" w:eastAsia="Times New Roman" w:hAnsi="Times New Roman" w:cs="Times New Roman"/>
                <w:sz w:val="18"/>
                <w:szCs w:val="18"/>
              </w:rPr>
              <w:t>. (не менее 30% женщин)</w:t>
            </w:r>
          </w:p>
        </w:tc>
        <w:tc>
          <w:tcPr>
            <w:tcW w:w="1134" w:type="dxa"/>
            <w:shd w:val="clear" w:color="auto" w:fill="D9E2F3" w:themeFill="accent5" w:themeFillTint="33"/>
            <w:vAlign w:val="center"/>
          </w:tcPr>
          <w:p w14:paraId="5167709C" w14:textId="31B4EFCD" w:rsidR="00131883" w:rsidRPr="00437A26" w:rsidRDefault="00131883" w:rsidP="00105895">
            <w:pPr>
              <w:tabs>
                <w:tab w:val="center" w:pos="530"/>
                <w:tab w:val="right" w:pos="10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63</w:t>
            </w:r>
          </w:p>
        </w:tc>
        <w:tc>
          <w:tcPr>
            <w:tcW w:w="1134" w:type="dxa"/>
            <w:shd w:val="clear" w:color="auto" w:fill="D9E2F3" w:themeFill="accent5" w:themeFillTint="33"/>
            <w:vAlign w:val="center"/>
          </w:tcPr>
          <w:p w14:paraId="0857F54E" w14:textId="056069F6"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1</w:t>
            </w:r>
          </w:p>
        </w:tc>
        <w:tc>
          <w:tcPr>
            <w:tcW w:w="1418" w:type="dxa"/>
            <w:shd w:val="clear" w:color="auto" w:fill="D9E2F3" w:themeFill="accent5" w:themeFillTint="33"/>
            <w:vAlign w:val="center"/>
          </w:tcPr>
          <w:p w14:paraId="316A62A4" w14:textId="5ECDB7B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62</w:t>
            </w:r>
          </w:p>
        </w:tc>
        <w:tc>
          <w:tcPr>
            <w:tcW w:w="1416" w:type="dxa"/>
            <w:gridSpan w:val="3"/>
          </w:tcPr>
          <w:p w14:paraId="5956F4FC" w14:textId="20763EAA"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 xml:space="preserve">2023 </w:t>
            </w:r>
            <w:r w:rsidR="00C316D6">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2025</w:t>
            </w:r>
            <w:proofErr w:type="gramEnd"/>
            <w:r w:rsidR="00C316D6">
              <w:rPr>
                <w:rFonts w:ascii="Times New Roman" w:eastAsia="Times New Roman" w:hAnsi="Times New Roman" w:cs="Times New Roman"/>
                <w:sz w:val="18"/>
                <w:szCs w:val="18"/>
              </w:rPr>
              <w:t xml:space="preserve"> гг.</w:t>
            </w:r>
          </w:p>
        </w:tc>
        <w:tc>
          <w:tcPr>
            <w:tcW w:w="850" w:type="dxa"/>
            <w:vMerge/>
          </w:tcPr>
          <w:p w14:paraId="7801455B" w14:textId="77777777" w:rsidR="00131883" w:rsidRPr="00131883"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76E89FF5"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0887E6E3" w14:textId="28D642D6"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w:t>
            </w:r>
            <w:r>
              <w:rPr>
                <w:rFonts w:ascii="Times New Roman" w:eastAsia="Times New Roman" w:hAnsi="Times New Roman" w:cs="Times New Roman"/>
                <w:sz w:val="18"/>
                <w:szCs w:val="18"/>
              </w:rPr>
              <w:t>9</w:t>
            </w:r>
            <w:r w:rsidRPr="00437A26">
              <w:rPr>
                <w:rFonts w:ascii="Times New Roman" w:eastAsia="Times New Roman" w:hAnsi="Times New Roman" w:cs="Times New Roman"/>
                <w:sz w:val="18"/>
                <w:szCs w:val="18"/>
              </w:rPr>
              <w:t>.</w:t>
            </w:r>
          </w:p>
        </w:tc>
        <w:tc>
          <w:tcPr>
            <w:tcW w:w="3709" w:type="dxa"/>
          </w:tcPr>
          <w:p w14:paraId="60B15526" w14:textId="77777777" w:rsidR="00131883" w:rsidRPr="00437A26" w:rsidRDefault="00131883" w:rsidP="0010589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Поддержка и развитие информационно-консультационных служб по растениеводству и животноводству в условиях изменения климата</w:t>
            </w:r>
          </w:p>
        </w:tc>
        <w:tc>
          <w:tcPr>
            <w:tcW w:w="1420" w:type="dxa"/>
          </w:tcPr>
          <w:p w14:paraId="0E1C85F9"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774C5BE6"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745D276E" w14:textId="79544303" w:rsidR="00131883" w:rsidRPr="00437A26"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человек</w:t>
            </w:r>
          </w:p>
        </w:tc>
        <w:tc>
          <w:tcPr>
            <w:tcW w:w="1275" w:type="dxa"/>
          </w:tcPr>
          <w:p w14:paraId="17507883" w14:textId="4A4118E3"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3,0</w:t>
            </w:r>
            <w:r>
              <w:rPr>
                <w:rFonts w:ascii="Times New Roman" w:eastAsia="Times New Roman" w:hAnsi="Times New Roman" w:cs="Times New Roman"/>
                <w:sz w:val="18"/>
                <w:szCs w:val="18"/>
              </w:rPr>
              <w:t xml:space="preserve"> тыс. чел. (не менее 30% женщин)</w:t>
            </w:r>
          </w:p>
        </w:tc>
        <w:tc>
          <w:tcPr>
            <w:tcW w:w="1134" w:type="dxa"/>
            <w:shd w:val="clear" w:color="auto" w:fill="auto"/>
            <w:vAlign w:val="center"/>
          </w:tcPr>
          <w:p w14:paraId="052BFD1B" w14:textId="150DCDE9"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0,28</w:t>
            </w:r>
          </w:p>
        </w:tc>
        <w:tc>
          <w:tcPr>
            <w:tcW w:w="1134" w:type="dxa"/>
            <w:shd w:val="clear" w:color="auto" w:fill="auto"/>
            <w:vAlign w:val="center"/>
          </w:tcPr>
          <w:p w14:paraId="03999B2D" w14:textId="4DA122BC"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36E2C0D3" w14:textId="39BE5DE4"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0,27</w:t>
            </w:r>
          </w:p>
        </w:tc>
        <w:tc>
          <w:tcPr>
            <w:tcW w:w="1416" w:type="dxa"/>
            <w:gridSpan w:val="3"/>
          </w:tcPr>
          <w:p w14:paraId="340C3053"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2A6B98A" w14:textId="734EC25E"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6128D7B8" w14:textId="77777777" w:rsidR="00131883" w:rsidRPr="00131883"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105895" w:rsidRPr="00437A26" w14:paraId="2DF953FB" w14:textId="77777777" w:rsidTr="00B1434A">
        <w:tc>
          <w:tcPr>
            <w:cnfStyle w:val="001000000000" w:firstRow="0" w:lastRow="0" w:firstColumn="1" w:lastColumn="0" w:oddVBand="0" w:evenVBand="0" w:oddHBand="0" w:evenHBand="0" w:firstRowFirstColumn="0" w:firstRowLastColumn="0" w:lastRowFirstColumn="0" w:lastRowLastColumn="0"/>
            <w:tcW w:w="4531" w:type="dxa"/>
            <w:gridSpan w:val="2"/>
          </w:tcPr>
          <w:p w14:paraId="554D6C58" w14:textId="77777777" w:rsidR="00105895" w:rsidRPr="00437A26" w:rsidRDefault="00105895" w:rsidP="00105895">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1 сектора «Сельское хозяйство»</w:t>
            </w:r>
          </w:p>
        </w:tc>
        <w:tc>
          <w:tcPr>
            <w:tcW w:w="1420" w:type="dxa"/>
          </w:tcPr>
          <w:p w14:paraId="16424D01" w14:textId="77777777" w:rsidR="00105895" w:rsidRPr="00437A26" w:rsidRDefault="00105895"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0890DB76" w14:textId="77777777" w:rsidR="00105895" w:rsidRPr="00437A26" w:rsidRDefault="00105895"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383FE4E8" w14:textId="77777777" w:rsidR="00105895" w:rsidRPr="00437A26" w:rsidRDefault="00105895"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shd w:val="clear" w:color="auto" w:fill="D9E2F3" w:themeFill="accent5" w:themeFillTint="33"/>
            <w:vAlign w:val="center"/>
          </w:tcPr>
          <w:p w14:paraId="063D641D" w14:textId="5724B444"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color w:val="000000"/>
                <w:sz w:val="18"/>
                <w:szCs w:val="18"/>
              </w:rPr>
              <w:t>24,31</w:t>
            </w:r>
          </w:p>
        </w:tc>
        <w:tc>
          <w:tcPr>
            <w:tcW w:w="1134" w:type="dxa"/>
            <w:shd w:val="clear" w:color="auto" w:fill="D9E2F3" w:themeFill="accent5" w:themeFillTint="33"/>
            <w:vAlign w:val="center"/>
          </w:tcPr>
          <w:p w14:paraId="7C36591D" w14:textId="362476A3"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18</w:t>
            </w:r>
          </w:p>
        </w:tc>
        <w:tc>
          <w:tcPr>
            <w:tcW w:w="1418" w:type="dxa"/>
            <w:shd w:val="clear" w:color="auto" w:fill="D9E2F3" w:themeFill="accent5" w:themeFillTint="33"/>
            <w:vAlign w:val="center"/>
          </w:tcPr>
          <w:p w14:paraId="4C05B0A9" w14:textId="2FE80E34"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color w:val="000000"/>
                <w:sz w:val="18"/>
                <w:szCs w:val="18"/>
              </w:rPr>
              <w:t>24,13</w:t>
            </w:r>
          </w:p>
        </w:tc>
        <w:tc>
          <w:tcPr>
            <w:tcW w:w="1416" w:type="dxa"/>
            <w:gridSpan w:val="3"/>
          </w:tcPr>
          <w:p w14:paraId="11571871" w14:textId="3A34F763"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850" w:type="dxa"/>
          </w:tcPr>
          <w:p w14:paraId="555160BF" w14:textId="77777777"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105895" w:rsidRPr="00437A26" w14:paraId="60119938"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4" w:type="dxa"/>
            <w:gridSpan w:val="10"/>
          </w:tcPr>
          <w:p w14:paraId="5117A0CB" w14:textId="77777777" w:rsidR="00105895" w:rsidRPr="00437A26" w:rsidRDefault="00105895" w:rsidP="00105895">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 / устойчивости</w:t>
            </w:r>
          </w:p>
        </w:tc>
        <w:tc>
          <w:tcPr>
            <w:tcW w:w="1398" w:type="dxa"/>
          </w:tcPr>
          <w:p w14:paraId="12807912" w14:textId="77777777" w:rsidR="00105895" w:rsidRPr="00437A26" w:rsidRDefault="00105895"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850" w:type="dxa"/>
          </w:tcPr>
          <w:p w14:paraId="65B15B8A" w14:textId="77777777" w:rsidR="00105895" w:rsidRPr="00437A26" w:rsidRDefault="00105895"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105895" w:rsidRPr="00437A26" w14:paraId="2D215419" w14:textId="77777777" w:rsidTr="00B1434A">
        <w:tc>
          <w:tcPr>
            <w:cnfStyle w:val="001000000000" w:firstRow="0" w:lastRow="0" w:firstColumn="1" w:lastColumn="0" w:oddVBand="0" w:evenVBand="0" w:oddHBand="0" w:evenHBand="0" w:firstRowFirstColumn="0" w:firstRowLastColumn="0" w:lastRowFirstColumn="0" w:lastRowLastColumn="0"/>
            <w:tcW w:w="14312" w:type="dxa"/>
            <w:gridSpan w:val="12"/>
          </w:tcPr>
          <w:p w14:paraId="1E2FDC40" w14:textId="77777777" w:rsidR="00105895" w:rsidRPr="00437A26" w:rsidRDefault="00105895" w:rsidP="00105895">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2.1 Улучшение практик землепользования в условиях изменения климата </w:t>
            </w:r>
          </w:p>
        </w:tc>
      </w:tr>
      <w:tr w:rsidR="00131883" w:rsidRPr="00437A26" w14:paraId="6370253D"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72A41C8B" w14:textId="77777777" w:rsidR="00131883" w:rsidRPr="00437A26" w:rsidRDefault="00131883"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2.1.1</w:t>
            </w:r>
          </w:p>
        </w:tc>
        <w:tc>
          <w:tcPr>
            <w:tcW w:w="3709" w:type="dxa"/>
          </w:tcPr>
          <w:p w14:paraId="1CE7FC0E" w14:textId="77777777" w:rsidR="00131883" w:rsidRPr="00437A26" w:rsidRDefault="00131883" w:rsidP="006F2CC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плана по </w:t>
            </w:r>
            <w:proofErr w:type="spellStart"/>
            <w:r w:rsidRPr="00437A26">
              <w:rPr>
                <w:rFonts w:ascii="Times New Roman" w:eastAsia="Times New Roman" w:hAnsi="Times New Roman" w:cs="Times New Roman"/>
                <w:sz w:val="18"/>
                <w:szCs w:val="18"/>
              </w:rPr>
              <w:t>восстановлениею</w:t>
            </w:r>
            <w:proofErr w:type="spellEnd"/>
            <w:r w:rsidRPr="00437A26">
              <w:rPr>
                <w:rFonts w:ascii="Times New Roman" w:eastAsia="Times New Roman" w:hAnsi="Times New Roman" w:cs="Times New Roman"/>
                <w:sz w:val="18"/>
                <w:szCs w:val="18"/>
              </w:rPr>
              <w:t xml:space="preserve"> </w:t>
            </w:r>
            <w:proofErr w:type="spellStart"/>
            <w:r w:rsidRPr="00437A26">
              <w:rPr>
                <w:rFonts w:ascii="Times New Roman" w:eastAsia="Times New Roman" w:hAnsi="Times New Roman" w:cs="Times New Roman"/>
                <w:sz w:val="18"/>
                <w:szCs w:val="18"/>
              </w:rPr>
              <w:t>агролесо</w:t>
            </w:r>
            <w:proofErr w:type="spellEnd"/>
            <w:r w:rsidRPr="00437A26">
              <w:rPr>
                <w:rFonts w:ascii="Times New Roman" w:eastAsia="Times New Roman" w:hAnsi="Times New Roman" w:cs="Times New Roman"/>
                <w:sz w:val="18"/>
                <w:szCs w:val="18"/>
              </w:rPr>
              <w:t xml:space="preserve">- и биологической мелиорации на основе полезащитных лесных полос </w:t>
            </w:r>
          </w:p>
        </w:tc>
        <w:tc>
          <w:tcPr>
            <w:tcW w:w="1420" w:type="dxa"/>
          </w:tcPr>
          <w:p w14:paraId="0ABD6CCC"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proofErr w:type="spellStart"/>
            <w:r w:rsidRPr="00437A26">
              <w:rPr>
                <w:rFonts w:ascii="Times New Roman" w:eastAsia="Times New Roman" w:hAnsi="Times New Roman" w:cs="Times New Roman"/>
                <w:sz w:val="18"/>
                <w:szCs w:val="18"/>
              </w:rPr>
              <w:t>Кыргызгипрозем</w:t>
            </w:r>
            <w:proofErr w:type="spellEnd"/>
            <w:r w:rsidRPr="00437A26">
              <w:rPr>
                <w:rFonts w:ascii="Times New Roman" w:eastAsia="Times New Roman" w:hAnsi="Times New Roman" w:cs="Times New Roman"/>
                <w:sz w:val="18"/>
                <w:szCs w:val="18"/>
              </w:rPr>
              <w:t xml:space="preserve">, </w:t>
            </w:r>
            <w:proofErr w:type="spellStart"/>
            <w:r w:rsidRPr="00437A26">
              <w:rPr>
                <w:rFonts w:ascii="Times New Roman" w:eastAsia="Times New Roman" w:hAnsi="Times New Roman" w:cs="Times New Roman"/>
                <w:sz w:val="18"/>
                <w:szCs w:val="18"/>
              </w:rPr>
              <w:t>ассоцация</w:t>
            </w:r>
            <w:proofErr w:type="spellEnd"/>
            <w:r w:rsidRPr="00437A26">
              <w:rPr>
                <w:rFonts w:ascii="Times New Roman" w:eastAsia="Times New Roman" w:hAnsi="Times New Roman" w:cs="Times New Roman"/>
                <w:sz w:val="18"/>
                <w:szCs w:val="18"/>
              </w:rPr>
              <w:t xml:space="preserve"> землепользователе и лесопользователей</w:t>
            </w:r>
          </w:p>
        </w:tc>
        <w:tc>
          <w:tcPr>
            <w:tcW w:w="1134" w:type="dxa"/>
          </w:tcPr>
          <w:p w14:paraId="20037B12" w14:textId="48928B90" w:rsidR="00131883" w:rsidRPr="00437A26" w:rsidRDefault="001318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w:t>
            </w:r>
            <w:r w:rsidRPr="00437A26">
              <w:rPr>
                <w:rFonts w:ascii="Times New Roman" w:eastAsia="Times New Roman" w:hAnsi="Times New Roman" w:cs="Times New Roman"/>
                <w:sz w:val="18"/>
                <w:szCs w:val="18"/>
              </w:rPr>
              <w:t>ротяженность</w:t>
            </w:r>
            <w:r>
              <w:rPr>
                <w:rFonts w:ascii="Times New Roman" w:eastAsia="Times New Roman" w:hAnsi="Times New Roman" w:cs="Times New Roman"/>
                <w:sz w:val="18"/>
                <w:szCs w:val="18"/>
              </w:rPr>
              <w:t xml:space="preserve"> восстановленных полезащитных полос</w:t>
            </w:r>
          </w:p>
        </w:tc>
        <w:tc>
          <w:tcPr>
            <w:tcW w:w="1275" w:type="dxa"/>
          </w:tcPr>
          <w:p w14:paraId="4095146A" w14:textId="5A9E1391" w:rsidR="00131883" w:rsidRPr="00437A26" w:rsidRDefault="00131883" w:rsidP="002D67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70</w:t>
            </w:r>
            <w:r>
              <w:rPr>
                <w:rFonts w:ascii="Times New Roman" w:eastAsia="Times New Roman" w:hAnsi="Times New Roman" w:cs="Times New Roman"/>
                <w:sz w:val="18"/>
                <w:szCs w:val="18"/>
              </w:rPr>
              <w:t xml:space="preserve"> км.</w:t>
            </w:r>
          </w:p>
        </w:tc>
        <w:tc>
          <w:tcPr>
            <w:tcW w:w="1134" w:type="dxa"/>
            <w:shd w:val="clear" w:color="auto" w:fill="auto"/>
            <w:vAlign w:val="center"/>
          </w:tcPr>
          <w:p w14:paraId="323D0D29" w14:textId="7475A333"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0,72</w:t>
            </w:r>
          </w:p>
        </w:tc>
        <w:tc>
          <w:tcPr>
            <w:tcW w:w="1134" w:type="dxa"/>
            <w:shd w:val="clear" w:color="auto" w:fill="auto"/>
            <w:vAlign w:val="center"/>
          </w:tcPr>
          <w:p w14:paraId="6B2EB1E3" w14:textId="6002D236"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796B430E" w14:textId="6747570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0,71</w:t>
            </w:r>
          </w:p>
        </w:tc>
        <w:tc>
          <w:tcPr>
            <w:tcW w:w="1416" w:type="dxa"/>
            <w:gridSpan w:val="3"/>
          </w:tcPr>
          <w:p w14:paraId="22F85803"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2C554288" w14:textId="2F837C59"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val="restart"/>
          </w:tcPr>
          <w:p w14:paraId="5DE63445" w14:textId="2B5CDD94" w:rsidR="00131883" w:rsidRPr="00131883" w:rsidRDefault="00131883" w:rsidP="001318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Pr>
                <w:rFonts w:ascii="Times New Roman" w:eastAsia="Times New Roman" w:hAnsi="Times New Roman" w:cs="Times New Roman"/>
                <w:i/>
                <w:sz w:val="18"/>
                <w:szCs w:val="18"/>
              </w:rPr>
              <w:t>Повышен системный потенциал землепользования</w:t>
            </w:r>
          </w:p>
        </w:tc>
      </w:tr>
      <w:tr w:rsidR="00131883" w:rsidRPr="00437A26" w14:paraId="7CAF38B2"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60517DC2" w14:textId="77777777" w:rsidR="00131883" w:rsidRPr="00437A26" w:rsidRDefault="00131883"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2.1.2</w:t>
            </w:r>
          </w:p>
        </w:tc>
        <w:tc>
          <w:tcPr>
            <w:tcW w:w="3709" w:type="dxa"/>
          </w:tcPr>
          <w:p w14:paraId="31526B32" w14:textId="36E29996" w:rsidR="00131883" w:rsidRPr="00437A26" w:rsidRDefault="00131883" w:rsidP="005421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Определение</w:t>
            </w:r>
            <w:r w:rsidRPr="00437A26">
              <w:rPr>
                <w:rFonts w:ascii="Times New Roman" w:eastAsia="Times New Roman" w:hAnsi="Times New Roman" w:cs="Times New Roman"/>
                <w:sz w:val="18"/>
                <w:szCs w:val="18"/>
              </w:rPr>
              <w:t xml:space="preserve"> по зонам деградировавш</w:t>
            </w:r>
            <w:r>
              <w:rPr>
                <w:rFonts w:ascii="Times New Roman" w:eastAsia="Times New Roman" w:hAnsi="Times New Roman" w:cs="Times New Roman"/>
                <w:sz w:val="18"/>
                <w:szCs w:val="18"/>
              </w:rPr>
              <w:t>и</w:t>
            </w:r>
            <w:r w:rsidRPr="00437A26">
              <w:rPr>
                <w:rFonts w:ascii="Times New Roman" w:eastAsia="Times New Roman" w:hAnsi="Times New Roman" w:cs="Times New Roman"/>
                <w:sz w:val="18"/>
                <w:szCs w:val="18"/>
              </w:rPr>
              <w:t xml:space="preserve">е земли </w:t>
            </w:r>
            <w:proofErr w:type="gramStart"/>
            <w:r w:rsidRPr="00437A26">
              <w:rPr>
                <w:rFonts w:ascii="Times New Roman" w:eastAsia="Times New Roman" w:hAnsi="Times New Roman" w:cs="Times New Roman"/>
                <w:sz w:val="18"/>
                <w:szCs w:val="18"/>
              </w:rPr>
              <w:t>по  каждому</w:t>
            </w:r>
            <w:proofErr w:type="gramEnd"/>
            <w:r w:rsidRPr="00437A26">
              <w:rPr>
                <w:rFonts w:ascii="Times New Roman" w:eastAsia="Times New Roman" w:hAnsi="Times New Roman" w:cs="Times New Roman"/>
                <w:sz w:val="18"/>
                <w:szCs w:val="18"/>
              </w:rPr>
              <w:t xml:space="preserve"> виду </w:t>
            </w:r>
          </w:p>
        </w:tc>
        <w:tc>
          <w:tcPr>
            <w:tcW w:w="1420" w:type="dxa"/>
          </w:tcPr>
          <w:p w14:paraId="41E73056"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p>
          <w:p w14:paraId="5D361E8B"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Кыргызгипрозем</w:t>
            </w:r>
            <w:proofErr w:type="spellEnd"/>
            <w:r w:rsidRPr="00437A26">
              <w:rPr>
                <w:rFonts w:ascii="Times New Roman" w:eastAsia="Times New Roman" w:hAnsi="Times New Roman" w:cs="Times New Roman"/>
                <w:sz w:val="18"/>
                <w:szCs w:val="18"/>
              </w:rPr>
              <w:t xml:space="preserve"> </w:t>
            </w:r>
            <w:proofErr w:type="spellStart"/>
            <w:r w:rsidRPr="00437A26">
              <w:rPr>
                <w:rFonts w:ascii="Times New Roman" w:eastAsia="Times New Roman" w:hAnsi="Times New Roman" w:cs="Times New Roman"/>
                <w:sz w:val="18"/>
                <w:szCs w:val="18"/>
              </w:rPr>
              <w:t>Биолого</w:t>
            </w:r>
            <w:proofErr w:type="spellEnd"/>
            <w:r w:rsidRPr="00437A26">
              <w:rPr>
                <w:rFonts w:ascii="Times New Roman" w:eastAsia="Times New Roman" w:hAnsi="Times New Roman" w:cs="Times New Roman"/>
                <w:sz w:val="18"/>
                <w:szCs w:val="18"/>
              </w:rPr>
              <w:t xml:space="preserve"> почвенный </w:t>
            </w:r>
            <w:proofErr w:type="gramStart"/>
            <w:r w:rsidRPr="00437A26">
              <w:rPr>
                <w:rFonts w:ascii="Times New Roman" w:eastAsia="Times New Roman" w:hAnsi="Times New Roman" w:cs="Times New Roman"/>
                <w:sz w:val="18"/>
                <w:szCs w:val="18"/>
              </w:rPr>
              <w:t>институт  НАН</w:t>
            </w:r>
            <w:proofErr w:type="gramEnd"/>
            <w:r w:rsidRPr="00437A26">
              <w:rPr>
                <w:rFonts w:ascii="Times New Roman" w:eastAsia="Times New Roman" w:hAnsi="Times New Roman" w:cs="Times New Roman"/>
                <w:sz w:val="18"/>
                <w:szCs w:val="18"/>
              </w:rPr>
              <w:t xml:space="preserve"> КР</w:t>
            </w:r>
          </w:p>
        </w:tc>
        <w:tc>
          <w:tcPr>
            <w:tcW w:w="1134" w:type="dxa"/>
          </w:tcPr>
          <w:p w14:paraId="003EA965" w14:textId="6492DB1A" w:rsidR="00131883" w:rsidRPr="00437A26" w:rsidRDefault="00131883" w:rsidP="00C30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Результаты исследования</w:t>
            </w:r>
          </w:p>
        </w:tc>
        <w:tc>
          <w:tcPr>
            <w:tcW w:w="1275" w:type="dxa"/>
          </w:tcPr>
          <w:p w14:paraId="7EF53492" w14:textId="5DECD7CE" w:rsidR="00131883" w:rsidRPr="00437A26" w:rsidRDefault="00131883" w:rsidP="002D67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Технический </w:t>
            </w:r>
            <w:r w:rsidRPr="00437A26">
              <w:rPr>
                <w:rFonts w:ascii="Times New Roman" w:eastAsia="Times New Roman" w:hAnsi="Times New Roman" w:cs="Times New Roman"/>
                <w:sz w:val="18"/>
                <w:szCs w:val="18"/>
              </w:rPr>
              <w:t>отчет</w:t>
            </w:r>
          </w:p>
        </w:tc>
        <w:tc>
          <w:tcPr>
            <w:tcW w:w="1134" w:type="dxa"/>
            <w:shd w:val="clear" w:color="auto" w:fill="D9E2F3" w:themeFill="accent5" w:themeFillTint="33"/>
            <w:vAlign w:val="center"/>
          </w:tcPr>
          <w:p w14:paraId="1FEEBDAD" w14:textId="2E2AD481"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0,73</w:t>
            </w:r>
          </w:p>
        </w:tc>
        <w:tc>
          <w:tcPr>
            <w:tcW w:w="1134" w:type="dxa"/>
            <w:shd w:val="clear" w:color="auto" w:fill="D9E2F3" w:themeFill="accent5" w:themeFillTint="33"/>
            <w:vAlign w:val="center"/>
          </w:tcPr>
          <w:p w14:paraId="24EF68A5" w14:textId="3C271781"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0,13</w:t>
            </w:r>
          </w:p>
        </w:tc>
        <w:tc>
          <w:tcPr>
            <w:tcW w:w="1418" w:type="dxa"/>
            <w:shd w:val="clear" w:color="auto" w:fill="D9E2F3" w:themeFill="accent5" w:themeFillTint="33"/>
            <w:vAlign w:val="center"/>
          </w:tcPr>
          <w:p w14:paraId="0F8E50C5" w14:textId="42BD8402"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0,60</w:t>
            </w:r>
          </w:p>
        </w:tc>
        <w:tc>
          <w:tcPr>
            <w:tcW w:w="1416" w:type="dxa"/>
            <w:gridSpan w:val="3"/>
          </w:tcPr>
          <w:p w14:paraId="61BD4C56" w14:textId="1850BEA8"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 xml:space="preserve">2023 </w:t>
            </w:r>
            <w:r w:rsidR="00C316D6">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2025</w:t>
            </w:r>
            <w:proofErr w:type="gramEnd"/>
            <w:r w:rsidR="00C316D6">
              <w:rPr>
                <w:rFonts w:ascii="Times New Roman" w:eastAsia="Times New Roman" w:hAnsi="Times New Roman" w:cs="Times New Roman"/>
                <w:sz w:val="18"/>
                <w:szCs w:val="18"/>
              </w:rPr>
              <w:t xml:space="preserve"> гг.</w:t>
            </w:r>
          </w:p>
        </w:tc>
        <w:tc>
          <w:tcPr>
            <w:tcW w:w="850" w:type="dxa"/>
            <w:vMerge/>
          </w:tcPr>
          <w:p w14:paraId="362676FB"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131883" w:rsidRPr="00437A26" w14:paraId="410949F7"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691F09BC" w14:textId="77777777" w:rsidR="00131883" w:rsidRPr="00437A26" w:rsidRDefault="00131883"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2.1.3</w:t>
            </w:r>
          </w:p>
        </w:tc>
        <w:tc>
          <w:tcPr>
            <w:tcW w:w="3709" w:type="dxa"/>
          </w:tcPr>
          <w:p w14:paraId="66C561E9" w14:textId="77777777" w:rsidR="00131883" w:rsidRPr="00437A26" w:rsidRDefault="00131883" w:rsidP="006F2CC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Составление цифровой почвенной карты по районам для оценки и мониторинга плодородия почвы сельскохозяйственных земель</w:t>
            </w:r>
          </w:p>
        </w:tc>
        <w:tc>
          <w:tcPr>
            <w:tcW w:w="1420" w:type="dxa"/>
          </w:tcPr>
          <w:p w14:paraId="3D4A2812"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60F0211D"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Кыргызгипрозем</w:t>
            </w:r>
            <w:proofErr w:type="spellEnd"/>
          </w:p>
        </w:tc>
        <w:tc>
          <w:tcPr>
            <w:tcW w:w="1134" w:type="dxa"/>
          </w:tcPr>
          <w:p w14:paraId="773348EC"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охвата</w:t>
            </w:r>
          </w:p>
        </w:tc>
        <w:tc>
          <w:tcPr>
            <w:tcW w:w="1275" w:type="dxa"/>
          </w:tcPr>
          <w:p w14:paraId="05817B73" w14:textId="55A38CA3"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70</w:t>
            </w:r>
            <w:r>
              <w:rPr>
                <w:rFonts w:ascii="Times New Roman" w:eastAsia="Times New Roman" w:hAnsi="Times New Roman" w:cs="Times New Roman"/>
                <w:sz w:val="18"/>
                <w:szCs w:val="18"/>
              </w:rPr>
              <w:t xml:space="preserve"> %</w:t>
            </w:r>
          </w:p>
        </w:tc>
        <w:tc>
          <w:tcPr>
            <w:tcW w:w="1134" w:type="dxa"/>
            <w:shd w:val="clear" w:color="auto" w:fill="auto"/>
            <w:vAlign w:val="center"/>
          </w:tcPr>
          <w:p w14:paraId="5369AC0A" w14:textId="7B7E19E3"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1,09</w:t>
            </w:r>
          </w:p>
        </w:tc>
        <w:tc>
          <w:tcPr>
            <w:tcW w:w="1134" w:type="dxa"/>
            <w:shd w:val="clear" w:color="auto" w:fill="auto"/>
            <w:vAlign w:val="center"/>
          </w:tcPr>
          <w:p w14:paraId="17F9DD7E" w14:textId="2FB41F83"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0,14</w:t>
            </w:r>
          </w:p>
        </w:tc>
        <w:tc>
          <w:tcPr>
            <w:tcW w:w="1418" w:type="dxa"/>
            <w:shd w:val="clear" w:color="auto" w:fill="auto"/>
            <w:vAlign w:val="center"/>
          </w:tcPr>
          <w:p w14:paraId="67B2E6CA" w14:textId="2C29BCC8"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0,95</w:t>
            </w:r>
          </w:p>
        </w:tc>
        <w:tc>
          <w:tcPr>
            <w:tcW w:w="1416" w:type="dxa"/>
            <w:gridSpan w:val="3"/>
          </w:tcPr>
          <w:p w14:paraId="554CC02D" w14:textId="7E0090BE"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 xml:space="preserve">2023 </w:t>
            </w:r>
            <w:r w:rsidR="00C316D6">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2025</w:t>
            </w:r>
            <w:proofErr w:type="gramEnd"/>
            <w:r w:rsidR="00C316D6">
              <w:rPr>
                <w:rFonts w:ascii="Times New Roman" w:eastAsia="Times New Roman" w:hAnsi="Times New Roman" w:cs="Times New Roman"/>
                <w:sz w:val="18"/>
                <w:szCs w:val="18"/>
              </w:rPr>
              <w:t xml:space="preserve"> гг.</w:t>
            </w:r>
          </w:p>
        </w:tc>
        <w:tc>
          <w:tcPr>
            <w:tcW w:w="850" w:type="dxa"/>
            <w:vMerge/>
          </w:tcPr>
          <w:p w14:paraId="7C7574A8"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131883" w:rsidRPr="00437A26" w14:paraId="030E4244"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1C67692A" w14:textId="77777777" w:rsidR="00131883" w:rsidRPr="00437A26" w:rsidRDefault="00131883"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2.1.4</w:t>
            </w:r>
          </w:p>
        </w:tc>
        <w:tc>
          <w:tcPr>
            <w:tcW w:w="3709" w:type="dxa"/>
          </w:tcPr>
          <w:p w14:paraId="463A4155" w14:textId="77777777" w:rsidR="00131883" w:rsidRPr="00437A26" w:rsidRDefault="00131883" w:rsidP="006F2CC2">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спутникового мониторинга землепользований</w:t>
            </w:r>
          </w:p>
        </w:tc>
        <w:tc>
          <w:tcPr>
            <w:tcW w:w="1420" w:type="dxa"/>
          </w:tcPr>
          <w:p w14:paraId="43E921E3"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61C5CA4B"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Кыргызгипрозем</w:t>
            </w:r>
            <w:proofErr w:type="spellEnd"/>
          </w:p>
        </w:tc>
        <w:tc>
          <w:tcPr>
            <w:tcW w:w="1134" w:type="dxa"/>
          </w:tcPr>
          <w:p w14:paraId="7BEE8E5D"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охвата</w:t>
            </w:r>
          </w:p>
        </w:tc>
        <w:tc>
          <w:tcPr>
            <w:tcW w:w="1275" w:type="dxa"/>
          </w:tcPr>
          <w:p w14:paraId="09D86DF0" w14:textId="0ACAE65E"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60</w:t>
            </w:r>
            <w:r>
              <w:rPr>
                <w:rFonts w:ascii="Times New Roman" w:eastAsia="Times New Roman" w:hAnsi="Times New Roman" w:cs="Times New Roman"/>
                <w:sz w:val="18"/>
                <w:szCs w:val="18"/>
              </w:rPr>
              <w:t xml:space="preserve"> %</w:t>
            </w:r>
          </w:p>
        </w:tc>
        <w:tc>
          <w:tcPr>
            <w:tcW w:w="1134" w:type="dxa"/>
            <w:shd w:val="clear" w:color="auto" w:fill="D9E2F3" w:themeFill="accent5" w:themeFillTint="33"/>
            <w:vAlign w:val="center"/>
          </w:tcPr>
          <w:p w14:paraId="4EFE563F" w14:textId="583C167A"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23,66</w:t>
            </w:r>
          </w:p>
        </w:tc>
        <w:tc>
          <w:tcPr>
            <w:tcW w:w="1134" w:type="dxa"/>
            <w:shd w:val="clear" w:color="auto" w:fill="D9E2F3" w:themeFill="accent5" w:themeFillTint="33"/>
            <w:vAlign w:val="center"/>
          </w:tcPr>
          <w:p w14:paraId="0E3F825C" w14:textId="14372DA6"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0,00</w:t>
            </w:r>
          </w:p>
        </w:tc>
        <w:tc>
          <w:tcPr>
            <w:tcW w:w="1418" w:type="dxa"/>
            <w:shd w:val="clear" w:color="auto" w:fill="D9E2F3" w:themeFill="accent5" w:themeFillTint="33"/>
            <w:vAlign w:val="center"/>
          </w:tcPr>
          <w:p w14:paraId="3578C43C" w14:textId="23DEFF4A"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23,66</w:t>
            </w:r>
          </w:p>
        </w:tc>
        <w:tc>
          <w:tcPr>
            <w:tcW w:w="1416" w:type="dxa"/>
            <w:gridSpan w:val="3"/>
          </w:tcPr>
          <w:p w14:paraId="750D1034" w14:textId="76BDD1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w:t>
            </w:r>
            <w:r w:rsidR="00C316D6">
              <w:rPr>
                <w:rFonts w:ascii="Times New Roman" w:eastAsia="Times New Roman" w:hAnsi="Times New Roman" w:cs="Times New Roman"/>
                <w:sz w:val="18"/>
                <w:szCs w:val="18"/>
              </w:rPr>
              <w:t xml:space="preserve"> г.</w:t>
            </w:r>
          </w:p>
        </w:tc>
        <w:tc>
          <w:tcPr>
            <w:tcW w:w="850" w:type="dxa"/>
            <w:vMerge/>
          </w:tcPr>
          <w:p w14:paraId="11339600"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F2CC2" w:rsidRPr="00437A26" w14:paraId="00231F2E"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2"/>
          </w:tcPr>
          <w:p w14:paraId="5510CA06" w14:textId="77777777" w:rsidR="006F2CC2" w:rsidRPr="00437A26" w:rsidRDefault="006F2CC2" w:rsidP="006F2C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2.2 Укрепление климатической устойчивости растениеводства</w:t>
            </w:r>
          </w:p>
        </w:tc>
      </w:tr>
      <w:tr w:rsidR="00AD73F6" w:rsidRPr="00437A26" w14:paraId="40FC076C"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5E6FC767" w14:textId="77777777"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2.2.1</w:t>
            </w:r>
          </w:p>
        </w:tc>
        <w:tc>
          <w:tcPr>
            <w:tcW w:w="3709" w:type="dxa"/>
          </w:tcPr>
          <w:p w14:paraId="0141B442" w14:textId="77777777" w:rsidR="00AD73F6" w:rsidRPr="00437A26" w:rsidRDefault="00AD73F6" w:rsidP="006F2C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Формирования знаний у фермеров о новых засухоустойчивых и солеустойчивых сортов сельскохозяйственных культур, средств защиты </w:t>
            </w:r>
            <w:proofErr w:type="gramStart"/>
            <w:r w:rsidRPr="00437A26">
              <w:rPr>
                <w:rFonts w:ascii="Times New Roman" w:eastAsia="Times New Roman" w:hAnsi="Times New Roman" w:cs="Times New Roman"/>
                <w:sz w:val="18"/>
                <w:szCs w:val="18"/>
              </w:rPr>
              <w:t>растений,  о</w:t>
            </w:r>
            <w:proofErr w:type="gramEnd"/>
            <w:r w:rsidRPr="00437A26">
              <w:rPr>
                <w:rFonts w:ascii="Times New Roman" w:eastAsia="Times New Roman" w:hAnsi="Times New Roman" w:cs="Times New Roman"/>
                <w:sz w:val="18"/>
                <w:szCs w:val="18"/>
              </w:rPr>
              <w:t xml:space="preserve"> вспомогательных веществ для почв</w:t>
            </w:r>
          </w:p>
        </w:tc>
        <w:tc>
          <w:tcPr>
            <w:tcW w:w="1420" w:type="dxa"/>
          </w:tcPr>
          <w:p w14:paraId="50ACF0D0"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159F352E"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17C7EDF2"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Печатная </w:t>
            </w:r>
          </w:p>
          <w:p w14:paraId="4E40566F" w14:textId="70943F05"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Продукция</w:t>
            </w:r>
          </w:p>
          <w:p w14:paraId="5A73DFB1" w14:textId="77777777"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6C001449" w14:textId="67428612"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информированных фермеров</w:t>
            </w:r>
          </w:p>
        </w:tc>
        <w:tc>
          <w:tcPr>
            <w:tcW w:w="1275" w:type="dxa"/>
          </w:tcPr>
          <w:p w14:paraId="06ADE938" w14:textId="683B99B9"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публикации</w:t>
            </w:r>
          </w:p>
          <w:p w14:paraId="58D8AE48" w14:textId="77777777"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3730996" w14:textId="77777777"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A171746" w14:textId="1261A87D" w:rsidR="00AD73F6" w:rsidRPr="00437A26" w:rsidRDefault="00AD73F6" w:rsidP="00C304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100 (30% женщин)</w:t>
            </w:r>
          </w:p>
        </w:tc>
        <w:tc>
          <w:tcPr>
            <w:tcW w:w="1134" w:type="dxa"/>
            <w:shd w:val="clear" w:color="auto" w:fill="D9E2F3" w:themeFill="accent5" w:themeFillTint="33"/>
            <w:vAlign w:val="center"/>
          </w:tcPr>
          <w:p w14:paraId="42E4C1DB" w14:textId="3CF48663" w:rsidR="00AD73F6" w:rsidRPr="00437A26" w:rsidRDefault="00AD73F6" w:rsidP="006F2CC2">
            <w:pPr>
              <w:tabs>
                <w:tab w:val="center" w:pos="530"/>
                <w:tab w:val="right" w:pos="10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0,14</w:t>
            </w:r>
          </w:p>
        </w:tc>
        <w:tc>
          <w:tcPr>
            <w:tcW w:w="1134" w:type="dxa"/>
            <w:shd w:val="clear" w:color="auto" w:fill="D9E2F3" w:themeFill="accent5" w:themeFillTint="33"/>
            <w:vAlign w:val="center"/>
          </w:tcPr>
          <w:p w14:paraId="5CEDB7D6" w14:textId="0BD448E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0,06</w:t>
            </w:r>
          </w:p>
        </w:tc>
        <w:tc>
          <w:tcPr>
            <w:tcW w:w="1418" w:type="dxa"/>
            <w:shd w:val="clear" w:color="auto" w:fill="D9E2F3" w:themeFill="accent5" w:themeFillTint="33"/>
            <w:vAlign w:val="center"/>
          </w:tcPr>
          <w:p w14:paraId="26B27F4F" w14:textId="69FD7D96"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1416" w:type="dxa"/>
            <w:gridSpan w:val="3"/>
          </w:tcPr>
          <w:p w14:paraId="28CAC920" w14:textId="6B19B99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val="restart"/>
          </w:tcPr>
          <w:p w14:paraId="069298C9" w14:textId="4FCFA98A" w:rsidR="00AD73F6" w:rsidRPr="00AD73F6" w:rsidRDefault="00AD73F6" w:rsidP="00AD73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AD73F6">
              <w:rPr>
                <w:rFonts w:ascii="Times New Roman" w:eastAsia="Times New Roman" w:hAnsi="Times New Roman" w:cs="Times New Roman"/>
                <w:i/>
                <w:sz w:val="18"/>
                <w:szCs w:val="18"/>
              </w:rPr>
              <w:t>Повышенный адаптационный потенциал растениеводства</w:t>
            </w:r>
          </w:p>
        </w:tc>
      </w:tr>
      <w:tr w:rsidR="00AD73F6" w:rsidRPr="00437A26" w14:paraId="3079D22F"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65BD853" w14:textId="4FA5E397"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2.2.2</w:t>
            </w:r>
          </w:p>
        </w:tc>
        <w:tc>
          <w:tcPr>
            <w:tcW w:w="3709" w:type="dxa"/>
          </w:tcPr>
          <w:p w14:paraId="1C86D95F" w14:textId="6405E7C8" w:rsidR="00AD73F6" w:rsidRPr="00437A26" w:rsidRDefault="00AD73F6" w:rsidP="006F2C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Оснащение испытательных лабораторий по сертификации органической продукции </w:t>
            </w:r>
          </w:p>
        </w:tc>
        <w:tc>
          <w:tcPr>
            <w:tcW w:w="1420" w:type="dxa"/>
          </w:tcPr>
          <w:p w14:paraId="7C4DD698" w14:textId="3CC7E21F"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134" w:type="dxa"/>
          </w:tcPr>
          <w:p w14:paraId="512E7131" w14:textId="67943E4B"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лабораторий</w:t>
            </w:r>
          </w:p>
        </w:tc>
        <w:tc>
          <w:tcPr>
            <w:tcW w:w="1275" w:type="dxa"/>
          </w:tcPr>
          <w:p w14:paraId="7DB934E5" w14:textId="3BF47517"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452F3C10" w14:textId="5B3A980D" w:rsidR="00AD73F6" w:rsidRPr="00437A26" w:rsidRDefault="00AD73F6" w:rsidP="006F2CC2">
            <w:pPr>
              <w:tabs>
                <w:tab w:val="center" w:pos="530"/>
                <w:tab w:val="right" w:pos="10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1,89</w:t>
            </w:r>
          </w:p>
        </w:tc>
        <w:tc>
          <w:tcPr>
            <w:tcW w:w="1134" w:type="dxa"/>
            <w:shd w:val="clear" w:color="auto" w:fill="auto"/>
            <w:vAlign w:val="center"/>
          </w:tcPr>
          <w:p w14:paraId="402009DB" w14:textId="71E80DED"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2826DA72" w14:textId="6E6B29D1"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1,88</w:t>
            </w:r>
          </w:p>
        </w:tc>
        <w:tc>
          <w:tcPr>
            <w:tcW w:w="1416" w:type="dxa"/>
            <w:gridSpan w:val="3"/>
          </w:tcPr>
          <w:p w14:paraId="7597109E" w14:textId="54F1BD55"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3F6568FF" w14:textId="77777777"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2F1FAA60"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4C811CDB" w14:textId="1B2ADDC2"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2.2.3</w:t>
            </w:r>
          </w:p>
        </w:tc>
        <w:tc>
          <w:tcPr>
            <w:tcW w:w="3709" w:type="dxa"/>
          </w:tcPr>
          <w:p w14:paraId="103CD7DA" w14:textId="33BD9ED8" w:rsidR="00AD73F6" w:rsidRPr="00437A26" w:rsidRDefault="00AD73F6" w:rsidP="003802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Увеличени</w:t>
            </w:r>
            <w:r>
              <w:rPr>
                <w:rFonts w:ascii="Times New Roman" w:eastAsia="Times New Roman" w:hAnsi="Times New Roman" w:cs="Times New Roman"/>
                <w:sz w:val="18"/>
                <w:szCs w:val="18"/>
              </w:rPr>
              <w:t>е</w:t>
            </w:r>
            <w:r w:rsidRPr="00437A26">
              <w:rPr>
                <w:rFonts w:ascii="Times New Roman" w:eastAsia="Times New Roman" w:hAnsi="Times New Roman" w:cs="Times New Roman"/>
                <w:sz w:val="18"/>
                <w:szCs w:val="18"/>
              </w:rPr>
              <w:t xml:space="preserve"> производства биологических средств защиты растений (энтомофагов)</w:t>
            </w:r>
          </w:p>
        </w:tc>
        <w:tc>
          <w:tcPr>
            <w:tcW w:w="1420" w:type="dxa"/>
          </w:tcPr>
          <w:p w14:paraId="148101D0" w14:textId="0001AE4F" w:rsidR="00AD73F6" w:rsidRPr="00437A26" w:rsidRDefault="00AD73F6" w:rsidP="006F2C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МСХ,ДОСХ</w:t>
            </w:r>
            <w:proofErr w:type="gramEnd"/>
            <w:r w:rsidRPr="00437A26">
              <w:rPr>
                <w:rFonts w:ascii="Times New Roman" w:eastAsia="Times New Roman" w:hAnsi="Times New Roman" w:cs="Times New Roman"/>
                <w:sz w:val="18"/>
                <w:szCs w:val="18"/>
              </w:rPr>
              <w:t>, МФ</w:t>
            </w:r>
          </w:p>
        </w:tc>
        <w:tc>
          <w:tcPr>
            <w:tcW w:w="1134" w:type="dxa"/>
          </w:tcPr>
          <w:p w14:paraId="1397D7E0" w14:textId="130D8A9F" w:rsidR="00AD73F6" w:rsidRPr="00437A26" w:rsidRDefault="00AD73F6" w:rsidP="00C30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Количество</w:t>
            </w:r>
            <w:r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видов биопрепаратов</w:t>
            </w:r>
          </w:p>
        </w:tc>
        <w:tc>
          <w:tcPr>
            <w:tcW w:w="1275" w:type="dxa"/>
          </w:tcPr>
          <w:p w14:paraId="5EC396E4" w14:textId="7294C1E4"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нпименований</w:t>
            </w:r>
            <w:proofErr w:type="spellEnd"/>
          </w:p>
          <w:p w14:paraId="43417222" w14:textId="1780CCFA" w:rsidR="00AD73F6" w:rsidRPr="00437A26" w:rsidRDefault="00AD73F6" w:rsidP="00C305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shd w:val="clear" w:color="auto" w:fill="D9E2F3" w:themeFill="accent5" w:themeFillTint="33"/>
            <w:vAlign w:val="center"/>
          </w:tcPr>
          <w:p w14:paraId="40C46050" w14:textId="20302659" w:rsidR="00AD73F6" w:rsidRPr="00437A26" w:rsidRDefault="00AD73F6" w:rsidP="006F2CC2">
            <w:pPr>
              <w:tabs>
                <w:tab w:val="center" w:pos="530"/>
                <w:tab w:val="right" w:pos="10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10,87</w:t>
            </w:r>
          </w:p>
        </w:tc>
        <w:tc>
          <w:tcPr>
            <w:tcW w:w="1134" w:type="dxa"/>
            <w:shd w:val="clear" w:color="auto" w:fill="D9E2F3" w:themeFill="accent5" w:themeFillTint="33"/>
            <w:vAlign w:val="center"/>
          </w:tcPr>
          <w:p w14:paraId="48AFAE5C" w14:textId="723BDBB4"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16C0DC56" w14:textId="7D686B25"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10,87</w:t>
            </w:r>
          </w:p>
        </w:tc>
        <w:tc>
          <w:tcPr>
            <w:tcW w:w="1416" w:type="dxa"/>
            <w:gridSpan w:val="3"/>
          </w:tcPr>
          <w:p w14:paraId="7FD18BB5" w14:textId="58F939DF"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24E98F00"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0D756A05"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6CD7E144" w14:textId="0D7FE95F"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2.2.4.</w:t>
            </w:r>
          </w:p>
        </w:tc>
        <w:tc>
          <w:tcPr>
            <w:tcW w:w="3709" w:type="dxa"/>
          </w:tcPr>
          <w:p w14:paraId="30E9D6FB" w14:textId="678BBE68" w:rsidR="00AD73F6" w:rsidRPr="00437A26" w:rsidRDefault="00AD73F6" w:rsidP="009245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Сбор</w:t>
            </w:r>
            <w:r w:rsidRPr="00437A26">
              <w:rPr>
                <w:rFonts w:ascii="Times New Roman" w:eastAsia="Times New Roman" w:hAnsi="Times New Roman" w:cs="Times New Roman"/>
                <w:sz w:val="18"/>
                <w:szCs w:val="18"/>
              </w:rPr>
              <w:t xml:space="preserve"> сведений о</w:t>
            </w:r>
            <w:r>
              <w:rPr>
                <w:rFonts w:ascii="Times New Roman" w:eastAsia="Times New Roman" w:hAnsi="Times New Roman" w:cs="Times New Roman"/>
                <w:sz w:val="18"/>
                <w:szCs w:val="18"/>
              </w:rPr>
              <w:t>б</w:t>
            </w:r>
            <w:r w:rsidRPr="00437A26">
              <w:rPr>
                <w:rFonts w:ascii="Times New Roman" w:eastAsia="Times New Roman" w:hAnsi="Times New Roman" w:cs="Times New Roman"/>
                <w:sz w:val="18"/>
                <w:szCs w:val="18"/>
              </w:rPr>
              <w:t xml:space="preserve"> органическом </w:t>
            </w:r>
            <w:r>
              <w:rPr>
                <w:rFonts w:ascii="Times New Roman" w:eastAsia="Times New Roman" w:hAnsi="Times New Roman" w:cs="Times New Roman"/>
                <w:sz w:val="18"/>
                <w:szCs w:val="18"/>
              </w:rPr>
              <w:t>земледелии</w:t>
            </w:r>
          </w:p>
        </w:tc>
        <w:tc>
          <w:tcPr>
            <w:tcW w:w="1420" w:type="dxa"/>
          </w:tcPr>
          <w:p w14:paraId="15E9169B" w14:textId="77777777"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ФОД</w:t>
            </w:r>
          </w:p>
        </w:tc>
        <w:tc>
          <w:tcPr>
            <w:tcW w:w="1134" w:type="dxa"/>
          </w:tcPr>
          <w:p w14:paraId="2A14ED5C" w14:textId="5F867462"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Процент дополнения</w:t>
            </w:r>
            <w:r>
              <w:rPr>
                <w:rFonts w:ascii="Times New Roman" w:eastAsia="Times New Roman" w:hAnsi="Times New Roman" w:cs="Times New Roman"/>
                <w:sz w:val="18"/>
                <w:szCs w:val="18"/>
              </w:rPr>
              <w:t xml:space="preserve"> к существующим сведениям</w:t>
            </w:r>
            <w:r w:rsidRPr="00437A26">
              <w:rPr>
                <w:rFonts w:ascii="Times New Roman" w:eastAsia="Times New Roman" w:hAnsi="Times New Roman" w:cs="Times New Roman"/>
                <w:sz w:val="18"/>
                <w:szCs w:val="18"/>
              </w:rPr>
              <w:t xml:space="preserve"> </w:t>
            </w:r>
          </w:p>
        </w:tc>
        <w:tc>
          <w:tcPr>
            <w:tcW w:w="1275" w:type="dxa"/>
          </w:tcPr>
          <w:p w14:paraId="7FE2ACF9" w14:textId="2D77ADEA" w:rsidR="00AD73F6" w:rsidRPr="00437A26" w:rsidRDefault="00AD73F6" w:rsidP="009245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45</w:t>
            </w:r>
            <w:r>
              <w:rPr>
                <w:rFonts w:ascii="Times New Roman" w:eastAsia="Times New Roman" w:hAnsi="Times New Roman" w:cs="Times New Roman"/>
                <w:sz w:val="18"/>
                <w:szCs w:val="18"/>
              </w:rPr>
              <w:t xml:space="preserve"> %</w:t>
            </w:r>
          </w:p>
        </w:tc>
        <w:tc>
          <w:tcPr>
            <w:tcW w:w="1134" w:type="dxa"/>
            <w:shd w:val="clear" w:color="auto" w:fill="auto"/>
            <w:vAlign w:val="center"/>
          </w:tcPr>
          <w:p w14:paraId="3612C265" w14:textId="29E353DE" w:rsidR="00AD73F6" w:rsidRPr="00437A26" w:rsidRDefault="00AD73F6" w:rsidP="006F2CC2">
            <w:pPr>
              <w:tabs>
                <w:tab w:val="center" w:pos="530"/>
                <w:tab w:val="right" w:pos="10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08B872F0" w14:textId="11153502"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shd w:val="clear" w:color="auto" w:fill="auto"/>
            <w:vAlign w:val="center"/>
          </w:tcPr>
          <w:p w14:paraId="271E174A" w14:textId="759F3A88"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48702AE7" w14:textId="6C2E119A"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122AC287" w14:textId="1536AF24"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563AC1F0"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6C710566" w14:textId="52DFDFF8"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2.2.5.</w:t>
            </w:r>
          </w:p>
        </w:tc>
        <w:tc>
          <w:tcPr>
            <w:tcW w:w="3709" w:type="dxa"/>
          </w:tcPr>
          <w:p w14:paraId="46E9141D" w14:textId="01A0B32F" w:rsidR="00AD73F6" w:rsidRPr="00437A26" w:rsidRDefault="00AD73F6" w:rsidP="006F2C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Разработка</w:t>
            </w:r>
            <w:r w:rsidRPr="00437A26">
              <w:rPr>
                <w:rFonts w:ascii="Times New Roman" w:eastAsia="Times New Roman" w:hAnsi="Times New Roman" w:cs="Times New Roman"/>
                <w:sz w:val="18"/>
                <w:szCs w:val="18"/>
              </w:rPr>
              <w:t xml:space="preserve"> критерия для выделения поддержки органическому земледелию на уровне государства</w:t>
            </w:r>
          </w:p>
        </w:tc>
        <w:tc>
          <w:tcPr>
            <w:tcW w:w="1420" w:type="dxa"/>
          </w:tcPr>
          <w:p w14:paraId="76B57253"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29EFD988"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4B3AA087" w14:textId="4B671651"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Перечень критериев</w:t>
            </w:r>
            <w:r w:rsidRPr="00437A26">
              <w:rPr>
                <w:rFonts w:ascii="Times New Roman" w:eastAsia="Times New Roman" w:hAnsi="Times New Roman" w:cs="Times New Roman"/>
                <w:sz w:val="18"/>
                <w:szCs w:val="18"/>
              </w:rPr>
              <w:t xml:space="preserve"> </w:t>
            </w:r>
          </w:p>
        </w:tc>
        <w:tc>
          <w:tcPr>
            <w:tcW w:w="1275" w:type="dxa"/>
          </w:tcPr>
          <w:p w14:paraId="15FCAEAD" w14:textId="7B7EC76F" w:rsidR="00AD73F6" w:rsidRPr="00437A26" w:rsidRDefault="00AD73F6" w:rsidP="00C305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Утвержденный МСХ перечень</w:t>
            </w:r>
          </w:p>
        </w:tc>
        <w:tc>
          <w:tcPr>
            <w:tcW w:w="1134" w:type="dxa"/>
            <w:shd w:val="clear" w:color="auto" w:fill="D9E2F3" w:themeFill="accent5" w:themeFillTint="33"/>
            <w:vAlign w:val="center"/>
          </w:tcPr>
          <w:p w14:paraId="19C5E310" w14:textId="78956512" w:rsidR="00AD73F6" w:rsidRPr="00437A26" w:rsidRDefault="00AD73F6" w:rsidP="006F2CC2">
            <w:pPr>
              <w:tabs>
                <w:tab w:val="center" w:pos="530"/>
                <w:tab w:val="right" w:pos="10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57A4A9D6" w14:textId="16535283"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63146C74" w14:textId="15911F85"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219185B2" w14:textId="3E6628DF"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w:t>
            </w:r>
            <w:r w:rsidR="00C316D6">
              <w:rPr>
                <w:rFonts w:ascii="Times New Roman" w:eastAsia="Times New Roman" w:hAnsi="Times New Roman" w:cs="Times New Roman"/>
                <w:sz w:val="18"/>
                <w:szCs w:val="18"/>
              </w:rPr>
              <w:t xml:space="preserve"> г.</w:t>
            </w:r>
          </w:p>
        </w:tc>
        <w:tc>
          <w:tcPr>
            <w:tcW w:w="850" w:type="dxa"/>
            <w:vMerge/>
          </w:tcPr>
          <w:p w14:paraId="66C2B230"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F2CC2" w:rsidRPr="00437A26" w14:paraId="03A1AFF3"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2"/>
          </w:tcPr>
          <w:p w14:paraId="5BF29096" w14:textId="77777777" w:rsidR="006F2CC2" w:rsidRPr="00437A26" w:rsidRDefault="006F2CC2" w:rsidP="006F2C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2.3 Укрепление климатической устойчивости инфраструктуры пастбищ</w:t>
            </w:r>
          </w:p>
        </w:tc>
      </w:tr>
      <w:tr w:rsidR="00AD73F6" w:rsidRPr="00437A26" w14:paraId="64E57218" w14:textId="77777777" w:rsidTr="00B1434A">
        <w:trPr>
          <w:trHeight w:val="961"/>
        </w:trPr>
        <w:tc>
          <w:tcPr>
            <w:cnfStyle w:val="001000000000" w:firstRow="0" w:lastRow="0" w:firstColumn="1" w:lastColumn="0" w:oddVBand="0" w:evenVBand="0" w:oddHBand="0" w:evenHBand="0" w:firstRowFirstColumn="0" w:firstRowLastColumn="0" w:lastRowFirstColumn="0" w:lastRowLastColumn="0"/>
            <w:tcW w:w="822" w:type="dxa"/>
          </w:tcPr>
          <w:p w14:paraId="6CE7AE81" w14:textId="77777777" w:rsidR="00AD73F6" w:rsidRPr="00437A26" w:rsidRDefault="00AD73F6" w:rsidP="007E1F3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2.3.1</w:t>
            </w:r>
          </w:p>
        </w:tc>
        <w:tc>
          <w:tcPr>
            <w:tcW w:w="3709" w:type="dxa"/>
          </w:tcPr>
          <w:p w14:paraId="0F1E71AB" w14:textId="77777777" w:rsidR="00AD73F6" w:rsidRPr="00437A26" w:rsidRDefault="00AD73F6" w:rsidP="007E1F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и внесение на рассмотрение МСХ проект Закона КР «О пастбищах» в новой редакции</w:t>
            </w:r>
          </w:p>
        </w:tc>
        <w:tc>
          <w:tcPr>
            <w:tcW w:w="1420" w:type="dxa"/>
          </w:tcPr>
          <w:p w14:paraId="50EC1149" w14:textId="77777777" w:rsidR="00AD73F6" w:rsidRPr="00CE22AA"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ДППЖ</w:t>
            </w:r>
          </w:p>
        </w:tc>
        <w:tc>
          <w:tcPr>
            <w:tcW w:w="1134" w:type="dxa"/>
          </w:tcPr>
          <w:p w14:paraId="0B600633" w14:textId="65DB0D62" w:rsidR="00AD73F6" w:rsidRPr="00CE22AA" w:rsidRDefault="00993FDA" w:rsidP="00C305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Проект Закона</w:t>
            </w:r>
          </w:p>
        </w:tc>
        <w:tc>
          <w:tcPr>
            <w:tcW w:w="1275" w:type="dxa"/>
          </w:tcPr>
          <w:p w14:paraId="7DDA7C7C" w14:textId="29294151" w:rsidR="00AD73F6" w:rsidRPr="00CE22AA"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Закон утвержден</w:t>
            </w:r>
          </w:p>
        </w:tc>
        <w:tc>
          <w:tcPr>
            <w:tcW w:w="1134" w:type="dxa"/>
            <w:shd w:val="clear" w:color="auto" w:fill="D9E2F3" w:themeFill="accent5" w:themeFillTint="33"/>
            <w:vAlign w:val="center"/>
          </w:tcPr>
          <w:p w14:paraId="41E69676" w14:textId="010AF992" w:rsidR="00AD73F6" w:rsidRPr="00437A26" w:rsidRDefault="00AD73F6" w:rsidP="007E1F3D">
            <w:pPr>
              <w:tabs>
                <w:tab w:val="center" w:pos="459"/>
                <w:tab w:val="right" w:pos="91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4626F89F" w14:textId="1D15003A"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601CB7BD" w14:textId="49B66EAA"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48C1AE8B" w14:textId="703ACA73"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2023- 2024</w:t>
            </w:r>
            <w:proofErr w:type="gramEnd"/>
            <w:r w:rsidR="00C316D6">
              <w:rPr>
                <w:rFonts w:ascii="Times New Roman" w:eastAsia="Times New Roman" w:hAnsi="Times New Roman" w:cs="Times New Roman"/>
                <w:sz w:val="18"/>
                <w:szCs w:val="18"/>
              </w:rPr>
              <w:t xml:space="preserve"> гг.</w:t>
            </w:r>
          </w:p>
        </w:tc>
        <w:tc>
          <w:tcPr>
            <w:tcW w:w="850" w:type="dxa"/>
            <w:vMerge w:val="restart"/>
          </w:tcPr>
          <w:p w14:paraId="4951DF04" w14:textId="2FE8AB79" w:rsidR="00AD73F6" w:rsidRPr="00780FD0" w:rsidRDefault="00780FD0"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780FD0">
              <w:rPr>
                <w:rFonts w:ascii="Times New Roman" w:eastAsia="Times New Roman" w:hAnsi="Times New Roman" w:cs="Times New Roman"/>
                <w:i/>
                <w:sz w:val="18"/>
                <w:szCs w:val="18"/>
              </w:rPr>
              <w:t>Повышена климатическая устойчивость пастбищной инфраструктуры</w:t>
            </w:r>
          </w:p>
        </w:tc>
      </w:tr>
      <w:tr w:rsidR="00AD73F6" w:rsidRPr="00437A26" w14:paraId="16B6036D"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156F429" w14:textId="77777777" w:rsidR="00AD73F6" w:rsidRPr="00437A26" w:rsidRDefault="00AD73F6" w:rsidP="007E1F3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2.3.2</w:t>
            </w:r>
          </w:p>
        </w:tc>
        <w:tc>
          <w:tcPr>
            <w:tcW w:w="3709" w:type="dxa"/>
          </w:tcPr>
          <w:p w14:paraId="0FE1A2E3" w14:textId="77777777" w:rsidR="00AD73F6" w:rsidRPr="00437A26" w:rsidRDefault="00AD73F6" w:rsidP="007E1F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Расширение охвата оповещения о опасных погодных явлениях на уровне сообществ с оснащением оборудованием для мониторинга оползней</w:t>
            </w:r>
          </w:p>
        </w:tc>
        <w:tc>
          <w:tcPr>
            <w:tcW w:w="1420" w:type="dxa"/>
          </w:tcPr>
          <w:p w14:paraId="5E3297B5" w14:textId="06EB0D00" w:rsidR="00AD73F6" w:rsidRPr="00CE22AA" w:rsidRDefault="00AD73F6" w:rsidP="002E1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МСХ,  МЧС</w:t>
            </w:r>
            <w:proofErr w:type="gramEnd"/>
          </w:p>
        </w:tc>
        <w:tc>
          <w:tcPr>
            <w:tcW w:w="1134" w:type="dxa"/>
          </w:tcPr>
          <w:p w14:paraId="55F2F243" w14:textId="6692EDD4" w:rsidR="00AD73F6" w:rsidRPr="00CE22AA" w:rsidRDefault="00AD73F6" w:rsidP="007E1F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оборудования</w:t>
            </w:r>
          </w:p>
        </w:tc>
        <w:tc>
          <w:tcPr>
            <w:tcW w:w="1275" w:type="dxa"/>
          </w:tcPr>
          <w:p w14:paraId="6444E9AD" w14:textId="586DABAD" w:rsidR="00AD73F6" w:rsidRPr="00CE22AA"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4 шт.</w:t>
            </w:r>
          </w:p>
        </w:tc>
        <w:tc>
          <w:tcPr>
            <w:tcW w:w="1134" w:type="dxa"/>
            <w:shd w:val="clear" w:color="auto" w:fill="auto"/>
            <w:vAlign w:val="center"/>
          </w:tcPr>
          <w:p w14:paraId="42C57CEC" w14:textId="76C03A92"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89,01</w:t>
            </w:r>
          </w:p>
        </w:tc>
        <w:tc>
          <w:tcPr>
            <w:tcW w:w="1134" w:type="dxa"/>
            <w:shd w:val="clear" w:color="auto" w:fill="auto"/>
            <w:vAlign w:val="center"/>
          </w:tcPr>
          <w:p w14:paraId="2D5632DE" w14:textId="4793EE39"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89,01</w:t>
            </w:r>
          </w:p>
        </w:tc>
        <w:tc>
          <w:tcPr>
            <w:tcW w:w="1418" w:type="dxa"/>
            <w:shd w:val="clear" w:color="auto" w:fill="auto"/>
            <w:vAlign w:val="center"/>
          </w:tcPr>
          <w:p w14:paraId="5EEA2CEA" w14:textId="1126CBDD"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58C9E4AC" w14:textId="1A759D02"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54568841" w14:textId="77777777"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24B8065C"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5FAE2FF5" w14:textId="77777777" w:rsidR="00AD73F6" w:rsidRPr="00437A26" w:rsidRDefault="00AD73F6" w:rsidP="007E1F3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2.3.3</w:t>
            </w:r>
          </w:p>
        </w:tc>
        <w:tc>
          <w:tcPr>
            <w:tcW w:w="3709" w:type="dxa"/>
          </w:tcPr>
          <w:p w14:paraId="3872AF28" w14:textId="77777777" w:rsidR="00AD73F6" w:rsidRPr="00437A26" w:rsidRDefault="00AD73F6" w:rsidP="007E1F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и исполнение климатически чувствительных планов управления пастбищами с учетом гендерных аспектов и интересов уязвимых групп</w:t>
            </w:r>
          </w:p>
        </w:tc>
        <w:tc>
          <w:tcPr>
            <w:tcW w:w="1420" w:type="dxa"/>
          </w:tcPr>
          <w:p w14:paraId="22B6739D" w14:textId="77777777" w:rsidR="00AD73F6" w:rsidRPr="00CE22AA"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МСХ, </w:t>
            </w:r>
            <w:proofErr w:type="spellStart"/>
            <w:r w:rsidRPr="00CE22AA">
              <w:rPr>
                <w:rFonts w:ascii="Times New Roman" w:eastAsia="Times New Roman" w:hAnsi="Times New Roman" w:cs="Times New Roman"/>
                <w:sz w:val="18"/>
                <w:szCs w:val="18"/>
              </w:rPr>
              <w:t>КыргНИИЖиП</w:t>
            </w:r>
            <w:proofErr w:type="spellEnd"/>
            <w:r w:rsidRPr="00CE22AA">
              <w:rPr>
                <w:rFonts w:ascii="Times New Roman" w:eastAsia="Times New Roman" w:hAnsi="Times New Roman" w:cs="Times New Roman"/>
                <w:sz w:val="18"/>
                <w:szCs w:val="18"/>
              </w:rPr>
              <w:t>, ДППЖ</w:t>
            </w:r>
          </w:p>
        </w:tc>
        <w:tc>
          <w:tcPr>
            <w:tcW w:w="1134" w:type="dxa"/>
          </w:tcPr>
          <w:p w14:paraId="1D767D70" w14:textId="0814279A" w:rsidR="00AD73F6" w:rsidRPr="00CE22AA"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Проект плана</w:t>
            </w:r>
          </w:p>
        </w:tc>
        <w:tc>
          <w:tcPr>
            <w:tcW w:w="1275" w:type="dxa"/>
          </w:tcPr>
          <w:p w14:paraId="65B702C2" w14:textId="0AE14DBB" w:rsidR="00AD73F6" w:rsidRPr="00CE22AA" w:rsidRDefault="00AD73F6"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План утвержден</w:t>
            </w:r>
            <w:r w:rsidR="00993FDA" w:rsidRPr="00CE22AA">
              <w:rPr>
                <w:rFonts w:ascii="Times New Roman" w:eastAsia="Times New Roman" w:hAnsi="Times New Roman" w:cs="Times New Roman"/>
                <w:sz w:val="18"/>
                <w:szCs w:val="18"/>
              </w:rPr>
              <w:t xml:space="preserve"> МСХ</w:t>
            </w:r>
          </w:p>
        </w:tc>
        <w:tc>
          <w:tcPr>
            <w:tcW w:w="1134" w:type="dxa"/>
            <w:shd w:val="clear" w:color="auto" w:fill="D9E2F3" w:themeFill="accent5" w:themeFillTint="33"/>
            <w:vAlign w:val="center"/>
          </w:tcPr>
          <w:p w14:paraId="38F1BAD9" w14:textId="186797E2"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0,37</w:t>
            </w:r>
          </w:p>
        </w:tc>
        <w:tc>
          <w:tcPr>
            <w:tcW w:w="1134" w:type="dxa"/>
            <w:shd w:val="clear" w:color="auto" w:fill="D9E2F3" w:themeFill="accent5" w:themeFillTint="33"/>
            <w:vAlign w:val="center"/>
          </w:tcPr>
          <w:p w14:paraId="2C99DFAA" w14:textId="593A6E39"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26264584" w14:textId="31A37898"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1416" w:type="dxa"/>
            <w:gridSpan w:val="3"/>
          </w:tcPr>
          <w:p w14:paraId="25459ABE" w14:textId="2D1519B0"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2023 -2024</w:t>
            </w:r>
            <w:r w:rsidR="00C316D6">
              <w:rPr>
                <w:rFonts w:ascii="Times New Roman" w:eastAsia="Times New Roman" w:hAnsi="Times New Roman" w:cs="Times New Roman"/>
                <w:sz w:val="18"/>
                <w:szCs w:val="18"/>
              </w:rPr>
              <w:t xml:space="preserve"> гг.</w:t>
            </w:r>
          </w:p>
        </w:tc>
        <w:tc>
          <w:tcPr>
            <w:tcW w:w="850" w:type="dxa"/>
            <w:vMerge/>
          </w:tcPr>
          <w:p w14:paraId="7A4E30EE" w14:textId="77777777"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0FB5D7C9"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42D8C07A" w14:textId="77777777" w:rsidR="00AD73F6" w:rsidRPr="00437A26" w:rsidRDefault="00AD73F6" w:rsidP="007E1F3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2.3.4</w:t>
            </w:r>
          </w:p>
        </w:tc>
        <w:tc>
          <w:tcPr>
            <w:tcW w:w="3709" w:type="dxa"/>
          </w:tcPr>
          <w:p w14:paraId="105CE5FC" w14:textId="77777777" w:rsidR="00AD73F6" w:rsidRPr="00437A26" w:rsidRDefault="00AD73F6" w:rsidP="007E1F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Строительство и реабилитация пастбищной инфраструктуры с учетом повышения климатической устойчивости</w:t>
            </w:r>
          </w:p>
        </w:tc>
        <w:tc>
          <w:tcPr>
            <w:tcW w:w="1420" w:type="dxa"/>
          </w:tcPr>
          <w:p w14:paraId="56EFA9F8" w14:textId="77777777" w:rsidR="00AD73F6" w:rsidRPr="00CE22AA"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МСХ,  ДППЖ</w:t>
            </w:r>
            <w:proofErr w:type="gramEnd"/>
          </w:p>
        </w:tc>
        <w:tc>
          <w:tcPr>
            <w:tcW w:w="1134" w:type="dxa"/>
          </w:tcPr>
          <w:p w14:paraId="1C8051B0" w14:textId="77777777" w:rsidR="00AD73F6" w:rsidRPr="00CE22AA"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мостов</w:t>
            </w:r>
          </w:p>
          <w:p w14:paraId="34ACA8BE" w14:textId="62B53846" w:rsidR="00AD73F6" w:rsidRPr="00CE22AA" w:rsidRDefault="00AD73F6" w:rsidP="00141B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6D15B620" w14:textId="7473B7BE" w:rsidR="00AD73F6" w:rsidRPr="00CE22AA" w:rsidRDefault="00AD73F6"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100 шт.</w:t>
            </w:r>
          </w:p>
        </w:tc>
        <w:tc>
          <w:tcPr>
            <w:tcW w:w="1134" w:type="dxa"/>
            <w:shd w:val="clear" w:color="auto" w:fill="auto"/>
            <w:vAlign w:val="center"/>
          </w:tcPr>
          <w:p w14:paraId="74F8D4D8" w14:textId="67562AAB"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100,39</w:t>
            </w:r>
          </w:p>
        </w:tc>
        <w:tc>
          <w:tcPr>
            <w:tcW w:w="1134" w:type="dxa"/>
            <w:shd w:val="clear" w:color="auto" w:fill="auto"/>
            <w:vAlign w:val="center"/>
          </w:tcPr>
          <w:p w14:paraId="090A5FFA" w14:textId="6FAFDEF3"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18" w:type="dxa"/>
            <w:shd w:val="clear" w:color="auto" w:fill="auto"/>
            <w:vAlign w:val="center"/>
          </w:tcPr>
          <w:p w14:paraId="6E10B6E2" w14:textId="490901A5"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100,27</w:t>
            </w:r>
          </w:p>
        </w:tc>
        <w:tc>
          <w:tcPr>
            <w:tcW w:w="1416" w:type="dxa"/>
            <w:gridSpan w:val="3"/>
          </w:tcPr>
          <w:p w14:paraId="1244FDBB" w14:textId="1D87451D"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7BC6ABB2" w14:textId="77777777"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E1F3D" w:rsidRPr="00437A26" w14:paraId="51780889" w14:textId="77777777" w:rsidTr="00B1434A">
        <w:tc>
          <w:tcPr>
            <w:cnfStyle w:val="001000000000" w:firstRow="0" w:lastRow="0" w:firstColumn="1" w:lastColumn="0" w:oddVBand="0" w:evenVBand="0" w:oddHBand="0" w:evenHBand="0" w:firstRowFirstColumn="0" w:firstRowLastColumn="0" w:lastRowFirstColumn="0" w:lastRowLastColumn="0"/>
            <w:tcW w:w="14312" w:type="dxa"/>
            <w:gridSpan w:val="12"/>
          </w:tcPr>
          <w:p w14:paraId="4E23E0E8" w14:textId="77777777" w:rsidR="007E1F3D" w:rsidRPr="00CE22AA" w:rsidRDefault="007E1F3D" w:rsidP="007E1F3D">
            <w:pPr>
              <w:rPr>
                <w:rFonts w:ascii="Times New Roman" w:eastAsia="Times New Roman" w:hAnsi="Times New Roman" w:cs="Times New Roman"/>
                <w:i/>
                <w:sz w:val="18"/>
                <w:szCs w:val="18"/>
              </w:rPr>
            </w:pPr>
            <w:r w:rsidRPr="00CE22AA">
              <w:rPr>
                <w:rFonts w:ascii="Times New Roman" w:eastAsia="Times New Roman" w:hAnsi="Times New Roman" w:cs="Times New Roman"/>
                <w:i/>
                <w:sz w:val="18"/>
                <w:szCs w:val="18"/>
              </w:rPr>
              <w:t xml:space="preserve">Задача 2.4 Развитие климатически устойчивого племенного животноводства </w:t>
            </w:r>
          </w:p>
        </w:tc>
      </w:tr>
      <w:tr w:rsidR="00780FD0" w:rsidRPr="00437A26" w14:paraId="70E76867"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04EC4AF6"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2.4.1</w:t>
            </w:r>
          </w:p>
        </w:tc>
        <w:tc>
          <w:tcPr>
            <w:tcW w:w="3709" w:type="dxa"/>
          </w:tcPr>
          <w:p w14:paraId="78047503"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Продолжить формирование списка породного состава с/х животных</w:t>
            </w:r>
          </w:p>
        </w:tc>
        <w:tc>
          <w:tcPr>
            <w:tcW w:w="1420" w:type="dxa"/>
          </w:tcPr>
          <w:p w14:paraId="5E09F663" w14:textId="77777777"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МСХ, </w:t>
            </w:r>
            <w:proofErr w:type="spellStart"/>
            <w:r w:rsidRPr="00CE22AA">
              <w:rPr>
                <w:rFonts w:ascii="Times New Roman" w:eastAsia="Times New Roman" w:hAnsi="Times New Roman" w:cs="Times New Roman"/>
                <w:sz w:val="18"/>
                <w:szCs w:val="18"/>
              </w:rPr>
              <w:t>КыргНИИЖиП</w:t>
            </w:r>
            <w:proofErr w:type="spellEnd"/>
            <w:r w:rsidRPr="00CE22AA">
              <w:rPr>
                <w:rFonts w:ascii="Times New Roman" w:eastAsia="Times New Roman" w:hAnsi="Times New Roman" w:cs="Times New Roman"/>
                <w:sz w:val="18"/>
                <w:szCs w:val="18"/>
              </w:rPr>
              <w:t>, ДППЖ</w:t>
            </w:r>
          </w:p>
        </w:tc>
        <w:tc>
          <w:tcPr>
            <w:tcW w:w="1134" w:type="dxa"/>
          </w:tcPr>
          <w:p w14:paraId="3F3E2F5F" w14:textId="77777777"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Каталог породного</w:t>
            </w:r>
          </w:p>
          <w:p w14:paraId="4FAC2F92" w14:textId="7990EA09"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состава с/х животных</w:t>
            </w:r>
          </w:p>
        </w:tc>
        <w:tc>
          <w:tcPr>
            <w:tcW w:w="1275" w:type="dxa"/>
          </w:tcPr>
          <w:p w14:paraId="1BA9C8A3" w14:textId="3BF3517F"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1 шт.</w:t>
            </w:r>
          </w:p>
        </w:tc>
        <w:tc>
          <w:tcPr>
            <w:tcW w:w="1134" w:type="dxa"/>
            <w:shd w:val="clear" w:color="auto" w:fill="auto"/>
            <w:vAlign w:val="center"/>
          </w:tcPr>
          <w:p w14:paraId="5B82CB76" w14:textId="476F45F8" w:rsidR="00780FD0" w:rsidRPr="00437A26" w:rsidRDefault="00780FD0" w:rsidP="00780FD0">
            <w:pPr>
              <w:tabs>
                <w:tab w:val="center" w:pos="459"/>
                <w:tab w:val="right" w:pos="918"/>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1134" w:type="dxa"/>
            <w:shd w:val="clear" w:color="auto" w:fill="auto"/>
            <w:vAlign w:val="center"/>
          </w:tcPr>
          <w:p w14:paraId="43C45B30" w14:textId="12DC07C0"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8" w:type="dxa"/>
            <w:shd w:val="clear" w:color="auto" w:fill="auto"/>
            <w:vAlign w:val="center"/>
          </w:tcPr>
          <w:p w14:paraId="5EEB1ACD" w14:textId="1E21FD43"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416" w:type="dxa"/>
            <w:gridSpan w:val="3"/>
          </w:tcPr>
          <w:p w14:paraId="7C70068E" w14:textId="69732AA5"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2023 -2024</w:t>
            </w:r>
            <w:r w:rsidR="00C316D6">
              <w:rPr>
                <w:rFonts w:ascii="Times New Roman" w:eastAsia="Times New Roman" w:hAnsi="Times New Roman" w:cs="Times New Roman"/>
                <w:sz w:val="18"/>
                <w:szCs w:val="18"/>
              </w:rPr>
              <w:t xml:space="preserve"> гг.</w:t>
            </w:r>
          </w:p>
        </w:tc>
        <w:tc>
          <w:tcPr>
            <w:tcW w:w="850" w:type="dxa"/>
            <w:vMerge w:val="restart"/>
          </w:tcPr>
          <w:p w14:paraId="70B87EDA" w14:textId="28EEF42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780FD0">
              <w:rPr>
                <w:rFonts w:ascii="Times New Roman" w:eastAsia="Times New Roman" w:hAnsi="Times New Roman" w:cs="Times New Roman"/>
                <w:i/>
                <w:sz w:val="18"/>
                <w:szCs w:val="18"/>
              </w:rPr>
              <w:t xml:space="preserve">Повышена климатическая устойчивость </w:t>
            </w:r>
            <w:r>
              <w:rPr>
                <w:rFonts w:ascii="Times New Roman" w:eastAsia="Times New Roman" w:hAnsi="Times New Roman" w:cs="Times New Roman"/>
                <w:i/>
                <w:sz w:val="18"/>
                <w:szCs w:val="18"/>
              </w:rPr>
              <w:t>животноводства</w:t>
            </w:r>
          </w:p>
        </w:tc>
      </w:tr>
      <w:tr w:rsidR="00780FD0" w:rsidRPr="00437A26" w14:paraId="00642998"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12C3C09F" w14:textId="4A5A7790"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2.4.2</w:t>
            </w:r>
          </w:p>
        </w:tc>
        <w:tc>
          <w:tcPr>
            <w:tcW w:w="3709" w:type="dxa"/>
          </w:tcPr>
          <w:p w14:paraId="7AC16189" w14:textId="47692A8F" w:rsidR="00780FD0" w:rsidRPr="00141B95"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41B95">
              <w:rPr>
                <w:rFonts w:ascii="Times New Roman" w:eastAsia="Times New Roman" w:hAnsi="Times New Roman" w:cs="Times New Roman"/>
                <w:sz w:val="18"/>
                <w:szCs w:val="20"/>
              </w:rPr>
              <w:t>Развитие и запуск</w:t>
            </w:r>
            <w:r w:rsidRPr="00141B95">
              <w:rPr>
                <w:rFonts w:ascii="Times New Roman" w:hAnsi="Times New Roman" w:cs="Times New Roman"/>
                <w:sz w:val="18"/>
                <w:szCs w:val="20"/>
              </w:rPr>
              <w:t xml:space="preserve"> госпрограмм по профилактике и диагностике особо опасных болезней животных с перечнем особо опасных болезней животных и ликвидации особо опасных болезней животных</w:t>
            </w:r>
          </w:p>
        </w:tc>
        <w:tc>
          <w:tcPr>
            <w:tcW w:w="1420" w:type="dxa"/>
          </w:tcPr>
          <w:p w14:paraId="67C7BEF0" w14:textId="77777777" w:rsidR="00780FD0" w:rsidRPr="00CE22AA"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МСХ</w:t>
            </w:r>
          </w:p>
          <w:p w14:paraId="74F4F0A6" w14:textId="77777777" w:rsidR="00780FD0" w:rsidRPr="00CE22AA"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73C10CFC" w14:textId="2B8EEE01" w:rsidR="00780FD0" w:rsidRPr="00CE22AA"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охвата КРС, МРС</w:t>
            </w:r>
          </w:p>
        </w:tc>
        <w:tc>
          <w:tcPr>
            <w:tcW w:w="1275" w:type="dxa"/>
          </w:tcPr>
          <w:p w14:paraId="501C02FA" w14:textId="1602F58E" w:rsidR="00780FD0" w:rsidRPr="00CE22AA"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50 %</w:t>
            </w:r>
          </w:p>
        </w:tc>
        <w:tc>
          <w:tcPr>
            <w:tcW w:w="1134" w:type="dxa"/>
            <w:shd w:val="clear" w:color="auto" w:fill="D9E2F3" w:themeFill="accent5" w:themeFillTint="33"/>
            <w:vAlign w:val="center"/>
          </w:tcPr>
          <w:p w14:paraId="5DAB0C28" w14:textId="18FDA2C6"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8,30</w:t>
            </w:r>
          </w:p>
        </w:tc>
        <w:tc>
          <w:tcPr>
            <w:tcW w:w="1134" w:type="dxa"/>
            <w:shd w:val="clear" w:color="auto" w:fill="D9E2F3" w:themeFill="accent5" w:themeFillTint="33"/>
            <w:vAlign w:val="center"/>
          </w:tcPr>
          <w:p w14:paraId="05FE447C" w14:textId="555A3895"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8,30</w:t>
            </w:r>
          </w:p>
        </w:tc>
        <w:tc>
          <w:tcPr>
            <w:tcW w:w="1418" w:type="dxa"/>
            <w:shd w:val="clear" w:color="auto" w:fill="D9E2F3" w:themeFill="accent5" w:themeFillTint="33"/>
            <w:vAlign w:val="center"/>
          </w:tcPr>
          <w:p w14:paraId="0695F662" w14:textId="01397DE1"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4219BCF5" w14:textId="0237F63A"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w:t>
            </w:r>
            <w:r w:rsidR="00C316D6">
              <w:rPr>
                <w:rFonts w:ascii="Times New Roman" w:eastAsia="Times New Roman" w:hAnsi="Times New Roman" w:cs="Times New Roman"/>
                <w:sz w:val="18"/>
                <w:szCs w:val="18"/>
              </w:rPr>
              <w:t xml:space="preserve"> г.</w:t>
            </w:r>
          </w:p>
        </w:tc>
        <w:tc>
          <w:tcPr>
            <w:tcW w:w="850" w:type="dxa"/>
            <w:vMerge/>
          </w:tcPr>
          <w:p w14:paraId="7072D50C"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6F84C801"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1D9C65FE" w14:textId="0AF51283"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2.4.3</w:t>
            </w:r>
          </w:p>
        </w:tc>
        <w:tc>
          <w:tcPr>
            <w:tcW w:w="3709" w:type="dxa"/>
          </w:tcPr>
          <w:p w14:paraId="1401767A" w14:textId="446A523F"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Формирование резервного фонда биопрепаратов для ветеринарного назначения, порядок которого устанавливается ПКР</w:t>
            </w:r>
          </w:p>
        </w:tc>
        <w:tc>
          <w:tcPr>
            <w:tcW w:w="1420" w:type="dxa"/>
          </w:tcPr>
          <w:p w14:paraId="172AE6D6" w14:textId="6B85680F" w:rsidR="00780FD0" w:rsidRPr="00CE22AA" w:rsidRDefault="00780FD0" w:rsidP="00993F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МСХ, </w:t>
            </w:r>
            <w:r w:rsidR="00993FDA" w:rsidRPr="00CE22AA">
              <w:rPr>
                <w:rFonts w:ascii="Times New Roman" w:eastAsia="Times New Roman" w:hAnsi="Times New Roman" w:cs="Times New Roman"/>
                <w:sz w:val="18"/>
                <w:szCs w:val="18"/>
              </w:rPr>
              <w:t>ВС</w:t>
            </w:r>
          </w:p>
        </w:tc>
        <w:tc>
          <w:tcPr>
            <w:tcW w:w="1134" w:type="dxa"/>
          </w:tcPr>
          <w:p w14:paraId="18552306" w14:textId="6F9064A7"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Обновленный список</w:t>
            </w:r>
          </w:p>
        </w:tc>
        <w:tc>
          <w:tcPr>
            <w:tcW w:w="1275" w:type="dxa"/>
          </w:tcPr>
          <w:p w14:paraId="152D5FDE" w14:textId="6161FEE6"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Список утвержден</w:t>
            </w:r>
            <w:r w:rsidR="00993FDA" w:rsidRPr="00CE22AA">
              <w:rPr>
                <w:rFonts w:ascii="Times New Roman" w:eastAsia="Times New Roman" w:hAnsi="Times New Roman" w:cs="Times New Roman"/>
                <w:sz w:val="18"/>
                <w:szCs w:val="18"/>
              </w:rPr>
              <w:t xml:space="preserve"> МСХ</w:t>
            </w:r>
          </w:p>
        </w:tc>
        <w:tc>
          <w:tcPr>
            <w:tcW w:w="1134" w:type="dxa"/>
            <w:shd w:val="clear" w:color="auto" w:fill="auto"/>
            <w:vAlign w:val="center"/>
          </w:tcPr>
          <w:p w14:paraId="08C39474" w14:textId="159EDABC"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3,47</w:t>
            </w:r>
          </w:p>
        </w:tc>
        <w:tc>
          <w:tcPr>
            <w:tcW w:w="1134" w:type="dxa"/>
            <w:shd w:val="clear" w:color="auto" w:fill="auto"/>
            <w:vAlign w:val="center"/>
          </w:tcPr>
          <w:p w14:paraId="5222E095" w14:textId="0A3A2868"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1F0EA80C" w14:textId="742CCF0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3,46</w:t>
            </w:r>
          </w:p>
        </w:tc>
        <w:tc>
          <w:tcPr>
            <w:tcW w:w="1416" w:type="dxa"/>
            <w:gridSpan w:val="3"/>
          </w:tcPr>
          <w:p w14:paraId="105187C3" w14:textId="37EDD355"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22D20E8C"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138EC76D"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53F9C294" w14:textId="39822B66"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2.4.4</w:t>
            </w:r>
          </w:p>
        </w:tc>
        <w:tc>
          <w:tcPr>
            <w:tcW w:w="3709" w:type="dxa"/>
          </w:tcPr>
          <w:p w14:paraId="2FAA771E" w14:textId="760FD676"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Проведение  эпизоотического</w:t>
            </w:r>
            <w:proofErr w:type="gramEnd"/>
            <w:r w:rsidRPr="00437A26">
              <w:rPr>
                <w:rFonts w:ascii="Times New Roman" w:eastAsia="Times New Roman" w:hAnsi="Times New Roman" w:cs="Times New Roman"/>
                <w:sz w:val="18"/>
                <w:szCs w:val="18"/>
              </w:rPr>
              <w:t xml:space="preserve"> мониторинга, и качества поднадзорной продукции</w:t>
            </w:r>
          </w:p>
        </w:tc>
        <w:tc>
          <w:tcPr>
            <w:tcW w:w="1420" w:type="dxa"/>
          </w:tcPr>
          <w:p w14:paraId="39A87B16"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ВС</w:t>
            </w:r>
          </w:p>
        </w:tc>
        <w:tc>
          <w:tcPr>
            <w:tcW w:w="1134" w:type="dxa"/>
          </w:tcPr>
          <w:p w14:paraId="0F86D5E2" w14:textId="50265F6F"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плана мониторинга с критериями</w:t>
            </w:r>
          </w:p>
        </w:tc>
        <w:tc>
          <w:tcPr>
            <w:tcW w:w="1275" w:type="dxa"/>
          </w:tcPr>
          <w:p w14:paraId="0D97B396" w14:textId="4A029FCB"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План утвержден МСХ</w:t>
            </w:r>
          </w:p>
        </w:tc>
        <w:tc>
          <w:tcPr>
            <w:tcW w:w="1134" w:type="dxa"/>
            <w:shd w:val="clear" w:color="auto" w:fill="D9E2F3" w:themeFill="accent5" w:themeFillTint="33"/>
            <w:vAlign w:val="center"/>
          </w:tcPr>
          <w:p w14:paraId="0FD12E9A" w14:textId="58A36008"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9,98</w:t>
            </w:r>
          </w:p>
        </w:tc>
        <w:tc>
          <w:tcPr>
            <w:tcW w:w="1134" w:type="dxa"/>
            <w:shd w:val="clear" w:color="auto" w:fill="D9E2F3" w:themeFill="accent5" w:themeFillTint="33"/>
            <w:vAlign w:val="center"/>
          </w:tcPr>
          <w:p w14:paraId="66F58AC2" w14:textId="0EA7F3CB"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9,98</w:t>
            </w:r>
          </w:p>
        </w:tc>
        <w:tc>
          <w:tcPr>
            <w:tcW w:w="1418" w:type="dxa"/>
            <w:shd w:val="clear" w:color="auto" w:fill="D9E2F3" w:themeFill="accent5" w:themeFillTint="33"/>
            <w:vAlign w:val="center"/>
          </w:tcPr>
          <w:p w14:paraId="74D912E2" w14:textId="5C4060E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46B66335" w14:textId="39D12991"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5E08D2E0"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1F307108"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67855139" w14:textId="6D9A9A51"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2.4.5</w:t>
            </w:r>
          </w:p>
        </w:tc>
        <w:tc>
          <w:tcPr>
            <w:tcW w:w="3709" w:type="dxa"/>
          </w:tcPr>
          <w:p w14:paraId="0089F37E" w14:textId="2CD25390"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Обучение сотрудников </w:t>
            </w:r>
            <w:r>
              <w:rPr>
                <w:rFonts w:ascii="Times New Roman" w:eastAsia="Times New Roman" w:hAnsi="Times New Roman" w:cs="Times New Roman"/>
                <w:sz w:val="18"/>
                <w:szCs w:val="18"/>
              </w:rPr>
              <w:t xml:space="preserve">Ветеринарной </w:t>
            </w:r>
            <w:r w:rsidRPr="00437A26">
              <w:rPr>
                <w:rFonts w:ascii="Times New Roman" w:eastAsia="Times New Roman" w:hAnsi="Times New Roman" w:cs="Times New Roman"/>
                <w:sz w:val="18"/>
                <w:szCs w:val="18"/>
              </w:rPr>
              <w:t>Службы и частных ветеринарных специалистов с целью повышения профессионального уровня знаний</w:t>
            </w:r>
          </w:p>
        </w:tc>
        <w:tc>
          <w:tcPr>
            <w:tcW w:w="1420" w:type="dxa"/>
          </w:tcPr>
          <w:p w14:paraId="474EDEF2" w14:textId="2A520DDD"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ВС</w:t>
            </w:r>
          </w:p>
        </w:tc>
        <w:tc>
          <w:tcPr>
            <w:tcW w:w="1134" w:type="dxa"/>
          </w:tcPr>
          <w:p w14:paraId="37CBD045" w14:textId="28334811" w:rsidR="00780FD0" w:rsidRPr="00437A26" w:rsidRDefault="00780FD0" w:rsidP="00780FD0">
            <w:pPr>
              <w:pStyle w:val="af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sz w:val="18"/>
                <w:szCs w:val="18"/>
              </w:rPr>
              <w:t xml:space="preserve">Количество </w:t>
            </w:r>
            <w:r>
              <w:rPr>
                <w:rFonts w:ascii="Times New Roman" w:hAnsi="Times New Roman" w:cs="Times New Roman"/>
                <w:sz w:val="18"/>
                <w:szCs w:val="18"/>
              </w:rPr>
              <w:t>обученных</w:t>
            </w:r>
          </w:p>
        </w:tc>
        <w:tc>
          <w:tcPr>
            <w:tcW w:w="1275" w:type="dxa"/>
          </w:tcPr>
          <w:p w14:paraId="2E7F6423" w14:textId="5A93C9DC" w:rsidR="00780FD0"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90-120</w:t>
            </w:r>
            <w:proofErr w:type="gramEnd"/>
            <w:r>
              <w:rPr>
                <w:rFonts w:ascii="Times New Roman" w:eastAsia="Times New Roman" w:hAnsi="Times New Roman" w:cs="Times New Roman"/>
                <w:sz w:val="18"/>
                <w:szCs w:val="18"/>
              </w:rPr>
              <w:t xml:space="preserve"> чел.</w:t>
            </w:r>
          </w:p>
          <w:p w14:paraId="2101AAA7" w14:textId="4C4C8BDD"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30% женщин)</w:t>
            </w:r>
          </w:p>
        </w:tc>
        <w:tc>
          <w:tcPr>
            <w:tcW w:w="1134" w:type="dxa"/>
            <w:shd w:val="clear" w:color="auto" w:fill="auto"/>
            <w:vAlign w:val="center"/>
          </w:tcPr>
          <w:p w14:paraId="57FC9C5D" w14:textId="1BDC8665"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11077182" w14:textId="761C8450"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shd w:val="clear" w:color="auto" w:fill="auto"/>
            <w:vAlign w:val="center"/>
          </w:tcPr>
          <w:p w14:paraId="659A33E8" w14:textId="3F0CF709"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6" w:type="dxa"/>
            <w:gridSpan w:val="3"/>
          </w:tcPr>
          <w:p w14:paraId="67C64783" w14:textId="2834674F"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3CB24C93"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03636395"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206CFA47" w14:textId="3CA018E2"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2.4.6</w:t>
            </w:r>
          </w:p>
        </w:tc>
        <w:tc>
          <w:tcPr>
            <w:tcW w:w="3709" w:type="dxa"/>
          </w:tcPr>
          <w:p w14:paraId="0FCA3C61" w14:textId="2535CA2B" w:rsidR="00780FD0" w:rsidRPr="00117D60"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17D60">
              <w:rPr>
                <w:rFonts w:ascii="Times New Roman" w:eastAsia="Times New Roman" w:hAnsi="Times New Roman" w:cs="Times New Roman"/>
                <w:sz w:val="18"/>
                <w:szCs w:val="18"/>
              </w:rPr>
              <w:t xml:space="preserve">Развитие частных ветеринарных </w:t>
            </w:r>
            <w:proofErr w:type="gramStart"/>
            <w:r w:rsidRPr="00117D60">
              <w:rPr>
                <w:rFonts w:ascii="Times New Roman" w:eastAsia="Times New Roman" w:hAnsi="Times New Roman" w:cs="Times New Roman"/>
                <w:sz w:val="18"/>
                <w:szCs w:val="18"/>
              </w:rPr>
              <w:t>клиник ,направленное</w:t>
            </w:r>
            <w:proofErr w:type="gramEnd"/>
            <w:r w:rsidRPr="00117D60">
              <w:rPr>
                <w:rFonts w:ascii="Times New Roman" w:eastAsia="Times New Roman" w:hAnsi="Times New Roman" w:cs="Times New Roman"/>
                <w:sz w:val="18"/>
                <w:szCs w:val="18"/>
              </w:rPr>
              <w:t xml:space="preserve"> на повышение здоровья с/х животных согласно </w:t>
            </w:r>
            <w:r w:rsidRPr="00117D60">
              <w:rPr>
                <w:rFonts w:ascii="Times New Roman" w:eastAsia="Times New Roman" w:hAnsi="Times New Roman" w:cs="Times New Roman"/>
                <w:sz w:val="18"/>
                <w:szCs w:val="18"/>
                <w:lang w:eastAsia="ru-RU"/>
              </w:rPr>
              <w:t>Положению о порядке осуществления частной ветеринарной практики и</w:t>
            </w:r>
            <w:r w:rsidRPr="00117D60">
              <w:rPr>
                <w:rFonts w:ascii="Times New Roman" w:hAnsi="Times New Roman" w:cs="Times New Roman"/>
                <w:sz w:val="18"/>
                <w:szCs w:val="18"/>
                <w:shd w:val="clear" w:color="auto" w:fill="FFFFFF"/>
              </w:rPr>
              <w:t xml:space="preserve"> услуг частными ветеринарными специалистами, состоящими в Реестре Ветеринарной палаты,</w:t>
            </w:r>
          </w:p>
        </w:tc>
        <w:tc>
          <w:tcPr>
            <w:tcW w:w="1420" w:type="dxa"/>
          </w:tcPr>
          <w:p w14:paraId="5C7B0CC2"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ВС</w:t>
            </w:r>
          </w:p>
        </w:tc>
        <w:tc>
          <w:tcPr>
            <w:tcW w:w="1134" w:type="dxa"/>
          </w:tcPr>
          <w:p w14:paraId="77A55F2A" w14:textId="6431F127" w:rsidR="00780FD0" w:rsidRPr="00437A26" w:rsidRDefault="00780FD0" w:rsidP="00993F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Процент охвата</w:t>
            </w:r>
            <w:r>
              <w:rPr>
                <w:rFonts w:ascii="Times New Roman" w:eastAsia="Times New Roman" w:hAnsi="Times New Roman" w:cs="Times New Roman"/>
                <w:sz w:val="18"/>
                <w:szCs w:val="18"/>
              </w:rPr>
              <w:t xml:space="preserve"> </w:t>
            </w:r>
            <w:r w:rsidR="00993FDA">
              <w:rPr>
                <w:rFonts w:ascii="Times New Roman" w:eastAsia="Times New Roman" w:hAnsi="Times New Roman" w:cs="Times New Roman"/>
                <w:sz w:val="18"/>
                <w:szCs w:val="18"/>
              </w:rPr>
              <w:t xml:space="preserve">МРС и КРС </w:t>
            </w:r>
          </w:p>
        </w:tc>
        <w:tc>
          <w:tcPr>
            <w:tcW w:w="1275" w:type="dxa"/>
          </w:tcPr>
          <w:p w14:paraId="1E40D5A8" w14:textId="4413F509"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w:t>
            </w:r>
            <w:r>
              <w:rPr>
                <w:rFonts w:ascii="Times New Roman" w:eastAsia="Times New Roman" w:hAnsi="Times New Roman" w:cs="Times New Roman"/>
                <w:sz w:val="18"/>
                <w:szCs w:val="18"/>
              </w:rPr>
              <w:t xml:space="preserve"> %</w:t>
            </w:r>
          </w:p>
        </w:tc>
        <w:tc>
          <w:tcPr>
            <w:tcW w:w="1134" w:type="dxa"/>
            <w:shd w:val="clear" w:color="auto" w:fill="D9E2F3" w:themeFill="accent5" w:themeFillTint="33"/>
            <w:vAlign w:val="center"/>
          </w:tcPr>
          <w:p w14:paraId="38514A33" w14:textId="6F6DE56A"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3</w:t>
            </w:r>
          </w:p>
        </w:tc>
        <w:tc>
          <w:tcPr>
            <w:tcW w:w="1134" w:type="dxa"/>
            <w:shd w:val="clear" w:color="auto" w:fill="D9E2F3" w:themeFill="accent5" w:themeFillTint="33"/>
            <w:vAlign w:val="center"/>
          </w:tcPr>
          <w:p w14:paraId="21985AE6" w14:textId="660708D8"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3</w:t>
            </w:r>
          </w:p>
        </w:tc>
        <w:tc>
          <w:tcPr>
            <w:tcW w:w="1418" w:type="dxa"/>
            <w:shd w:val="clear" w:color="auto" w:fill="D9E2F3" w:themeFill="accent5" w:themeFillTint="33"/>
            <w:vAlign w:val="center"/>
          </w:tcPr>
          <w:p w14:paraId="6CE3F142" w14:textId="36EB31B1"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7FAB6AA8" w14:textId="7D6C0E0C"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6E27AEA2"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48920BA4" w14:textId="77777777" w:rsidTr="00B1434A">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822" w:type="dxa"/>
          </w:tcPr>
          <w:p w14:paraId="16EFFFCE" w14:textId="02B9213D"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2.4.7</w:t>
            </w:r>
          </w:p>
        </w:tc>
        <w:tc>
          <w:tcPr>
            <w:tcW w:w="3709" w:type="dxa"/>
          </w:tcPr>
          <w:p w14:paraId="10354FEA"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Разработать систему мониторинга, по профилактике и диагностике болезней и лечение болезней рыбопосадочного материала и товарной рыбы</w:t>
            </w:r>
          </w:p>
        </w:tc>
        <w:tc>
          <w:tcPr>
            <w:tcW w:w="1420" w:type="dxa"/>
          </w:tcPr>
          <w:p w14:paraId="684781D2"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ДРХ</w:t>
            </w:r>
          </w:p>
        </w:tc>
        <w:tc>
          <w:tcPr>
            <w:tcW w:w="1134" w:type="dxa"/>
          </w:tcPr>
          <w:p w14:paraId="1A4C4FE0" w14:textId="75D79ACB"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Проект Методики мониторинга</w:t>
            </w:r>
          </w:p>
        </w:tc>
        <w:tc>
          <w:tcPr>
            <w:tcW w:w="1275" w:type="dxa"/>
          </w:tcPr>
          <w:p w14:paraId="7CA0FE24" w14:textId="1B887CCD"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Утвержденная </w:t>
            </w:r>
            <w:r w:rsidR="00993FDA" w:rsidRPr="00CE22AA">
              <w:rPr>
                <w:rFonts w:ascii="Times New Roman" w:eastAsia="Times New Roman" w:hAnsi="Times New Roman" w:cs="Times New Roman"/>
                <w:sz w:val="18"/>
                <w:szCs w:val="18"/>
              </w:rPr>
              <w:t xml:space="preserve">МСХ </w:t>
            </w:r>
            <w:r w:rsidRPr="00CE22AA">
              <w:rPr>
                <w:rFonts w:ascii="Times New Roman" w:eastAsia="Times New Roman" w:hAnsi="Times New Roman" w:cs="Times New Roman"/>
                <w:sz w:val="18"/>
                <w:szCs w:val="18"/>
              </w:rPr>
              <w:t>методика</w:t>
            </w:r>
          </w:p>
          <w:p w14:paraId="4742AD01" w14:textId="63C6858B" w:rsidR="00780FD0" w:rsidRPr="00CE22AA"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мониторинга</w:t>
            </w:r>
          </w:p>
        </w:tc>
        <w:tc>
          <w:tcPr>
            <w:tcW w:w="1134" w:type="dxa"/>
            <w:shd w:val="clear" w:color="auto" w:fill="auto"/>
            <w:vAlign w:val="center"/>
          </w:tcPr>
          <w:p w14:paraId="63F3D800" w14:textId="77DE2A5D"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1CB273A2" w14:textId="210C348A"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050ADC75" w14:textId="6C484442"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6" w:type="dxa"/>
            <w:gridSpan w:val="3"/>
          </w:tcPr>
          <w:p w14:paraId="0CB81660" w14:textId="3563E616"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0D3F1840"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44DC534A" w14:textId="77777777" w:rsidTr="00B1434A">
        <w:tc>
          <w:tcPr>
            <w:cnfStyle w:val="001000000000" w:firstRow="0" w:lastRow="0" w:firstColumn="1" w:lastColumn="0" w:oddVBand="0" w:evenVBand="0" w:oddHBand="0" w:evenHBand="0" w:firstRowFirstColumn="0" w:firstRowLastColumn="0" w:lastRowFirstColumn="0" w:lastRowLastColumn="0"/>
            <w:tcW w:w="4531" w:type="dxa"/>
            <w:gridSpan w:val="2"/>
          </w:tcPr>
          <w:p w14:paraId="25D57BDB"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2 сектора «Сельское хозяйство»</w:t>
            </w:r>
          </w:p>
        </w:tc>
        <w:tc>
          <w:tcPr>
            <w:tcW w:w="1420" w:type="dxa"/>
          </w:tcPr>
          <w:p w14:paraId="09FD3BE8"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52EFE15C"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57A57B75"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shd w:val="clear" w:color="auto" w:fill="D9E2F3" w:themeFill="accent5" w:themeFillTint="33"/>
            <w:vAlign w:val="center"/>
          </w:tcPr>
          <w:p w14:paraId="027E2D12" w14:textId="2B6F85AC"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25</w:t>
            </w:r>
            <w:r>
              <w:rPr>
                <w:rFonts w:ascii="Times New Roman" w:hAnsi="Times New Roman" w:cs="Times New Roman"/>
                <w:b/>
                <w:bCs/>
                <w:i/>
                <w:iCs/>
                <w:color w:val="000000"/>
                <w:sz w:val="18"/>
                <w:szCs w:val="18"/>
              </w:rPr>
              <w:t>2</w:t>
            </w:r>
            <w:r w:rsidRPr="00437A26">
              <w:rPr>
                <w:rFonts w:ascii="Times New Roman" w:hAnsi="Times New Roman" w:cs="Times New Roman"/>
                <w:b/>
                <w:bCs/>
                <w:i/>
                <w:iCs/>
                <w:color w:val="000000"/>
                <w:sz w:val="18"/>
                <w:szCs w:val="18"/>
              </w:rPr>
              <w:t>,</w:t>
            </w:r>
            <w:r>
              <w:rPr>
                <w:rFonts w:ascii="Times New Roman" w:hAnsi="Times New Roman" w:cs="Times New Roman"/>
                <w:b/>
                <w:bCs/>
                <w:i/>
                <w:iCs/>
                <w:color w:val="000000"/>
                <w:sz w:val="18"/>
                <w:szCs w:val="18"/>
              </w:rPr>
              <w:t>29</w:t>
            </w:r>
          </w:p>
        </w:tc>
        <w:tc>
          <w:tcPr>
            <w:tcW w:w="1134" w:type="dxa"/>
            <w:shd w:val="clear" w:color="auto" w:fill="D9E2F3" w:themeFill="accent5" w:themeFillTint="33"/>
            <w:vAlign w:val="center"/>
          </w:tcPr>
          <w:p w14:paraId="3D93BECA" w14:textId="7067EE53"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107,8</w:t>
            </w:r>
            <w:r>
              <w:rPr>
                <w:rFonts w:ascii="Times New Roman" w:hAnsi="Times New Roman" w:cs="Times New Roman"/>
                <w:b/>
                <w:bCs/>
                <w:i/>
                <w:iCs/>
                <w:color w:val="000000"/>
                <w:sz w:val="18"/>
                <w:szCs w:val="18"/>
              </w:rPr>
              <w:t>8</w:t>
            </w:r>
          </w:p>
        </w:tc>
        <w:tc>
          <w:tcPr>
            <w:tcW w:w="1418" w:type="dxa"/>
            <w:shd w:val="clear" w:color="auto" w:fill="D9E2F3" w:themeFill="accent5" w:themeFillTint="33"/>
            <w:vAlign w:val="center"/>
          </w:tcPr>
          <w:p w14:paraId="680B2E83" w14:textId="5E2ED3FF"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14</w:t>
            </w:r>
            <w:r>
              <w:rPr>
                <w:rFonts w:ascii="Times New Roman" w:hAnsi="Times New Roman" w:cs="Times New Roman"/>
                <w:b/>
                <w:bCs/>
                <w:i/>
                <w:iCs/>
                <w:color w:val="000000"/>
                <w:sz w:val="18"/>
                <w:szCs w:val="18"/>
              </w:rPr>
              <w:t>4,41</w:t>
            </w:r>
          </w:p>
        </w:tc>
        <w:tc>
          <w:tcPr>
            <w:tcW w:w="1416" w:type="dxa"/>
            <w:gridSpan w:val="3"/>
            <w:vAlign w:val="center"/>
          </w:tcPr>
          <w:p w14:paraId="10045459" w14:textId="46C9142E"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850" w:type="dxa"/>
          </w:tcPr>
          <w:p w14:paraId="11249E5F"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780FD0" w:rsidRPr="00437A26" w14:paraId="065103F8"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4" w:type="dxa"/>
            <w:gridSpan w:val="10"/>
          </w:tcPr>
          <w:p w14:paraId="5374213D" w14:textId="77777777" w:rsidR="00780FD0" w:rsidRPr="00437A26" w:rsidRDefault="00780FD0" w:rsidP="00780FD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воздействий изменения климата</w:t>
            </w:r>
          </w:p>
        </w:tc>
        <w:tc>
          <w:tcPr>
            <w:tcW w:w="1398" w:type="dxa"/>
          </w:tcPr>
          <w:p w14:paraId="292BF575"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850" w:type="dxa"/>
          </w:tcPr>
          <w:p w14:paraId="16744A3F"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780FD0" w:rsidRPr="00437A26" w14:paraId="64BAF864" w14:textId="77777777" w:rsidTr="00B1434A">
        <w:tc>
          <w:tcPr>
            <w:cnfStyle w:val="001000000000" w:firstRow="0" w:lastRow="0" w:firstColumn="1" w:lastColumn="0" w:oddVBand="0" w:evenVBand="0" w:oddHBand="0" w:evenHBand="0" w:firstRowFirstColumn="0" w:firstRowLastColumn="0" w:lastRowFirstColumn="0" w:lastRowLastColumn="0"/>
            <w:tcW w:w="14312" w:type="dxa"/>
            <w:gridSpan w:val="12"/>
          </w:tcPr>
          <w:p w14:paraId="6D11F398" w14:textId="77777777" w:rsidR="00780FD0" w:rsidRPr="00437A26" w:rsidRDefault="00780FD0" w:rsidP="00780FD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3.1 Создание климатически ориентированных финансовых услуг и продуктов в сельском хозяйстве</w:t>
            </w:r>
          </w:p>
        </w:tc>
      </w:tr>
      <w:tr w:rsidR="00780FD0" w:rsidRPr="00437A26" w14:paraId="5B5FFCC1"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73D7FD00"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3.1.1</w:t>
            </w:r>
          </w:p>
        </w:tc>
        <w:tc>
          <w:tcPr>
            <w:tcW w:w="3709" w:type="dxa"/>
          </w:tcPr>
          <w:p w14:paraId="4011DFB0" w14:textId="24C8587C"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климатических финансовых продуктов для повышения сопротивляемости сельского </w:t>
            </w:r>
            <w:r>
              <w:rPr>
                <w:rFonts w:ascii="Times New Roman" w:eastAsia="Times New Roman" w:hAnsi="Times New Roman" w:cs="Times New Roman"/>
                <w:sz w:val="18"/>
                <w:szCs w:val="18"/>
              </w:rPr>
              <w:t xml:space="preserve">хозяйства </w:t>
            </w:r>
            <w:r w:rsidRPr="00437A26">
              <w:rPr>
                <w:rFonts w:ascii="Times New Roman" w:eastAsia="Times New Roman" w:hAnsi="Times New Roman" w:cs="Times New Roman"/>
                <w:sz w:val="18"/>
                <w:szCs w:val="18"/>
              </w:rPr>
              <w:t>в условиях изменения климата с учетом гендерных аспектов и интересов уязвимых групп</w:t>
            </w:r>
          </w:p>
        </w:tc>
        <w:tc>
          <w:tcPr>
            <w:tcW w:w="1420" w:type="dxa"/>
          </w:tcPr>
          <w:p w14:paraId="08BF31FE" w14:textId="2999AD5D"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r w:rsidR="00993FDA">
              <w:rPr>
                <w:rFonts w:ascii="Times New Roman" w:eastAsia="Times New Roman" w:hAnsi="Times New Roman" w:cs="Times New Roman"/>
                <w:sz w:val="18"/>
                <w:szCs w:val="18"/>
              </w:rPr>
              <w:t>МФ</w:t>
            </w:r>
            <w:r w:rsidRPr="00437A26">
              <w:rPr>
                <w:rFonts w:ascii="Times New Roman" w:eastAsia="Times New Roman" w:hAnsi="Times New Roman" w:cs="Times New Roman"/>
                <w:sz w:val="18"/>
                <w:szCs w:val="18"/>
              </w:rPr>
              <w:t>, банки</w:t>
            </w:r>
          </w:p>
          <w:p w14:paraId="29ED8297"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17B79FDE" w14:textId="4312F582"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продуктов</w:t>
            </w:r>
          </w:p>
        </w:tc>
        <w:tc>
          <w:tcPr>
            <w:tcW w:w="1275" w:type="dxa"/>
          </w:tcPr>
          <w:p w14:paraId="7A7CC649" w14:textId="1CE342EA"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1FCFD908" w14:textId="4587C291" w:rsidR="00780FD0" w:rsidRPr="00437A26" w:rsidRDefault="00780FD0" w:rsidP="00780FD0">
            <w:pPr>
              <w:tabs>
                <w:tab w:val="center" w:pos="459"/>
                <w:tab w:val="right" w:pos="918"/>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03C5BAC9" w14:textId="044001D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539B714F" w14:textId="2693E57C"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0D56B7B2" w14:textId="547E9A0E"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2023-2024</w:t>
            </w:r>
            <w:proofErr w:type="gramEnd"/>
            <w:r w:rsidR="00C316D6">
              <w:rPr>
                <w:rFonts w:ascii="Times New Roman" w:eastAsia="Times New Roman" w:hAnsi="Times New Roman" w:cs="Times New Roman"/>
                <w:sz w:val="18"/>
                <w:szCs w:val="18"/>
              </w:rPr>
              <w:t xml:space="preserve"> гг.</w:t>
            </w:r>
          </w:p>
        </w:tc>
        <w:tc>
          <w:tcPr>
            <w:tcW w:w="850" w:type="dxa"/>
            <w:vMerge w:val="restart"/>
          </w:tcPr>
          <w:p w14:paraId="52D1F2E4" w14:textId="6D005AE1" w:rsidR="00780FD0" w:rsidRPr="00B1434A"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B1434A">
              <w:rPr>
                <w:rFonts w:ascii="Times New Roman" w:eastAsia="Times New Roman" w:hAnsi="Times New Roman" w:cs="Times New Roman"/>
                <w:i/>
                <w:sz w:val="18"/>
                <w:szCs w:val="18"/>
              </w:rPr>
              <w:t>Повышена климатическая устойчивость сельского хозяйства</w:t>
            </w:r>
          </w:p>
        </w:tc>
      </w:tr>
      <w:tr w:rsidR="00780FD0" w:rsidRPr="00437A26" w14:paraId="1BC10ACA"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0C704F7C"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3.1.2</w:t>
            </w:r>
          </w:p>
        </w:tc>
        <w:tc>
          <w:tcPr>
            <w:tcW w:w="3709" w:type="dxa"/>
          </w:tcPr>
          <w:p w14:paraId="4BA5F394" w14:textId="11EA2B3F"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программ страхования против экстремальных проявлений </w:t>
            </w:r>
            <w:proofErr w:type="gramStart"/>
            <w:r w:rsidRPr="00437A26">
              <w:rPr>
                <w:rFonts w:ascii="Times New Roman" w:eastAsia="Times New Roman" w:hAnsi="Times New Roman" w:cs="Times New Roman"/>
                <w:sz w:val="18"/>
                <w:szCs w:val="18"/>
              </w:rPr>
              <w:t xml:space="preserve">погоды  </w:t>
            </w:r>
            <w:proofErr w:type="spellStart"/>
            <w:r w:rsidRPr="00437A26">
              <w:rPr>
                <w:rFonts w:ascii="Times New Roman" w:eastAsia="Times New Roman" w:hAnsi="Times New Roman" w:cs="Times New Roman"/>
                <w:sz w:val="18"/>
                <w:szCs w:val="18"/>
              </w:rPr>
              <w:t>сельхзпроизводителей</w:t>
            </w:r>
            <w:proofErr w:type="spellEnd"/>
            <w:proofErr w:type="gramEnd"/>
          </w:p>
        </w:tc>
        <w:tc>
          <w:tcPr>
            <w:tcW w:w="1420" w:type="dxa"/>
          </w:tcPr>
          <w:p w14:paraId="387E6310" w14:textId="7FD074A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МЧС, страховые компании</w:t>
            </w:r>
          </w:p>
        </w:tc>
        <w:tc>
          <w:tcPr>
            <w:tcW w:w="1134" w:type="dxa"/>
          </w:tcPr>
          <w:p w14:paraId="63AB1EAC" w14:textId="760D07C2"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Программы</w:t>
            </w:r>
          </w:p>
        </w:tc>
        <w:tc>
          <w:tcPr>
            <w:tcW w:w="1275" w:type="dxa"/>
          </w:tcPr>
          <w:p w14:paraId="36C49FBA" w14:textId="491FBA03"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Программа у</w:t>
            </w:r>
            <w:r w:rsidRPr="00437A26">
              <w:rPr>
                <w:rFonts w:ascii="Times New Roman" w:eastAsia="Times New Roman" w:hAnsi="Times New Roman" w:cs="Times New Roman"/>
                <w:sz w:val="18"/>
                <w:szCs w:val="18"/>
              </w:rPr>
              <w:t xml:space="preserve">тверждена </w:t>
            </w:r>
            <w:r>
              <w:rPr>
                <w:rFonts w:ascii="Times New Roman" w:eastAsia="Times New Roman" w:hAnsi="Times New Roman" w:cs="Times New Roman"/>
                <w:sz w:val="18"/>
                <w:szCs w:val="18"/>
              </w:rPr>
              <w:t>(НПА)</w:t>
            </w:r>
          </w:p>
        </w:tc>
        <w:tc>
          <w:tcPr>
            <w:tcW w:w="1134" w:type="dxa"/>
            <w:shd w:val="clear" w:color="auto" w:fill="D9E2F3" w:themeFill="accent5" w:themeFillTint="33"/>
            <w:vAlign w:val="center"/>
          </w:tcPr>
          <w:p w14:paraId="303063FC" w14:textId="12D77EFF" w:rsidR="00780FD0" w:rsidRPr="00437A26" w:rsidRDefault="00780FD0" w:rsidP="00780FD0">
            <w:pPr>
              <w:tabs>
                <w:tab w:val="center" w:pos="459"/>
                <w:tab w:val="right" w:pos="91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0,06</w:t>
            </w:r>
          </w:p>
        </w:tc>
        <w:tc>
          <w:tcPr>
            <w:tcW w:w="1134" w:type="dxa"/>
            <w:shd w:val="clear" w:color="auto" w:fill="D9E2F3" w:themeFill="accent5" w:themeFillTint="33"/>
            <w:vAlign w:val="center"/>
          </w:tcPr>
          <w:p w14:paraId="4B7883FA" w14:textId="702FB1E8"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shd w:val="clear" w:color="auto" w:fill="D9E2F3" w:themeFill="accent5" w:themeFillTint="33"/>
            <w:vAlign w:val="center"/>
          </w:tcPr>
          <w:p w14:paraId="696BE7F5" w14:textId="70C9171A"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6" w:type="dxa"/>
            <w:gridSpan w:val="3"/>
          </w:tcPr>
          <w:p w14:paraId="6BAE8F8C" w14:textId="17E8F08B"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2023-2024</w:t>
            </w:r>
            <w:proofErr w:type="gramEnd"/>
            <w:r w:rsidR="00C316D6">
              <w:rPr>
                <w:rFonts w:ascii="Times New Roman" w:eastAsia="Times New Roman" w:hAnsi="Times New Roman" w:cs="Times New Roman"/>
                <w:sz w:val="18"/>
                <w:szCs w:val="18"/>
              </w:rPr>
              <w:t xml:space="preserve"> гг.</w:t>
            </w:r>
          </w:p>
        </w:tc>
        <w:tc>
          <w:tcPr>
            <w:tcW w:w="850" w:type="dxa"/>
            <w:vMerge/>
          </w:tcPr>
          <w:p w14:paraId="22C5DD21"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23FC739A"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7C7AC04"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3.1.3</w:t>
            </w:r>
          </w:p>
        </w:tc>
        <w:tc>
          <w:tcPr>
            <w:tcW w:w="3709" w:type="dxa"/>
          </w:tcPr>
          <w:p w14:paraId="221EFDFB" w14:textId="12042469"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проектных заявок и инвестпроектов для получения внешнего климатического финансирования с учетом гендерных аспектов и интересов уязвимых групп</w:t>
            </w:r>
          </w:p>
        </w:tc>
        <w:tc>
          <w:tcPr>
            <w:tcW w:w="1420" w:type="dxa"/>
          </w:tcPr>
          <w:p w14:paraId="1A024893"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МЭиК</w:t>
            </w:r>
            <w:proofErr w:type="spellEnd"/>
            <w:r w:rsidRPr="00437A26">
              <w:rPr>
                <w:rFonts w:ascii="Times New Roman" w:eastAsia="Times New Roman" w:hAnsi="Times New Roman" w:cs="Times New Roman"/>
                <w:sz w:val="18"/>
                <w:szCs w:val="18"/>
              </w:rPr>
              <w:t>, МФ, МСХ</w:t>
            </w:r>
          </w:p>
          <w:p w14:paraId="64A6E054"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Айыл</w:t>
            </w:r>
            <w:proofErr w:type="spellEnd"/>
            <w:r w:rsidRPr="00437A26">
              <w:rPr>
                <w:rFonts w:ascii="Times New Roman" w:eastAsia="Times New Roman" w:hAnsi="Times New Roman" w:cs="Times New Roman"/>
                <w:sz w:val="18"/>
                <w:szCs w:val="18"/>
              </w:rPr>
              <w:t xml:space="preserve"> Банк, РСК Банк</w:t>
            </w:r>
          </w:p>
        </w:tc>
        <w:tc>
          <w:tcPr>
            <w:tcW w:w="1134" w:type="dxa"/>
          </w:tcPr>
          <w:p w14:paraId="70F8E7CE" w14:textId="0842D9B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проектов</w:t>
            </w:r>
          </w:p>
        </w:tc>
        <w:tc>
          <w:tcPr>
            <w:tcW w:w="1275" w:type="dxa"/>
          </w:tcPr>
          <w:p w14:paraId="17E1BC41" w14:textId="310F70A2"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Минимум 2 проекта одобрен</w:t>
            </w:r>
            <w:r>
              <w:rPr>
                <w:rFonts w:ascii="Times New Roman" w:eastAsia="Times New Roman" w:hAnsi="Times New Roman" w:cs="Times New Roman"/>
                <w:sz w:val="18"/>
                <w:szCs w:val="18"/>
              </w:rPr>
              <w:t>ы</w:t>
            </w:r>
            <w:r w:rsidRPr="00437A26">
              <w:rPr>
                <w:rFonts w:ascii="Times New Roman" w:eastAsia="Times New Roman" w:hAnsi="Times New Roman" w:cs="Times New Roman"/>
                <w:sz w:val="18"/>
                <w:szCs w:val="18"/>
              </w:rPr>
              <w:t xml:space="preserve"> донором</w:t>
            </w:r>
          </w:p>
        </w:tc>
        <w:tc>
          <w:tcPr>
            <w:tcW w:w="1134" w:type="dxa"/>
            <w:shd w:val="clear" w:color="auto" w:fill="auto"/>
            <w:vAlign w:val="center"/>
          </w:tcPr>
          <w:p w14:paraId="49FFCB2D" w14:textId="6D882A2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shd w:val="clear" w:color="auto" w:fill="auto"/>
            <w:vAlign w:val="center"/>
          </w:tcPr>
          <w:p w14:paraId="752254B6" w14:textId="1BC698DA"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418" w:type="dxa"/>
            <w:shd w:val="clear" w:color="auto" w:fill="auto"/>
            <w:vAlign w:val="center"/>
          </w:tcPr>
          <w:p w14:paraId="4118C261" w14:textId="2CE2A5F5"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6DE5CB3E" w14:textId="5E60B5B9"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2023-2024</w:t>
            </w:r>
            <w:proofErr w:type="gramEnd"/>
            <w:r w:rsidR="00C316D6">
              <w:rPr>
                <w:rFonts w:ascii="Times New Roman" w:eastAsia="Times New Roman" w:hAnsi="Times New Roman" w:cs="Times New Roman"/>
                <w:sz w:val="18"/>
                <w:szCs w:val="18"/>
              </w:rPr>
              <w:t xml:space="preserve"> гг.</w:t>
            </w:r>
          </w:p>
        </w:tc>
        <w:tc>
          <w:tcPr>
            <w:tcW w:w="850" w:type="dxa"/>
            <w:vMerge/>
          </w:tcPr>
          <w:p w14:paraId="23B2F8B8"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69F5619C"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26EB9CBC"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3.1.4</w:t>
            </w:r>
          </w:p>
        </w:tc>
        <w:tc>
          <w:tcPr>
            <w:tcW w:w="3709" w:type="dxa"/>
          </w:tcPr>
          <w:p w14:paraId="37E89E35" w14:textId="09BE1EFD"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государственной программы климатически ориентированной поддержки сельского хозяйства</w:t>
            </w:r>
          </w:p>
        </w:tc>
        <w:tc>
          <w:tcPr>
            <w:tcW w:w="1420" w:type="dxa"/>
          </w:tcPr>
          <w:p w14:paraId="720A1CC9"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proofErr w:type="spellStart"/>
            <w:r w:rsidRPr="00437A26">
              <w:rPr>
                <w:rFonts w:ascii="Times New Roman" w:eastAsia="Times New Roman" w:hAnsi="Times New Roman" w:cs="Times New Roman"/>
                <w:sz w:val="18"/>
                <w:szCs w:val="18"/>
              </w:rPr>
              <w:t>Айыл</w:t>
            </w:r>
            <w:proofErr w:type="spellEnd"/>
            <w:r w:rsidRPr="00437A26">
              <w:rPr>
                <w:rFonts w:ascii="Times New Roman" w:eastAsia="Times New Roman" w:hAnsi="Times New Roman" w:cs="Times New Roman"/>
                <w:sz w:val="18"/>
                <w:szCs w:val="18"/>
              </w:rPr>
              <w:t xml:space="preserve"> Банк, РСК Банк</w:t>
            </w:r>
          </w:p>
        </w:tc>
        <w:tc>
          <w:tcPr>
            <w:tcW w:w="1134" w:type="dxa"/>
          </w:tcPr>
          <w:p w14:paraId="08FF3A71" w14:textId="3B8AE84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бенефициаров</w:t>
            </w:r>
          </w:p>
        </w:tc>
        <w:tc>
          <w:tcPr>
            <w:tcW w:w="1275" w:type="dxa"/>
          </w:tcPr>
          <w:p w14:paraId="4271B86C" w14:textId="2F59545E"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w:t>
            </w:r>
          </w:p>
        </w:tc>
        <w:tc>
          <w:tcPr>
            <w:tcW w:w="1134" w:type="dxa"/>
            <w:shd w:val="clear" w:color="auto" w:fill="D9E2F3" w:themeFill="accent5" w:themeFillTint="33"/>
            <w:vAlign w:val="center"/>
          </w:tcPr>
          <w:p w14:paraId="1FBCE9FE" w14:textId="0E057BC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3,65</w:t>
            </w:r>
          </w:p>
        </w:tc>
        <w:tc>
          <w:tcPr>
            <w:tcW w:w="1134" w:type="dxa"/>
            <w:shd w:val="clear" w:color="auto" w:fill="D9E2F3" w:themeFill="accent5" w:themeFillTint="33"/>
            <w:vAlign w:val="center"/>
          </w:tcPr>
          <w:p w14:paraId="2D697830" w14:textId="036A379F"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shd w:val="clear" w:color="auto" w:fill="D9E2F3" w:themeFill="accent5" w:themeFillTint="33"/>
            <w:vAlign w:val="center"/>
          </w:tcPr>
          <w:p w14:paraId="423484C8" w14:textId="1CE47654"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3,63</w:t>
            </w:r>
          </w:p>
        </w:tc>
        <w:tc>
          <w:tcPr>
            <w:tcW w:w="1416" w:type="dxa"/>
            <w:gridSpan w:val="3"/>
          </w:tcPr>
          <w:p w14:paraId="73D6C119" w14:textId="3F286102"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850" w:type="dxa"/>
            <w:vMerge/>
          </w:tcPr>
          <w:p w14:paraId="10BAD120"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1D478284"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05AE853A" w14:textId="77777777" w:rsidR="00780FD0" w:rsidRPr="00437A26" w:rsidRDefault="00780FD0" w:rsidP="00780FD0">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ИТОГО: Цель 3 сектора «Сельское хозяйство»</w:t>
            </w:r>
          </w:p>
        </w:tc>
        <w:tc>
          <w:tcPr>
            <w:tcW w:w="1420" w:type="dxa"/>
          </w:tcPr>
          <w:p w14:paraId="1339B699"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281ECBB9"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407A3E44"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shd w:val="clear" w:color="auto" w:fill="auto"/>
            <w:vAlign w:val="center"/>
          </w:tcPr>
          <w:p w14:paraId="2CB38A2D" w14:textId="039C2466"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3,74</w:t>
            </w:r>
          </w:p>
        </w:tc>
        <w:tc>
          <w:tcPr>
            <w:tcW w:w="1134" w:type="dxa"/>
            <w:shd w:val="clear" w:color="auto" w:fill="auto"/>
            <w:vAlign w:val="center"/>
          </w:tcPr>
          <w:p w14:paraId="7EC8A128" w14:textId="182D1328"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0,07</w:t>
            </w:r>
          </w:p>
        </w:tc>
        <w:tc>
          <w:tcPr>
            <w:tcW w:w="1418" w:type="dxa"/>
            <w:shd w:val="clear" w:color="auto" w:fill="auto"/>
            <w:vAlign w:val="center"/>
          </w:tcPr>
          <w:p w14:paraId="71DB804D" w14:textId="14449E8E"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3,67</w:t>
            </w:r>
          </w:p>
        </w:tc>
        <w:tc>
          <w:tcPr>
            <w:tcW w:w="1416" w:type="dxa"/>
            <w:gridSpan w:val="3"/>
            <w:vAlign w:val="center"/>
          </w:tcPr>
          <w:p w14:paraId="0CD60515" w14:textId="68744DE0"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850" w:type="dxa"/>
          </w:tcPr>
          <w:p w14:paraId="098DBAE4"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r>
      <w:tr w:rsidR="00780FD0" w:rsidRPr="00437A26" w14:paraId="5497E152" w14:textId="77777777" w:rsidTr="00B1434A">
        <w:tc>
          <w:tcPr>
            <w:cnfStyle w:val="001000000000" w:firstRow="0" w:lastRow="0" w:firstColumn="1" w:lastColumn="0" w:oddVBand="0" w:evenVBand="0" w:oddHBand="0" w:evenHBand="0" w:firstRowFirstColumn="0" w:firstRowLastColumn="0" w:lastRowFirstColumn="0" w:lastRowLastColumn="0"/>
            <w:tcW w:w="4531" w:type="dxa"/>
            <w:gridSpan w:val="2"/>
          </w:tcPr>
          <w:p w14:paraId="5B66B295" w14:textId="77777777" w:rsidR="00780FD0" w:rsidRPr="00437A26" w:rsidRDefault="00780FD0" w:rsidP="00780FD0">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ВСЕГО: Меры сектора «Сельское хозяйство»</w:t>
            </w:r>
          </w:p>
        </w:tc>
        <w:tc>
          <w:tcPr>
            <w:tcW w:w="1420" w:type="dxa"/>
          </w:tcPr>
          <w:p w14:paraId="0DDDD38D"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12097E66"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1142CF0C"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shd w:val="clear" w:color="auto" w:fill="D9E2F3" w:themeFill="accent5" w:themeFillTint="33"/>
            <w:vAlign w:val="center"/>
          </w:tcPr>
          <w:p w14:paraId="4B0DB77B" w14:textId="278369D5"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sz w:val="18"/>
                <w:szCs w:val="18"/>
              </w:rPr>
              <w:t>280,34</w:t>
            </w:r>
          </w:p>
        </w:tc>
        <w:tc>
          <w:tcPr>
            <w:tcW w:w="1134" w:type="dxa"/>
            <w:shd w:val="clear" w:color="auto" w:fill="D9E2F3" w:themeFill="accent5" w:themeFillTint="33"/>
            <w:vAlign w:val="center"/>
          </w:tcPr>
          <w:p w14:paraId="6844C565" w14:textId="777FC55A"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108,1</w:t>
            </w:r>
            <w:r>
              <w:rPr>
                <w:rFonts w:ascii="Times New Roman" w:hAnsi="Times New Roman" w:cs="Times New Roman"/>
                <w:b/>
                <w:bCs/>
                <w:i/>
                <w:iCs/>
                <w:sz w:val="18"/>
                <w:szCs w:val="18"/>
              </w:rPr>
              <w:t>3</w:t>
            </w:r>
          </w:p>
        </w:tc>
        <w:tc>
          <w:tcPr>
            <w:tcW w:w="1418" w:type="dxa"/>
            <w:shd w:val="clear" w:color="auto" w:fill="D9E2F3" w:themeFill="accent5" w:themeFillTint="33"/>
            <w:vAlign w:val="center"/>
          </w:tcPr>
          <w:p w14:paraId="31559A1F" w14:textId="7BC2F7A4"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w:t>
            </w:r>
            <w:r>
              <w:rPr>
                <w:rFonts w:ascii="Times New Roman" w:hAnsi="Times New Roman" w:cs="Times New Roman"/>
                <w:b/>
                <w:bCs/>
                <w:i/>
                <w:iCs/>
                <w:sz w:val="18"/>
                <w:szCs w:val="18"/>
              </w:rPr>
              <w:t>72,21</w:t>
            </w:r>
          </w:p>
        </w:tc>
        <w:tc>
          <w:tcPr>
            <w:tcW w:w="1416" w:type="dxa"/>
            <w:gridSpan w:val="3"/>
            <w:vAlign w:val="center"/>
          </w:tcPr>
          <w:p w14:paraId="3C06565A" w14:textId="3E57CED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850" w:type="dxa"/>
          </w:tcPr>
          <w:p w14:paraId="5A2B9249"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r>
    </w:tbl>
    <w:p w14:paraId="1B0BC432" w14:textId="1F3C44B6" w:rsidR="00F23D1E" w:rsidRPr="00437A26" w:rsidRDefault="00C751D1">
      <w:pPr>
        <w:rPr>
          <w:rFonts w:ascii="Times New Roman" w:eastAsia="Times New Roman" w:hAnsi="Times New Roman" w:cs="Times New Roman"/>
          <w:b/>
          <w:sz w:val="18"/>
          <w:szCs w:val="18"/>
        </w:rPr>
      </w:pPr>
      <w:r w:rsidRPr="00437A26">
        <w:rPr>
          <w:rFonts w:ascii="Times New Roman" w:hAnsi="Times New Roman" w:cs="Times New Roman"/>
          <w:sz w:val="18"/>
          <w:szCs w:val="18"/>
        </w:rPr>
        <w:br w:type="page"/>
      </w:r>
    </w:p>
    <w:p w14:paraId="2D72747A" w14:textId="26F7C56A" w:rsidR="00F23D1E" w:rsidRPr="00437A26" w:rsidRDefault="00C751D1" w:rsidP="007D2579">
      <w:pPr>
        <w:pStyle w:val="1"/>
      </w:pPr>
      <w:bookmarkStart w:id="47" w:name="_Toc130648368"/>
      <w:bookmarkStart w:id="48" w:name="_Toc130648422"/>
      <w:bookmarkStart w:id="49" w:name="_Toc136901129"/>
      <w:r w:rsidRPr="00437A26">
        <w:t>План реализации ОНУВ по адаптации в секторе «Энергетик</w:t>
      </w:r>
      <w:r w:rsidR="00F165B2" w:rsidRPr="00437A26">
        <w:t>а</w:t>
      </w:r>
      <w:r w:rsidRPr="00437A26">
        <w:t>»</w:t>
      </w:r>
      <w:bookmarkEnd w:id="47"/>
      <w:bookmarkEnd w:id="48"/>
      <w:bookmarkEnd w:id="49"/>
    </w:p>
    <w:tbl>
      <w:tblPr>
        <w:tblStyle w:val="aff6"/>
        <w:tblW w:w="14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13"/>
        <w:gridCol w:w="3855"/>
        <w:gridCol w:w="1420"/>
        <w:gridCol w:w="1134"/>
        <w:gridCol w:w="1275"/>
        <w:gridCol w:w="1134"/>
        <w:gridCol w:w="1134"/>
        <w:gridCol w:w="1418"/>
        <w:gridCol w:w="1134"/>
        <w:gridCol w:w="987"/>
      </w:tblGrid>
      <w:tr w:rsidR="00F23D1E" w:rsidRPr="00437A26" w14:paraId="245F7BE3" w14:textId="77777777" w:rsidTr="005464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1"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EB3CA5"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385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8254FE"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Адаптационные меры и действия</w:t>
            </w:r>
          </w:p>
        </w:tc>
        <w:tc>
          <w:tcPr>
            <w:tcW w:w="14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035FF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84D8A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27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783D4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 до 2025 г.</w:t>
            </w:r>
          </w:p>
        </w:tc>
        <w:tc>
          <w:tcPr>
            <w:tcW w:w="368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D4D3D8" w14:textId="043E177A"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Индикативное ресурсное обеспечение, млн долларов США</w:t>
            </w:r>
            <w:r w:rsidR="00914068" w:rsidRPr="00437A26">
              <w:rPr>
                <w:rFonts w:ascii="Times New Roman" w:eastAsia="Times New Roman" w:hAnsi="Times New Roman" w:cs="Times New Roman"/>
                <w:sz w:val="18"/>
                <w:szCs w:val="18"/>
              </w:rPr>
              <w:t xml:space="preserve"> 2023 г.</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CFDEA3" w14:textId="18859540" w:rsidR="00F23D1E" w:rsidRPr="00437A26" w:rsidRDefault="00C751D1" w:rsidP="005035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Индикативный срок реализации</w:t>
            </w:r>
          </w:p>
        </w:tc>
        <w:tc>
          <w:tcPr>
            <w:tcW w:w="98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9CCC8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результаты</w:t>
            </w:r>
          </w:p>
        </w:tc>
      </w:tr>
      <w:tr w:rsidR="00F23D1E" w:rsidRPr="00437A26" w14:paraId="2FA67B38" w14:textId="77777777" w:rsidTr="005464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1"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207E51"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385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9AD4E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E55B2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E6055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669F5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FC6955"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Общая потребность</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61C4B5" w14:textId="3E7A52E0" w:rsidR="00F23D1E" w:rsidRPr="00437A26" w:rsidRDefault="00C751D1" w:rsidP="007F44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ресурсы</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C44F7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Потребность в дополнительной международной поддержке</w:t>
            </w: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29377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8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4087CB"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3153EC70"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1"/>
            <w:tcBorders>
              <w:top w:val="single" w:sz="4" w:space="0" w:color="FFFFFF" w:themeColor="background1"/>
            </w:tcBorders>
            <w:shd w:val="clear" w:color="auto" w:fill="auto"/>
          </w:tcPr>
          <w:p w14:paraId="20D1F294" w14:textId="77777777" w:rsidR="00F23D1E" w:rsidRPr="00437A26" w:rsidRDefault="00C751D1">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r>
      <w:tr w:rsidR="00F23D1E" w:rsidRPr="00437A26" w14:paraId="64C16DA2" w14:textId="77777777" w:rsidTr="0054642F">
        <w:tc>
          <w:tcPr>
            <w:cnfStyle w:val="001000000000" w:firstRow="0" w:lastRow="0" w:firstColumn="1" w:lastColumn="0" w:oddVBand="0" w:evenVBand="0" w:oddHBand="0" w:evenHBand="0" w:firstRowFirstColumn="0" w:firstRowLastColumn="0" w:lastRowFirstColumn="0" w:lastRowLastColumn="0"/>
            <w:tcW w:w="13325" w:type="dxa"/>
            <w:gridSpan w:val="10"/>
          </w:tcPr>
          <w:p w14:paraId="7BA241E7" w14:textId="77777777" w:rsidR="00F23D1E" w:rsidRPr="00437A26" w:rsidRDefault="00C751D1">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1.1 Проведение научных исследований влияния изменения климата на энергетическую безопасность страны</w:t>
            </w:r>
          </w:p>
        </w:tc>
        <w:tc>
          <w:tcPr>
            <w:tcW w:w="987" w:type="dxa"/>
          </w:tcPr>
          <w:p w14:paraId="1AC7241F" w14:textId="77777777" w:rsidR="00F23D1E" w:rsidRPr="00437A26" w:rsidRDefault="00F23D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F01051" w:rsidRPr="00437A26" w14:paraId="2FDF7746"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6B97DEC7"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3968" w:type="dxa"/>
            <w:gridSpan w:val="2"/>
          </w:tcPr>
          <w:p w14:paraId="3C4A6CF5"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Исследования прогноза спроса на энергоносители при различных климатических сценариях, включая зависимости изменения стока рек</w:t>
            </w:r>
          </w:p>
        </w:tc>
        <w:tc>
          <w:tcPr>
            <w:tcW w:w="1420" w:type="dxa"/>
          </w:tcPr>
          <w:p w14:paraId="0E42C5CE"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 НИИЭЭ</w:t>
            </w:r>
          </w:p>
        </w:tc>
        <w:tc>
          <w:tcPr>
            <w:tcW w:w="1134" w:type="dxa"/>
          </w:tcPr>
          <w:p w14:paraId="32AB184C"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исследований</w:t>
            </w:r>
          </w:p>
        </w:tc>
        <w:tc>
          <w:tcPr>
            <w:tcW w:w="1275" w:type="dxa"/>
          </w:tcPr>
          <w:p w14:paraId="68CFF8BE" w14:textId="6844F25B"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7E3D93">
              <w:rPr>
                <w:rFonts w:ascii="Times New Roman" w:eastAsia="Times New Roman" w:hAnsi="Times New Roman" w:cs="Times New Roman"/>
                <w:sz w:val="18"/>
                <w:szCs w:val="18"/>
              </w:rPr>
              <w:t xml:space="preserve"> шт.</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D8688C3" w14:textId="01A348CA"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0,07</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7D395E5A" w14:textId="702C2ABF"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1CE5A7C5" w14:textId="6970D886"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1134" w:type="dxa"/>
          </w:tcPr>
          <w:p w14:paraId="3161FAD2"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val="restart"/>
          </w:tcPr>
          <w:p w14:paraId="16E0245B"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Сформирована научно обоснованная политика климатически устойчивого развития энергетического сектора</w:t>
            </w:r>
          </w:p>
        </w:tc>
      </w:tr>
      <w:tr w:rsidR="00F01051" w:rsidRPr="00437A26" w14:paraId="1FA61ADE"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2AEF8575"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3968" w:type="dxa"/>
            <w:gridSpan w:val="2"/>
          </w:tcPr>
          <w:p w14:paraId="41DFA8DA"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Прогнозирование оптимального баланса ирригационного и энергетического режимов работы каскадов ГЭС и водохранилищ с учетом годовых и многолетних циклов колебаний водного стока в бассейне р. Нарын</w:t>
            </w:r>
          </w:p>
        </w:tc>
        <w:tc>
          <w:tcPr>
            <w:tcW w:w="1420" w:type="dxa"/>
          </w:tcPr>
          <w:p w14:paraId="3C5D9ABF"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p w14:paraId="6E066C46"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ИВПиГЭ</w:t>
            </w:r>
            <w:proofErr w:type="spellEnd"/>
            <w:r w:rsidRPr="00437A26">
              <w:rPr>
                <w:rFonts w:ascii="Times New Roman" w:eastAsia="Times New Roman" w:hAnsi="Times New Roman" w:cs="Times New Roman"/>
                <w:sz w:val="18"/>
                <w:szCs w:val="18"/>
              </w:rPr>
              <w:t xml:space="preserve"> </w:t>
            </w:r>
          </w:p>
          <w:p w14:paraId="07749FEF"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НАН</w:t>
            </w:r>
          </w:p>
        </w:tc>
        <w:tc>
          <w:tcPr>
            <w:tcW w:w="1134" w:type="dxa"/>
          </w:tcPr>
          <w:p w14:paraId="202859E2"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исследований</w:t>
            </w:r>
          </w:p>
        </w:tc>
        <w:tc>
          <w:tcPr>
            <w:tcW w:w="1275" w:type="dxa"/>
          </w:tcPr>
          <w:p w14:paraId="470D0692" w14:textId="3812899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7E3D93">
              <w:rPr>
                <w:rFonts w:ascii="Times New Roman" w:eastAsia="Times New Roman" w:hAnsi="Times New Roman" w:cs="Times New Roman"/>
                <w:sz w:val="18"/>
                <w:szCs w:val="18"/>
              </w:rPr>
              <w:t xml:space="preserve"> шт.</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59C1F637" w14:textId="292F6AB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0,39</w:t>
            </w:r>
          </w:p>
        </w:tc>
        <w:tc>
          <w:tcPr>
            <w:tcW w:w="1134" w:type="dxa"/>
            <w:tcBorders>
              <w:top w:val="nil"/>
              <w:left w:val="nil"/>
              <w:bottom w:val="single" w:sz="4" w:space="0" w:color="000000"/>
              <w:right w:val="single" w:sz="4" w:space="0" w:color="000000"/>
            </w:tcBorders>
            <w:shd w:val="clear" w:color="auto" w:fill="auto"/>
            <w:vAlign w:val="center"/>
          </w:tcPr>
          <w:p w14:paraId="010F7A65" w14:textId="1B1DC6C0"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nil"/>
              <w:left w:val="nil"/>
              <w:bottom w:val="single" w:sz="4" w:space="0" w:color="000000"/>
              <w:right w:val="single" w:sz="4" w:space="0" w:color="000000"/>
            </w:tcBorders>
            <w:shd w:val="clear" w:color="auto" w:fill="auto"/>
            <w:vAlign w:val="center"/>
          </w:tcPr>
          <w:p w14:paraId="49D72312" w14:textId="605E662D"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0,38</w:t>
            </w:r>
          </w:p>
        </w:tc>
        <w:tc>
          <w:tcPr>
            <w:tcW w:w="1134" w:type="dxa"/>
          </w:tcPr>
          <w:p w14:paraId="5D695416"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 г.</w:t>
            </w:r>
          </w:p>
        </w:tc>
        <w:tc>
          <w:tcPr>
            <w:tcW w:w="987" w:type="dxa"/>
            <w:vMerge/>
          </w:tcPr>
          <w:p w14:paraId="2CCBC089"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196D9167"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5" w:type="dxa"/>
            <w:gridSpan w:val="10"/>
          </w:tcPr>
          <w:p w14:paraId="42617AFC" w14:textId="77777777" w:rsidR="00F01051" w:rsidRPr="00437A26" w:rsidRDefault="00F01051" w:rsidP="00F01051">
            <w:pPr>
              <w:rPr>
                <w:rFonts w:ascii="Times New Roman" w:eastAsia="Times New Roman" w:hAnsi="Times New Roman" w:cs="Times New Roman"/>
                <w:i/>
                <w:sz w:val="18"/>
                <w:szCs w:val="18"/>
              </w:rPr>
            </w:pPr>
            <w:r w:rsidRPr="00437A26">
              <w:rPr>
                <w:rFonts w:ascii="Times New Roman" w:eastAsia="Times New Roman" w:hAnsi="Times New Roman" w:cs="Times New Roman"/>
                <w:i/>
                <w:color w:val="000000"/>
                <w:sz w:val="18"/>
                <w:szCs w:val="18"/>
              </w:rPr>
              <w:t xml:space="preserve">Задача </w:t>
            </w:r>
            <w:r w:rsidRPr="00437A26">
              <w:rPr>
                <w:rFonts w:ascii="Times New Roman" w:eastAsia="Times New Roman" w:hAnsi="Times New Roman" w:cs="Times New Roman"/>
                <w:i/>
                <w:sz w:val="18"/>
                <w:szCs w:val="18"/>
              </w:rPr>
              <w:t>1.2 Разработка политики развития и законодательства энергетического сектора с учетом вопросов изменения климата, гендерных аспектов и интересов уязвимых групп</w:t>
            </w:r>
          </w:p>
        </w:tc>
        <w:tc>
          <w:tcPr>
            <w:tcW w:w="987" w:type="dxa"/>
            <w:vMerge/>
          </w:tcPr>
          <w:p w14:paraId="30B7E233"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F01051" w:rsidRPr="00437A26" w14:paraId="1DF9286F"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1B6FCBDA"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3968" w:type="dxa"/>
            <w:gridSpan w:val="2"/>
          </w:tcPr>
          <w:p w14:paraId="2AEC1CD9"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адаптации энергетического сектора к последствиям изменения климата с учетом гендерных аспектов и интересов уязвимых групп</w:t>
            </w:r>
          </w:p>
        </w:tc>
        <w:tc>
          <w:tcPr>
            <w:tcW w:w="1420" w:type="dxa"/>
          </w:tcPr>
          <w:p w14:paraId="3F1B8294"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1D6D4820" w14:textId="684DF812" w:rsidR="00F01051" w:rsidRPr="00437A26" w:rsidRDefault="007E3D93"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Программы</w:t>
            </w:r>
          </w:p>
        </w:tc>
        <w:tc>
          <w:tcPr>
            <w:tcW w:w="1275" w:type="dxa"/>
          </w:tcPr>
          <w:p w14:paraId="0474BDBC" w14:textId="5D83FBF9"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Программа утверждена</w:t>
            </w:r>
            <w:r w:rsidR="007E3D93">
              <w:rPr>
                <w:rFonts w:ascii="Times New Roman" w:eastAsia="Times New Roman" w:hAnsi="Times New Roman" w:cs="Times New Roman"/>
                <w:sz w:val="18"/>
                <w:szCs w:val="18"/>
              </w:rPr>
              <w:t xml:space="preserve"> (НПА)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7B10" w14:textId="2082AF8E"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A40DD45" w14:textId="5095A0F1"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65756C57" w14:textId="174C2CE6"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tcPr>
          <w:p w14:paraId="64CA425C"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3E60ADD2"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3B24CBCF"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7A90E750"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3968" w:type="dxa"/>
            <w:gridSpan w:val="2"/>
          </w:tcPr>
          <w:p w14:paraId="2406E2B9"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Государственной программы энергоэффективности и энергосбережения с учетом изменения климата и гендерных аспектов, а также интересов уязвимых групп</w:t>
            </w:r>
          </w:p>
        </w:tc>
        <w:tc>
          <w:tcPr>
            <w:tcW w:w="1420" w:type="dxa"/>
          </w:tcPr>
          <w:p w14:paraId="37349405"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771F6239" w14:textId="6E058ECF" w:rsidR="00F01051" w:rsidRPr="00437A26" w:rsidRDefault="007E3D93"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Программы</w:t>
            </w:r>
          </w:p>
        </w:tc>
        <w:tc>
          <w:tcPr>
            <w:tcW w:w="1275" w:type="dxa"/>
          </w:tcPr>
          <w:p w14:paraId="0A081FD1" w14:textId="24242B5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Программа утверждена</w:t>
            </w:r>
            <w:r w:rsidR="007E3D93">
              <w:rPr>
                <w:rFonts w:ascii="Times New Roman" w:eastAsia="Times New Roman" w:hAnsi="Times New Roman" w:cs="Times New Roman"/>
                <w:sz w:val="18"/>
                <w:szCs w:val="18"/>
              </w:rPr>
              <w:t xml:space="preserve"> (НПА)</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74B9592F" w14:textId="606323E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059F4C20" w14:textId="5664750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4B381867" w14:textId="66E9BABF"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1134" w:type="dxa"/>
          </w:tcPr>
          <w:p w14:paraId="420D0AC6"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0963223A"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438E5E21"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0DAB9BA5"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3968" w:type="dxa"/>
            <w:gridSpan w:val="2"/>
          </w:tcPr>
          <w:p w14:paraId="0B7EBB72"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Инвентаризация законодательства в энергетическом секторе с учетом изменения климата и гендерных аспектов</w:t>
            </w:r>
          </w:p>
        </w:tc>
        <w:tc>
          <w:tcPr>
            <w:tcW w:w="1420" w:type="dxa"/>
          </w:tcPr>
          <w:p w14:paraId="17E9C83A"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7EB31B4E"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Отчет по инвентаризации</w:t>
            </w:r>
          </w:p>
        </w:tc>
        <w:tc>
          <w:tcPr>
            <w:tcW w:w="1275" w:type="dxa"/>
          </w:tcPr>
          <w:p w14:paraId="382B6F0E" w14:textId="1BFBF8F2"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7E3D93">
              <w:rPr>
                <w:rFonts w:ascii="Times New Roman" w:eastAsia="Times New Roman" w:hAnsi="Times New Roman" w:cs="Times New Roman"/>
                <w:sz w:val="18"/>
                <w:szCs w:val="18"/>
              </w:rPr>
              <w:t xml:space="preserve"> шт.</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75503F54" w14:textId="2FAE163E"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auto"/>
            <w:vAlign w:val="center"/>
          </w:tcPr>
          <w:p w14:paraId="229A7227" w14:textId="44980EBB"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nil"/>
              <w:left w:val="nil"/>
              <w:bottom w:val="single" w:sz="4" w:space="0" w:color="000000"/>
              <w:right w:val="single" w:sz="4" w:space="0" w:color="000000"/>
            </w:tcBorders>
            <w:shd w:val="clear" w:color="auto" w:fill="auto"/>
            <w:vAlign w:val="center"/>
          </w:tcPr>
          <w:p w14:paraId="1A1A06BB" w14:textId="1879FD58"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Pr>
          <w:p w14:paraId="7380EF20"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34628B7F"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2F223381"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47BDED68"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3968" w:type="dxa"/>
            <w:gridSpan w:val="2"/>
          </w:tcPr>
          <w:p w14:paraId="5C498B51"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Создание Фонда энергоэффективности и энергосбережения для проведения энергосберегающей политики с учетом климатических воздействий</w:t>
            </w:r>
          </w:p>
        </w:tc>
        <w:tc>
          <w:tcPr>
            <w:tcW w:w="1420" w:type="dxa"/>
          </w:tcPr>
          <w:p w14:paraId="0C7288C8"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20F618C8" w14:textId="55D409CB" w:rsidR="00F01051" w:rsidRPr="00437A26" w:rsidRDefault="007E3D93"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Проект НПА о создании Фонда</w:t>
            </w:r>
          </w:p>
        </w:tc>
        <w:tc>
          <w:tcPr>
            <w:tcW w:w="1275" w:type="dxa"/>
          </w:tcPr>
          <w:p w14:paraId="1C216602" w14:textId="1DFC1783" w:rsidR="00F01051" w:rsidRPr="00437A26" w:rsidRDefault="00DA68CC" w:rsidP="00DA68C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Утвержденный НПА  </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48531ACA" w14:textId="1AF8D18B"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50,01</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37379CD6" w14:textId="568B7A4A"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6B889555" w14:textId="3FDF5CF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50,01</w:t>
            </w:r>
          </w:p>
        </w:tc>
        <w:tc>
          <w:tcPr>
            <w:tcW w:w="1134" w:type="dxa"/>
          </w:tcPr>
          <w:p w14:paraId="71D5C4AE"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30E72925"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58F4D986"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4E1EA525"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1.2.5</w:t>
            </w:r>
          </w:p>
        </w:tc>
        <w:tc>
          <w:tcPr>
            <w:tcW w:w="3968" w:type="dxa"/>
            <w:gridSpan w:val="2"/>
          </w:tcPr>
          <w:p w14:paraId="08B248A6"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учебной программы подготовки сертифицированных энергоаудитов для предприятий реального сектора и бюджетных организаций с учетом гендерных аспектов и интересов уязвимых групп</w:t>
            </w:r>
          </w:p>
        </w:tc>
        <w:tc>
          <w:tcPr>
            <w:tcW w:w="1420" w:type="dxa"/>
          </w:tcPr>
          <w:p w14:paraId="3A99B15E"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p w14:paraId="35362B4E"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МОН</w:t>
            </w:r>
          </w:p>
        </w:tc>
        <w:tc>
          <w:tcPr>
            <w:tcW w:w="1134" w:type="dxa"/>
          </w:tcPr>
          <w:p w14:paraId="7A28261A" w14:textId="4127DC1C" w:rsidR="00F01051" w:rsidRPr="00437A26" w:rsidRDefault="00DA68CC"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F01051" w:rsidRPr="00437A26">
              <w:rPr>
                <w:rFonts w:ascii="Times New Roman" w:eastAsia="Times New Roman" w:hAnsi="Times New Roman" w:cs="Times New Roman"/>
                <w:sz w:val="18"/>
                <w:szCs w:val="18"/>
              </w:rPr>
              <w:t xml:space="preserve"> учебных программ</w:t>
            </w:r>
          </w:p>
        </w:tc>
        <w:tc>
          <w:tcPr>
            <w:tcW w:w="1275" w:type="dxa"/>
          </w:tcPr>
          <w:p w14:paraId="714A9A52" w14:textId="6CC79EE6"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DA68CC">
              <w:rPr>
                <w:rFonts w:ascii="Times New Roman" w:eastAsia="Times New Roman" w:hAnsi="Times New Roman" w:cs="Times New Roman"/>
                <w:sz w:val="18"/>
                <w:szCs w:val="18"/>
              </w:rPr>
              <w:t xml:space="preserve"> шт.</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560F24C3" w14:textId="76FD979D"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auto"/>
            <w:vAlign w:val="center"/>
          </w:tcPr>
          <w:p w14:paraId="1E02391D" w14:textId="79AE4ADB"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nil"/>
              <w:left w:val="nil"/>
              <w:bottom w:val="single" w:sz="4" w:space="0" w:color="000000"/>
              <w:right w:val="single" w:sz="4" w:space="0" w:color="000000"/>
            </w:tcBorders>
            <w:shd w:val="clear" w:color="auto" w:fill="auto"/>
            <w:vAlign w:val="center"/>
          </w:tcPr>
          <w:p w14:paraId="5655D311" w14:textId="2E7AB842"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tcPr>
          <w:p w14:paraId="358F2298"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2025 г. </w:t>
            </w:r>
          </w:p>
        </w:tc>
        <w:tc>
          <w:tcPr>
            <w:tcW w:w="987" w:type="dxa"/>
            <w:vMerge/>
          </w:tcPr>
          <w:p w14:paraId="4F2EFEE1"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501D36C3"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5" w:type="dxa"/>
            <w:gridSpan w:val="10"/>
          </w:tcPr>
          <w:p w14:paraId="4449D713" w14:textId="77777777" w:rsidR="00F01051" w:rsidRPr="00437A26" w:rsidRDefault="00F01051" w:rsidP="00F01051">
            <w:pPr>
              <w:rPr>
                <w:rFonts w:ascii="Times New Roman" w:eastAsia="Times New Roman" w:hAnsi="Times New Roman" w:cs="Times New Roman"/>
                <w:i/>
                <w:sz w:val="18"/>
                <w:szCs w:val="18"/>
              </w:rPr>
            </w:pPr>
            <w:r w:rsidRPr="00437A26">
              <w:rPr>
                <w:rFonts w:ascii="Times New Roman" w:eastAsia="Times New Roman" w:hAnsi="Times New Roman" w:cs="Times New Roman"/>
                <w:i/>
                <w:color w:val="000000"/>
                <w:sz w:val="18"/>
                <w:szCs w:val="18"/>
              </w:rPr>
              <w:t xml:space="preserve">Задача </w:t>
            </w:r>
            <w:r w:rsidRPr="00437A26">
              <w:rPr>
                <w:rFonts w:ascii="Times New Roman" w:eastAsia="Times New Roman" w:hAnsi="Times New Roman" w:cs="Times New Roman"/>
                <w:i/>
                <w:sz w:val="18"/>
                <w:szCs w:val="18"/>
              </w:rPr>
              <w:t xml:space="preserve">1.3 Повышение осведомленности и уровня   знаний сотрудников энергетического сектора и населения по вопросам изменения климата </w:t>
            </w:r>
          </w:p>
        </w:tc>
        <w:tc>
          <w:tcPr>
            <w:tcW w:w="987" w:type="dxa"/>
            <w:vMerge/>
          </w:tcPr>
          <w:p w14:paraId="5FCCD53C"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F01051" w:rsidRPr="00437A26" w14:paraId="782067E6"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0BCABA20"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3968" w:type="dxa"/>
            <w:gridSpan w:val="2"/>
          </w:tcPr>
          <w:p w14:paraId="7B530496"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Повышение осведомленности </w:t>
            </w:r>
            <w:proofErr w:type="gramStart"/>
            <w:r w:rsidRPr="00437A26">
              <w:rPr>
                <w:rFonts w:ascii="Times New Roman" w:eastAsia="Times New Roman" w:hAnsi="Times New Roman" w:cs="Times New Roman"/>
                <w:sz w:val="18"/>
                <w:szCs w:val="18"/>
              </w:rPr>
              <w:t>и  уровня</w:t>
            </w:r>
            <w:proofErr w:type="gramEnd"/>
            <w:r w:rsidRPr="00437A26">
              <w:rPr>
                <w:rFonts w:ascii="Times New Roman" w:eastAsia="Times New Roman" w:hAnsi="Times New Roman" w:cs="Times New Roman"/>
                <w:sz w:val="18"/>
                <w:szCs w:val="18"/>
              </w:rPr>
              <w:t xml:space="preserve"> знаний сотрудников энергетического сектора вопросам изменения климата с учетом гендерных аспектов и интересов уязвимых групп</w:t>
            </w:r>
          </w:p>
        </w:tc>
        <w:tc>
          <w:tcPr>
            <w:tcW w:w="1420" w:type="dxa"/>
          </w:tcPr>
          <w:p w14:paraId="3AE3D9B7"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48302F3B" w14:textId="77777777" w:rsidR="00F01051"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учебных мероприятий</w:t>
            </w:r>
          </w:p>
          <w:p w14:paraId="7B90B61C" w14:textId="77777777" w:rsidR="00DA68CC" w:rsidRDefault="00DA68CC"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224189F" w14:textId="208742B3" w:rsidR="00DA68CC" w:rsidRPr="00437A26" w:rsidRDefault="00DA68CC"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обученных сотрудников</w:t>
            </w:r>
          </w:p>
        </w:tc>
        <w:tc>
          <w:tcPr>
            <w:tcW w:w="1275" w:type="dxa"/>
          </w:tcPr>
          <w:p w14:paraId="0F16F4E4" w14:textId="3A3D9A98" w:rsidR="00F01051" w:rsidRDefault="00F01051"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w:t>
            </w:r>
            <w:r w:rsidR="00DA68CC">
              <w:rPr>
                <w:rFonts w:ascii="Times New Roman" w:eastAsia="Times New Roman" w:hAnsi="Times New Roman" w:cs="Times New Roman"/>
                <w:sz w:val="18"/>
                <w:szCs w:val="18"/>
              </w:rPr>
              <w:t xml:space="preserve"> шт.</w:t>
            </w:r>
          </w:p>
          <w:p w14:paraId="686088F1" w14:textId="50350D65" w:rsidR="0091352C" w:rsidRDefault="0091352C"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E4FBF59" w14:textId="4619320D" w:rsidR="0091352C" w:rsidRDefault="0091352C"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FA1FE0E" w14:textId="2BD765E6" w:rsidR="0091352C" w:rsidRDefault="0091352C"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16CE5A0" w14:textId="77777777" w:rsidR="0091352C" w:rsidRDefault="0091352C"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DD16F1E" w14:textId="0CF0B5BE" w:rsidR="0088490F" w:rsidRPr="00DC65BD" w:rsidRDefault="00DC65BD"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17D60">
              <w:rPr>
                <w:rFonts w:ascii="Times New Roman" w:eastAsia="Times New Roman" w:hAnsi="Times New Roman" w:cs="Times New Roman"/>
                <w:sz w:val="18"/>
                <w:szCs w:val="18"/>
              </w:rPr>
              <w:t xml:space="preserve">240 </w:t>
            </w:r>
            <w:r>
              <w:rPr>
                <w:rFonts w:ascii="Times New Roman" w:eastAsia="Times New Roman" w:hAnsi="Times New Roman" w:cs="Times New Roman"/>
                <w:sz w:val="18"/>
                <w:szCs w:val="18"/>
              </w:rPr>
              <w:t>обученных в год</w:t>
            </w:r>
            <w:r w:rsidR="00117D60">
              <w:rPr>
                <w:rFonts w:ascii="Times New Roman" w:eastAsia="Times New Roman" w:hAnsi="Times New Roman" w:cs="Times New Roman"/>
                <w:sz w:val="18"/>
                <w:szCs w:val="18"/>
              </w:rPr>
              <w:t xml:space="preserve"> (30% женщин)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0A631" w14:textId="34FB89D4"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C148CE8" w14:textId="30E3594A"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B6E515D" w14:textId="1CE54C78"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Pr>
          <w:p w14:paraId="22340F4A"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423B4DB1"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313061F0"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0E3ED247"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1.3.2</w:t>
            </w:r>
          </w:p>
        </w:tc>
        <w:tc>
          <w:tcPr>
            <w:tcW w:w="3968" w:type="dxa"/>
            <w:gridSpan w:val="2"/>
          </w:tcPr>
          <w:p w14:paraId="1B159AAD"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Информирование и повышение </w:t>
            </w:r>
            <w:proofErr w:type="gramStart"/>
            <w:r w:rsidRPr="00437A26">
              <w:rPr>
                <w:rFonts w:ascii="Times New Roman" w:eastAsia="Times New Roman" w:hAnsi="Times New Roman" w:cs="Times New Roman"/>
                <w:sz w:val="18"/>
                <w:szCs w:val="18"/>
              </w:rPr>
              <w:t>уровня  знаний</w:t>
            </w:r>
            <w:proofErr w:type="gramEnd"/>
            <w:r w:rsidRPr="00437A26">
              <w:rPr>
                <w:rFonts w:ascii="Times New Roman" w:eastAsia="Times New Roman" w:hAnsi="Times New Roman" w:cs="Times New Roman"/>
                <w:sz w:val="18"/>
                <w:szCs w:val="18"/>
              </w:rPr>
              <w:t xml:space="preserve"> общественности, в т.ч. СМИ, учащейся молодежи и населения по вопросам адаптации к изменению климата и экономии энергоносителей с учетом гендерных аспектов и интересов уязвимых групп</w:t>
            </w:r>
          </w:p>
        </w:tc>
        <w:tc>
          <w:tcPr>
            <w:tcW w:w="1420" w:type="dxa"/>
          </w:tcPr>
          <w:p w14:paraId="26DBB11F"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0B55EB99" w14:textId="77777777" w:rsidR="00F01051" w:rsidRDefault="00DA68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F01051" w:rsidRPr="00437A26">
              <w:rPr>
                <w:rFonts w:ascii="Times New Roman" w:eastAsia="Times New Roman" w:hAnsi="Times New Roman" w:cs="Times New Roman"/>
                <w:sz w:val="18"/>
                <w:szCs w:val="18"/>
              </w:rPr>
              <w:t xml:space="preserve"> мероприятий</w:t>
            </w:r>
          </w:p>
          <w:p w14:paraId="6E1512E2" w14:textId="77777777" w:rsidR="00993FDA" w:rsidRDefault="00993FDA"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526B6AC" w14:textId="03AA3C91" w:rsidR="00DC65BD" w:rsidRPr="00437A26" w:rsidRDefault="00DC65BD"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DC65BD">
              <w:rPr>
                <w:rFonts w:ascii="Times New Roman" w:eastAsia="Times New Roman" w:hAnsi="Times New Roman" w:cs="Times New Roman"/>
                <w:sz w:val="18"/>
                <w:szCs w:val="18"/>
              </w:rPr>
              <w:t xml:space="preserve">Количество обученных </w:t>
            </w:r>
          </w:p>
        </w:tc>
        <w:tc>
          <w:tcPr>
            <w:tcW w:w="1275" w:type="dxa"/>
          </w:tcPr>
          <w:p w14:paraId="03DB2573" w14:textId="34E232A9" w:rsidR="00F01051" w:rsidRDefault="00F01051"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w:t>
            </w:r>
            <w:r w:rsidR="00DA68CC">
              <w:rPr>
                <w:rFonts w:ascii="Times New Roman" w:eastAsia="Times New Roman" w:hAnsi="Times New Roman" w:cs="Times New Roman"/>
                <w:sz w:val="18"/>
                <w:szCs w:val="18"/>
              </w:rPr>
              <w:t xml:space="preserve"> шт.</w:t>
            </w:r>
          </w:p>
          <w:p w14:paraId="4F62E95B" w14:textId="77777777" w:rsidR="00993FDA" w:rsidRDefault="00993FDA"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81D3595" w14:textId="77777777" w:rsidR="00993FDA" w:rsidRDefault="00993FDA"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063A0FB" w14:textId="77777777" w:rsidR="00993FDA" w:rsidRDefault="00993FDA"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4BE48C5" w14:textId="07412A90" w:rsidR="00DC65BD" w:rsidRDefault="00DC65B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300 обученных в год</w:t>
            </w:r>
            <w:r w:rsidR="0091352C">
              <w:rPr>
                <w:rFonts w:ascii="Times New Roman" w:eastAsia="Times New Roman" w:hAnsi="Times New Roman" w:cs="Times New Roman"/>
                <w:sz w:val="18"/>
                <w:szCs w:val="18"/>
              </w:rPr>
              <w:t xml:space="preserve"> (30% женщин)</w:t>
            </w:r>
          </w:p>
          <w:p w14:paraId="493AB81B" w14:textId="2CA2FD46" w:rsidR="00DC65BD" w:rsidRPr="00437A26" w:rsidRDefault="00DC65B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6CB5B28E" w14:textId="311A1A4A"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118FEE1F" w14:textId="516F5276"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59AECA8A" w14:textId="36BB60F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134" w:type="dxa"/>
          </w:tcPr>
          <w:p w14:paraId="219D0194"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1F523E65"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1E2708EC"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282A0556" w14:textId="77777777" w:rsidR="00F01051" w:rsidRPr="00437A26" w:rsidRDefault="00F01051" w:rsidP="00F01051">
            <w:pPr>
              <w:rPr>
                <w:rFonts w:ascii="Times New Roman" w:eastAsia="Times New Roman" w:hAnsi="Times New Roman" w:cs="Times New Roman"/>
                <w:color w:val="000000"/>
                <w:sz w:val="18"/>
                <w:szCs w:val="18"/>
              </w:rPr>
            </w:pPr>
          </w:p>
        </w:tc>
        <w:tc>
          <w:tcPr>
            <w:tcW w:w="3968" w:type="dxa"/>
            <w:gridSpan w:val="2"/>
          </w:tcPr>
          <w:p w14:paraId="6F1B8337"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eastAsia="Times New Roman" w:hAnsi="Times New Roman" w:cs="Times New Roman"/>
                <w:b/>
                <w:sz w:val="18"/>
                <w:szCs w:val="18"/>
              </w:rPr>
              <w:t>ИТОГО Цель 1 сектора «Энергетика»</w:t>
            </w:r>
          </w:p>
        </w:tc>
        <w:tc>
          <w:tcPr>
            <w:tcW w:w="1420" w:type="dxa"/>
          </w:tcPr>
          <w:p w14:paraId="0D85C00E"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5F25A24A"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41CFDC7B"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5E4A2E3A" w14:textId="4D82E2DA"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50,66</w:t>
            </w:r>
          </w:p>
        </w:tc>
        <w:tc>
          <w:tcPr>
            <w:tcW w:w="1134" w:type="dxa"/>
            <w:tcBorders>
              <w:top w:val="nil"/>
              <w:left w:val="nil"/>
              <w:bottom w:val="single" w:sz="4" w:space="0" w:color="000000"/>
              <w:right w:val="single" w:sz="4" w:space="0" w:color="000000"/>
            </w:tcBorders>
            <w:shd w:val="clear" w:color="auto" w:fill="auto"/>
            <w:vAlign w:val="center"/>
          </w:tcPr>
          <w:p w14:paraId="5EDC5537" w14:textId="3145B53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0,07</w:t>
            </w:r>
          </w:p>
        </w:tc>
        <w:tc>
          <w:tcPr>
            <w:tcW w:w="1418" w:type="dxa"/>
            <w:tcBorders>
              <w:top w:val="nil"/>
              <w:left w:val="nil"/>
              <w:bottom w:val="single" w:sz="4" w:space="0" w:color="000000"/>
              <w:right w:val="single" w:sz="8" w:space="0" w:color="000000"/>
            </w:tcBorders>
            <w:shd w:val="clear" w:color="auto" w:fill="auto"/>
            <w:vAlign w:val="center"/>
          </w:tcPr>
          <w:p w14:paraId="45BDF945" w14:textId="5A45C7A9"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50,60</w:t>
            </w:r>
          </w:p>
        </w:tc>
        <w:tc>
          <w:tcPr>
            <w:tcW w:w="1134" w:type="dxa"/>
          </w:tcPr>
          <w:p w14:paraId="2410A130"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987" w:type="dxa"/>
            <w:vMerge/>
          </w:tcPr>
          <w:p w14:paraId="2D046F1A"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r>
      <w:tr w:rsidR="00F01051" w:rsidRPr="00437A26" w14:paraId="141718DC"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1"/>
          </w:tcPr>
          <w:p w14:paraId="5A8DFC5B" w14:textId="77777777" w:rsidR="00F01051" w:rsidRPr="00437A26" w:rsidRDefault="00F01051" w:rsidP="00F0105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сопротивляемости/устойчивости</w:t>
            </w:r>
          </w:p>
        </w:tc>
      </w:tr>
      <w:tr w:rsidR="00F01051" w:rsidRPr="00437A26" w14:paraId="15A4D349" w14:textId="77777777" w:rsidTr="0054642F">
        <w:tc>
          <w:tcPr>
            <w:cnfStyle w:val="001000000000" w:firstRow="0" w:lastRow="0" w:firstColumn="1" w:lastColumn="0" w:oddVBand="0" w:evenVBand="0" w:oddHBand="0" w:evenHBand="0" w:firstRowFirstColumn="0" w:firstRowLastColumn="0" w:lastRowFirstColumn="0" w:lastRowLastColumn="0"/>
            <w:tcW w:w="13325" w:type="dxa"/>
            <w:gridSpan w:val="10"/>
          </w:tcPr>
          <w:p w14:paraId="552175AE" w14:textId="77777777" w:rsidR="00F01051" w:rsidRPr="00437A26" w:rsidRDefault="00F01051" w:rsidP="00F0105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color w:val="000000"/>
                <w:sz w:val="18"/>
                <w:szCs w:val="18"/>
              </w:rPr>
              <w:t xml:space="preserve">Задача 2.1 </w:t>
            </w:r>
            <w:r w:rsidRPr="00437A26">
              <w:rPr>
                <w:rFonts w:ascii="Times New Roman" w:eastAsia="Times New Roman" w:hAnsi="Times New Roman" w:cs="Times New Roman"/>
                <w:i/>
                <w:sz w:val="18"/>
                <w:szCs w:val="18"/>
              </w:rPr>
              <w:t>Повышение устойчивости энергетической инфраструктуры к перегрузкам при критических понижениях температуры</w:t>
            </w:r>
          </w:p>
        </w:tc>
        <w:tc>
          <w:tcPr>
            <w:tcW w:w="987" w:type="dxa"/>
          </w:tcPr>
          <w:p w14:paraId="7FAC722B"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F01051" w:rsidRPr="00437A26" w14:paraId="4620B4AF"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6F4A4E24" w14:textId="77777777" w:rsidR="00F01051" w:rsidRPr="00437A26" w:rsidRDefault="00F01051" w:rsidP="00F0105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2.1.1</w:t>
            </w:r>
          </w:p>
        </w:tc>
        <w:tc>
          <w:tcPr>
            <w:tcW w:w="3968" w:type="dxa"/>
            <w:gridSpan w:val="2"/>
          </w:tcPr>
          <w:p w14:paraId="10A4A4E1" w14:textId="77777777" w:rsidR="00F01051" w:rsidRPr="00437A26" w:rsidRDefault="00F01051" w:rsidP="00F01051">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Проведение инвентаризации объектов энергетической инфраструктуры наиболее уязвимых к воздействию перепадов температур</w:t>
            </w:r>
          </w:p>
        </w:tc>
        <w:tc>
          <w:tcPr>
            <w:tcW w:w="1420" w:type="dxa"/>
          </w:tcPr>
          <w:p w14:paraId="17561180"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 НЭСК</w:t>
            </w:r>
          </w:p>
        </w:tc>
        <w:tc>
          <w:tcPr>
            <w:tcW w:w="1134" w:type="dxa"/>
          </w:tcPr>
          <w:p w14:paraId="5BEA1318"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Отчет по инвентаризации</w:t>
            </w:r>
          </w:p>
        </w:tc>
        <w:tc>
          <w:tcPr>
            <w:tcW w:w="1275" w:type="dxa"/>
          </w:tcPr>
          <w:p w14:paraId="3DEB7761" w14:textId="0BCC1484"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DA68CC">
              <w:rPr>
                <w:rFonts w:ascii="Times New Roman" w:eastAsia="Times New Roman" w:hAnsi="Times New Roman" w:cs="Times New Roman"/>
                <w:sz w:val="18"/>
                <w:szCs w:val="18"/>
              </w:rPr>
              <w:t xml:space="preserve"> шт.</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D4FA127" w14:textId="42097F94"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0,41</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42E611A3" w14:textId="01701ACD"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0F3F6419" w14:textId="44C0C945"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tcPr>
          <w:p w14:paraId="0DEFCA4F"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2022 г. </w:t>
            </w:r>
          </w:p>
        </w:tc>
        <w:tc>
          <w:tcPr>
            <w:tcW w:w="987" w:type="dxa"/>
            <w:vMerge w:val="restart"/>
          </w:tcPr>
          <w:p w14:paraId="4330E728"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Снижены </w:t>
            </w:r>
            <w:proofErr w:type="gramStart"/>
            <w:r w:rsidRPr="00437A26">
              <w:rPr>
                <w:rFonts w:ascii="Times New Roman" w:eastAsia="Times New Roman" w:hAnsi="Times New Roman" w:cs="Times New Roman"/>
                <w:i/>
                <w:sz w:val="18"/>
                <w:szCs w:val="18"/>
              </w:rPr>
              <w:t>экономические  потери</w:t>
            </w:r>
            <w:proofErr w:type="gramEnd"/>
            <w:r w:rsidRPr="00437A26">
              <w:rPr>
                <w:rFonts w:ascii="Times New Roman" w:eastAsia="Times New Roman" w:hAnsi="Times New Roman" w:cs="Times New Roman"/>
                <w:i/>
                <w:sz w:val="18"/>
                <w:szCs w:val="18"/>
              </w:rPr>
              <w:t xml:space="preserve"> в энергетическом секторе от воздействия изменения климат</w:t>
            </w:r>
          </w:p>
        </w:tc>
      </w:tr>
      <w:tr w:rsidR="00F01051" w:rsidRPr="00437A26" w14:paraId="7DAF13AC"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6FC07E87" w14:textId="77777777" w:rsidR="00F01051" w:rsidRPr="00437A26" w:rsidRDefault="00F01051" w:rsidP="00F0105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2.1.2</w:t>
            </w:r>
          </w:p>
        </w:tc>
        <w:tc>
          <w:tcPr>
            <w:tcW w:w="3968" w:type="dxa"/>
            <w:gridSpan w:val="2"/>
          </w:tcPr>
          <w:p w14:paraId="46C302E5" w14:textId="77777777" w:rsidR="00F01051" w:rsidRPr="00437A26" w:rsidRDefault="00F01051" w:rsidP="00F01051">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Замена и модернизации инфраструктуры для повышения надежности энергетической системы при перегрузках</w:t>
            </w:r>
          </w:p>
        </w:tc>
        <w:tc>
          <w:tcPr>
            <w:tcW w:w="1420" w:type="dxa"/>
          </w:tcPr>
          <w:p w14:paraId="4252DCCA"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 НЭСК</w:t>
            </w:r>
          </w:p>
        </w:tc>
        <w:tc>
          <w:tcPr>
            <w:tcW w:w="1134" w:type="dxa"/>
          </w:tcPr>
          <w:p w14:paraId="7FED03CD"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замены оборудования</w:t>
            </w:r>
          </w:p>
        </w:tc>
        <w:tc>
          <w:tcPr>
            <w:tcW w:w="1275" w:type="dxa"/>
          </w:tcPr>
          <w:p w14:paraId="42B7C82F"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1F877E88" w14:textId="32F628A5"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45,05</w:t>
            </w:r>
          </w:p>
        </w:tc>
        <w:tc>
          <w:tcPr>
            <w:tcW w:w="1134" w:type="dxa"/>
            <w:tcBorders>
              <w:top w:val="nil"/>
              <w:left w:val="nil"/>
              <w:bottom w:val="single" w:sz="4" w:space="0" w:color="000000"/>
              <w:right w:val="single" w:sz="4" w:space="0" w:color="000000"/>
            </w:tcBorders>
            <w:shd w:val="clear" w:color="auto" w:fill="auto"/>
            <w:vAlign w:val="center"/>
          </w:tcPr>
          <w:p w14:paraId="2C0DD783" w14:textId="2882194F"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45,05</w:t>
            </w:r>
          </w:p>
        </w:tc>
        <w:tc>
          <w:tcPr>
            <w:tcW w:w="1418" w:type="dxa"/>
            <w:tcBorders>
              <w:top w:val="nil"/>
              <w:left w:val="nil"/>
              <w:bottom w:val="single" w:sz="4" w:space="0" w:color="000000"/>
              <w:right w:val="single" w:sz="4" w:space="0" w:color="000000"/>
            </w:tcBorders>
            <w:shd w:val="clear" w:color="auto" w:fill="auto"/>
            <w:vAlign w:val="center"/>
          </w:tcPr>
          <w:p w14:paraId="2A118798" w14:textId="2211BD99"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tcPr>
          <w:p w14:paraId="7D8BA53C"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714EF8E3"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2073145F"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5" w:type="dxa"/>
            <w:gridSpan w:val="10"/>
          </w:tcPr>
          <w:p w14:paraId="4092AD63" w14:textId="77777777" w:rsidR="00F01051" w:rsidRPr="00437A26" w:rsidRDefault="00F01051" w:rsidP="00F01051">
            <w:pPr>
              <w:rPr>
                <w:rFonts w:ascii="Times New Roman" w:eastAsia="Times New Roman" w:hAnsi="Times New Roman" w:cs="Times New Roman"/>
                <w:i/>
                <w:sz w:val="18"/>
                <w:szCs w:val="18"/>
              </w:rPr>
            </w:pPr>
            <w:r w:rsidRPr="00437A26">
              <w:rPr>
                <w:rFonts w:ascii="Times New Roman" w:eastAsia="Times New Roman" w:hAnsi="Times New Roman" w:cs="Times New Roman"/>
                <w:i/>
                <w:color w:val="000000"/>
                <w:sz w:val="18"/>
                <w:szCs w:val="18"/>
              </w:rPr>
              <w:t xml:space="preserve">Задача 2.2 </w:t>
            </w:r>
            <w:r w:rsidRPr="00437A26">
              <w:rPr>
                <w:rFonts w:ascii="Times New Roman" w:eastAsia="Times New Roman" w:hAnsi="Times New Roman" w:cs="Times New Roman"/>
                <w:i/>
                <w:sz w:val="18"/>
                <w:szCs w:val="18"/>
              </w:rPr>
              <w:t xml:space="preserve">Обеспечение безопасности энергетической инфраструктуры </w:t>
            </w:r>
            <w:proofErr w:type="gramStart"/>
            <w:r w:rsidRPr="00437A26">
              <w:rPr>
                <w:rFonts w:ascii="Times New Roman" w:eastAsia="Times New Roman" w:hAnsi="Times New Roman" w:cs="Times New Roman"/>
                <w:i/>
                <w:sz w:val="18"/>
                <w:szCs w:val="18"/>
              </w:rPr>
              <w:t>при  климатических</w:t>
            </w:r>
            <w:proofErr w:type="gramEnd"/>
            <w:r w:rsidRPr="00437A26">
              <w:rPr>
                <w:rFonts w:ascii="Times New Roman" w:eastAsia="Times New Roman" w:hAnsi="Times New Roman" w:cs="Times New Roman"/>
                <w:i/>
                <w:sz w:val="18"/>
                <w:szCs w:val="18"/>
              </w:rPr>
              <w:t xml:space="preserve"> ЧС</w:t>
            </w:r>
          </w:p>
        </w:tc>
        <w:tc>
          <w:tcPr>
            <w:tcW w:w="987" w:type="dxa"/>
            <w:vMerge/>
          </w:tcPr>
          <w:p w14:paraId="56128B33"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D807C2" w:rsidRPr="00437A26" w14:paraId="44B2A131"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79E1491D" w14:textId="77777777" w:rsidR="00D807C2" w:rsidRPr="00437A26" w:rsidRDefault="00D807C2" w:rsidP="00D807C2">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2.2.1</w:t>
            </w:r>
          </w:p>
        </w:tc>
        <w:tc>
          <w:tcPr>
            <w:tcW w:w="3968" w:type="dxa"/>
            <w:gridSpan w:val="2"/>
          </w:tcPr>
          <w:p w14:paraId="52BEDE1C" w14:textId="77777777" w:rsidR="00D807C2" w:rsidRPr="00437A26" w:rsidRDefault="00D807C2" w:rsidP="00D807C2">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eastAsia="Times New Roman" w:hAnsi="Times New Roman" w:cs="Times New Roman"/>
                <w:b/>
                <w:color w:val="000000"/>
                <w:sz w:val="18"/>
                <w:szCs w:val="18"/>
              </w:rPr>
              <w:t>Укрепление и перенос наиболее уязвимых к паводкам и оползням опор ЛЭП</w:t>
            </w:r>
          </w:p>
        </w:tc>
        <w:tc>
          <w:tcPr>
            <w:tcW w:w="1420" w:type="dxa"/>
          </w:tcPr>
          <w:p w14:paraId="7F5BCCAF"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ОАО НЭСК, МЧС</w:t>
            </w:r>
          </w:p>
        </w:tc>
        <w:tc>
          <w:tcPr>
            <w:tcW w:w="1134" w:type="dxa"/>
          </w:tcPr>
          <w:p w14:paraId="7FC840B8" w14:textId="2D472D66" w:rsidR="00D807C2" w:rsidRPr="00437A26" w:rsidRDefault="00DA68CC"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b/>
                <w:color w:val="000000"/>
                <w:sz w:val="18"/>
                <w:szCs w:val="18"/>
              </w:rPr>
              <w:t>Количество</w:t>
            </w:r>
            <w:r w:rsidR="00D807C2" w:rsidRPr="00437A26">
              <w:rPr>
                <w:rFonts w:ascii="Times New Roman" w:eastAsia="Times New Roman" w:hAnsi="Times New Roman" w:cs="Times New Roman"/>
                <w:b/>
                <w:color w:val="000000"/>
                <w:sz w:val="18"/>
                <w:szCs w:val="18"/>
              </w:rPr>
              <w:t xml:space="preserve"> опор</w:t>
            </w:r>
          </w:p>
        </w:tc>
        <w:tc>
          <w:tcPr>
            <w:tcW w:w="1275" w:type="dxa"/>
          </w:tcPr>
          <w:p w14:paraId="4067C975"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color w:val="000000"/>
                <w:sz w:val="18"/>
                <w:szCs w:val="18"/>
              </w:rPr>
              <w:t>4 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55A8" w14:textId="1DA35E84"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0,03</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CEB0B2A" w14:textId="1F6DAFD1"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0180AC6" w14:textId="4DFEB1CD"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Pr>
          <w:p w14:paraId="35621078" w14:textId="77777777" w:rsidR="00D807C2" w:rsidRPr="00437A26" w:rsidRDefault="00D807C2" w:rsidP="00D807C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2022 г.</w:t>
            </w:r>
          </w:p>
        </w:tc>
        <w:tc>
          <w:tcPr>
            <w:tcW w:w="987" w:type="dxa"/>
            <w:vMerge/>
          </w:tcPr>
          <w:p w14:paraId="0E1E8A77"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0BA2CA21"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13DEA3DA" w14:textId="77777777" w:rsidR="00D807C2" w:rsidRPr="00437A26" w:rsidRDefault="00D807C2" w:rsidP="00D807C2">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2.2.2</w:t>
            </w:r>
          </w:p>
        </w:tc>
        <w:tc>
          <w:tcPr>
            <w:tcW w:w="3968" w:type="dxa"/>
            <w:gridSpan w:val="2"/>
          </w:tcPr>
          <w:p w14:paraId="5F40ADDF" w14:textId="77777777" w:rsidR="00D807C2" w:rsidRPr="00437A26" w:rsidRDefault="00D807C2" w:rsidP="00D807C2">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Предотвращение гололедообразования на высоковольтных линиях электропередачи, в высокогорных районах заменой кабелем К110</w:t>
            </w:r>
          </w:p>
        </w:tc>
        <w:tc>
          <w:tcPr>
            <w:tcW w:w="1420" w:type="dxa"/>
          </w:tcPr>
          <w:p w14:paraId="4F5B2F62"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ОАО НЭСК</w:t>
            </w:r>
          </w:p>
        </w:tc>
        <w:tc>
          <w:tcPr>
            <w:tcW w:w="1134" w:type="dxa"/>
          </w:tcPr>
          <w:p w14:paraId="7835A79A" w14:textId="1C8FE90A" w:rsidR="00D807C2" w:rsidRPr="00437A26" w:rsidRDefault="00DA68CC" w:rsidP="00DA68C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Протяженность замены </w:t>
            </w:r>
            <w:r w:rsidR="00D807C2" w:rsidRPr="00437A26">
              <w:rPr>
                <w:rFonts w:ascii="Times New Roman" w:eastAsia="Times New Roman" w:hAnsi="Times New Roman" w:cs="Times New Roman"/>
                <w:sz w:val="18"/>
                <w:szCs w:val="18"/>
              </w:rPr>
              <w:t>кабеля</w:t>
            </w:r>
          </w:p>
        </w:tc>
        <w:tc>
          <w:tcPr>
            <w:tcW w:w="1275" w:type="dxa"/>
          </w:tcPr>
          <w:p w14:paraId="3D6BB974" w14:textId="49DC2ECB"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6 км</w:t>
            </w:r>
            <w:r w:rsidR="00DA68CC">
              <w:rPr>
                <w:rFonts w:ascii="Times New Roman" w:eastAsia="Times New Roman" w:hAnsi="Times New Roman" w:cs="Times New Roman"/>
                <w:sz w:val="18"/>
                <w:szCs w:val="18"/>
              </w:rPr>
              <w:t>.</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68B67061" w14:textId="3EF7ED40"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0,16</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3A021FE4" w14:textId="485579AE"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7E8E41D2" w14:textId="1229E25A"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0,16</w:t>
            </w:r>
          </w:p>
        </w:tc>
        <w:tc>
          <w:tcPr>
            <w:tcW w:w="1134" w:type="dxa"/>
          </w:tcPr>
          <w:p w14:paraId="328006E2"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7494CDA9" w14:textId="77777777" w:rsidR="00D807C2" w:rsidRPr="00437A26" w:rsidRDefault="00D807C2" w:rsidP="00D807C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3339365A"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7F30FFAB"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2.2.3</w:t>
            </w:r>
          </w:p>
        </w:tc>
        <w:tc>
          <w:tcPr>
            <w:tcW w:w="3968" w:type="dxa"/>
            <w:gridSpan w:val="2"/>
          </w:tcPr>
          <w:p w14:paraId="15CD3F5B" w14:textId="77777777" w:rsidR="00D807C2" w:rsidRPr="00437A26" w:rsidRDefault="00D807C2" w:rsidP="00D807C2">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Замена уязвимых к климатическим воздействиям </w:t>
            </w:r>
            <w:proofErr w:type="gramStart"/>
            <w:r w:rsidRPr="00437A26">
              <w:rPr>
                <w:rFonts w:ascii="Times New Roman" w:eastAsia="Times New Roman" w:hAnsi="Times New Roman" w:cs="Times New Roman"/>
                <w:sz w:val="18"/>
                <w:szCs w:val="18"/>
              </w:rPr>
              <w:t>проводов  на</w:t>
            </w:r>
            <w:proofErr w:type="gramEnd"/>
            <w:r w:rsidRPr="00437A26">
              <w:rPr>
                <w:rFonts w:ascii="Times New Roman" w:eastAsia="Times New Roman" w:hAnsi="Times New Roman" w:cs="Times New Roman"/>
                <w:sz w:val="18"/>
                <w:szCs w:val="18"/>
              </w:rPr>
              <w:t xml:space="preserve"> самонесущие изолированные провода (СИП)</w:t>
            </w:r>
          </w:p>
        </w:tc>
        <w:tc>
          <w:tcPr>
            <w:tcW w:w="1420" w:type="dxa"/>
          </w:tcPr>
          <w:p w14:paraId="7E043FD3"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ОАО НЭСК (Север</w:t>
            </w:r>
          </w:p>
          <w:p w14:paraId="04118395"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18"/>
                <w:szCs w:val="18"/>
              </w:rPr>
              <w:t>электро</w:t>
            </w:r>
            <w:proofErr w:type="spellEnd"/>
            <w:r w:rsidRPr="00437A26">
              <w:rPr>
                <w:rFonts w:ascii="Times New Roman" w:eastAsia="Times New Roman" w:hAnsi="Times New Roman" w:cs="Times New Roman"/>
                <w:sz w:val="18"/>
                <w:szCs w:val="18"/>
              </w:rPr>
              <w:t>)</w:t>
            </w:r>
          </w:p>
        </w:tc>
        <w:tc>
          <w:tcPr>
            <w:tcW w:w="1134" w:type="dxa"/>
          </w:tcPr>
          <w:p w14:paraId="2EF19D68"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Ежегодная замена ВЛ на СИП</w:t>
            </w:r>
          </w:p>
        </w:tc>
        <w:tc>
          <w:tcPr>
            <w:tcW w:w="1275" w:type="dxa"/>
          </w:tcPr>
          <w:p w14:paraId="0630740E" w14:textId="1EFBFB70"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500 </w:t>
            </w:r>
            <w:proofErr w:type="gramStart"/>
            <w:r w:rsidRPr="00437A26">
              <w:rPr>
                <w:rFonts w:ascii="Times New Roman" w:eastAsia="Times New Roman" w:hAnsi="Times New Roman" w:cs="Times New Roman"/>
                <w:sz w:val="18"/>
                <w:szCs w:val="18"/>
              </w:rPr>
              <w:t>км</w:t>
            </w:r>
            <w:r w:rsidR="00DA68CC">
              <w:rPr>
                <w:rFonts w:ascii="Times New Roman" w:eastAsia="Times New Roman" w:hAnsi="Times New Roman" w:cs="Times New Roman"/>
                <w:sz w:val="18"/>
                <w:szCs w:val="18"/>
              </w:rPr>
              <w:t>.</w:t>
            </w:r>
            <w:proofErr w:type="gramEnd"/>
            <w:r w:rsidRPr="00437A26">
              <w:rPr>
                <w:rFonts w:ascii="Times New Roman" w:eastAsia="Times New Roman" w:hAnsi="Times New Roman" w:cs="Times New Roman"/>
                <w:sz w:val="18"/>
                <w:szCs w:val="18"/>
              </w:rPr>
              <w:t xml:space="preserve"> ежегодно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BE0E553" w14:textId="6BDD5DE0"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7,08</w:t>
            </w:r>
          </w:p>
        </w:tc>
        <w:tc>
          <w:tcPr>
            <w:tcW w:w="1134" w:type="dxa"/>
            <w:tcBorders>
              <w:top w:val="nil"/>
              <w:left w:val="nil"/>
              <w:bottom w:val="single" w:sz="4" w:space="0" w:color="000000"/>
              <w:right w:val="single" w:sz="4" w:space="0" w:color="000000"/>
            </w:tcBorders>
            <w:shd w:val="clear" w:color="auto" w:fill="auto"/>
            <w:vAlign w:val="center"/>
          </w:tcPr>
          <w:p w14:paraId="4DCA6962" w14:textId="266749A5"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1418" w:type="dxa"/>
            <w:tcBorders>
              <w:top w:val="nil"/>
              <w:left w:val="nil"/>
              <w:bottom w:val="single" w:sz="4" w:space="0" w:color="000000"/>
              <w:right w:val="single" w:sz="4" w:space="0" w:color="000000"/>
            </w:tcBorders>
            <w:shd w:val="clear" w:color="auto" w:fill="auto"/>
            <w:vAlign w:val="center"/>
          </w:tcPr>
          <w:p w14:paraId="6939B256" w14:textId="63810EBD"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7,00</w:t>
            </w:r>
          </w:p>
        </w:tc>
        <w:tc>
          <w:tcPr>
            <w:tcW w:w="1134" w:type="dxa"/>
          </w:tcPr>
          <w:p w14:paraId="657B6FFF" w14:textId="77777777" w:rsidR="00D807C2" w:rsidRPr="00437A26" w:rsidRDefault="00D807C2" w:rsidP="00D807C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4B8472E9"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2F7B76EA"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34E6EF24"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2.2.4</w:t>
            </w:r>
          </w:p>
        </w:tc>
        <w:tc>
          <w:tcPr>
            <w:tcW w:w="3968" w:type="dxa"/>
            <w:gridSpan w:val="2"/>
          </w:tcPr>
          <w:p w14:paraId="1A7106C1" w14:textId="77777777" w:rsidR="00D807C2" w:rsidRPr="00437A26" w:rsidRDefault="00D807C2" w:rsidP="00D807C2">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Модернизация и новое строительство подстанций для обеспечения надежности энергоснабжения</w:t>
            </w:r>
          </w:p>
        </w:tc>
        <w:tc>
          <w:tcPr>
            <w:tcW w:w="1420" w:type="dxa"/>
          </w:tcPr>
          <w:p w14:paraId="7D1CE94F"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НЭСК</w:t>
            </w:r>
          </w:p>
        </w:tc>
        <w:tc>
          <w:tcPr>
            <w:tcW w:w="1134" w:type="dxa"/>
          </w:tcPr>
          <w:p w14:paraId="592F7BAD"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Строительство ПС</w:t>
            </w:r>
          </w:p>
        </w:tc>
        <w:tc>
          <w:tcPr>
            <w:tcW w:w="1275" w:type="dxa"/>
          </w:tcPr>
          <w:p w14:paraId="0DA87EFB"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41C2293"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6672E82"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 ед.</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0F6FE12F" w14:textId="691F53A8"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15,01</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21E8524" w14:textId="71D93C8E"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77E69156" w14:textId="35F4FC56"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15,00</w:t>
            </w:r>
          </w:p>
        </w:tc>
        <w:tc>
          <w:tcPr>
            <w:tcW w:w="1134" w:type="dxa"/>
          </w:tcPr>
          <w:p w14:paraId="63629995"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58AAE762" w14:textId="77777777" w:rsidR="00D807C2" w:rsidRPr="00437A26" w:rsidRDefault="00D807C2" w:rsidP="00D807C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6888207F" w14:textId="77777777" w:rsidTr="0054642F">
        <w:tc>
          <w:tcPr>
            <w:cnfStyle w:val="001000000000" w:firstRow="0" w:lastRow="0" w:firstColumn="1" w:lastColumn="0" w:oddVBand="0" w:evenVBand="0" w:oddHBand="0" w:evenHBand="0" w:firstRowFirstColumn="0" w:firstRowLastColumn="0" w:lastRowFirstColumn="0" w:lastRowLastColumn="0"/>
            <w:tcW w:w="13325" w:type="dxa"/>
            <w:gridSpan w:val="10"/>
          </w:tcPr>
          <w:p w14:paraId="2E8DC075" w14:textId="77777777" w:rsidR="00D807C2" w:rsidRPr="00437A26" w:rsidRDefault="00D807C2" w:rsidP="00D807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2.3 Диверсификация источников электрической энергии в связи с влиянием изменения климата на гидроэнергетику страны</w:t>
            </w:r>
          </w:p>
        </w:tc>
        <w:tc>
          <w:tcPr>
            <w:tcW w:w="987" w:type="dxa"/>
            <w:vMerge/>
          </w:tcPr>
          <w:p w14:paraId="0F1D0CFE"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D807C2" w:rsidRPr="00437A26" w14:paraId="55F4C12A"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49539921" w14:textId="77777777" w:rsidR="00D807C2" w:rsidRPr="00437A26" w:rsidRDefault="00D807C2" w:rsidP="00D807C2">
            <w:pPr>
              <w:jc w:val="right"/>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2.3.1</w:t>
            </w:r>
          </w:p>
        </w:tc>
        <w:tc>
          <w:tcPr>
            <w:tcW w:w="3968" w:type="dxa"/>
            <w:gridSpan w:val="2"/>
          </w:tcPr>
          <w:p w14:paraId="27265D88" w14:textId="21A575CE" w:rsidR="00D807C2" w:rsidRPr="00437A26" w:rsidRDefault="00D807C2" w:rsidP="00D807C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Подготовка ТЭО проекта для ввода новых мощностей </w:t>
            </w:r>
            <w:proofErr w:type="spellStart"/>
            <w:proofErr w:type="gramStart"/>
            <w:r w:rsidRPr="00437A26">
              <w:rPr>
                <w:rFonts w:ascii="Times New Roman" w:eastAsia="Times New Roman" w:hAnsi="Times New Roman" w:cs="Times New Roman"/>
                <w:sz w:val="18"/>
                <w:szCs w:val="18"/>
              </w:rPr>
              <w:t>микрогенерации</w:t>
            </w:r>
            <w:proofErr w:type="spellEnd"/>
            <w:r w:rsidRPr="00437A26">
              <w:rPr>
                <w:rFonts w:ascii="Times New Roman" w:eastAsia="Times New Roman" w:hAnsi="Times New Roman" w:cs="Times New Roman"/>
                <w:sz w:val="18"/>
                <w:szCs w:val="18"/>
              </w:rPr>
              <w:t xml:space="preserve"> ,</w:t>
            </w:r>
            <w:proofErr w:type="gramEnd"/>
            <w:r w:rsidRPr="00437A26">
              <w:rPr>
                <w:rFonts w:ascii="Times New Roman" w:eastAsia="Times New Roman" w:hAnsi="Times New Roman" w:cs="Times New Roman"/>
                <w:sz w:val="18"/>
                <w:szCs w:val="18"/>
              </w:rPr>
              <w:t xml:space="preserve"> на основе ФЭС, не менее чем на 100 МВт </w:t>
            </w:r>
          </w:p>
        </w:tc>
        <w:tc>
          <w:tcPr>
            <w:tcW w:w="1420" w:type="dxa"/>
          </w:tcPr>
          <w:p w14:paraId="05DEFC62" w14:textId="51A5D5EB"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5684E423" w14:textId="32362C11" w:rsidR="00D807C2" w:rsidRPr="00437A26" w:rsidRDefault="00DA68CC"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w:t>
            </w:r>
            <w:r w:rsidRPr="00437A26">
              <w:rPr>
                <w:rFonts w:ascii="Times New Roman" w:eastAsia="Times New Roman" w:hAnsi="Times New Roman" w:cs="Times New Roman"/>
                <w:sz w:val="18"/>
                <w:szCs w:val="18"/>
              </w:rPr>
              <w:t xml:space="preserve"> </w:t>
            </w:r>
            <w:r w:rsidR="00D807C2" w:rsidRPr="00437A26">
              <w:rPr>
                <w:rFonts w:ascii="Times New Roman" w:eastAsia="Times New Roman" w:hAnsi="Times New Roman" w:cs="Times New Roman"/>
                <w:sz w:val="18"/>
                <w:szCs w:val="18"/>
              </w:rPr>
              <w:t>ТЭО</w:t>
            </w:r>
          </w:p>
        </w:tc>
        <w:tc>
          <w:tcPr>
            <w:tcW w:w="1275" w:type="dxa"/>
          </w:tcPr>
          <w:p w14:paraId="4330F6D2" w14:textId="128146B0" w:rsidR="00D807C2" w:rsidRPr="00437A26" w:rsidRDefault="00D807C2" w:rsidP="00DA68C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ТЭО </w:t>
            </w:r>
            <w:r w:rsidR="00DA68CC">
              <w:rPr>
                <w:rFonts w:ascii="Times New Roman" w:eastAsia="Times New Roman" w:hAnsi="Times New Roman" w:cs="Times New Roman"/>
                <w:sz w:val="18"/>
                <w:szCs w:val="18"/>
              </w:rPr>
              <w:t>утвержден</w:t>
            </w:r>
            <w:r w:rsidRPr="00437A26">
              <w:rPr>
                <w:rFonts w:ascii="Times New Roman" w:eastAsia="Times New Roman" w:hAnsi="Times New Roman" w:cs="Times New Roman"/>
                <w:sz w:val="18"/>
                <w:szCs w:val="18"/>
              </w:rPr>
              <w:t>, ФЭС для крыш по 20 кВт</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879A38A" w14:textId="04818071"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7,00</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tcPr>
          <w:p w14:paraId="7D83C962" w14:textId="772932DC"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single" w:sz="4" w:space="0" w:color="000000"/>
              <w:left w:val="nil"/>
              <w:bottom w:val="single" w:sz="4" w:space="0" w:color="000000"/>
              <w:right w:val="single" w:sz="4" w:space="0" w:color="000000"/>
            </w:tcBorders>
            <w:shd w:val="clear" w:color="auto" w:fill="D9E2F3" w:themeFill="accent5" w:themeFillTint="33"/>
          </w:tcPr>
          <w:p w14:paraId="43D1B627" w14:textId="02910A8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7,00</w:t>
            </w:r>
          </w:p>
        </w:tc>
        <w:tc>
          <w:tcPr>
            <w:tcW w:w="1134" w:type="dxa"/>
          </w:tcPr>
          <w:p w14:paraId="5F45D241"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149FEA86" w14:textId="77777777" w:rsidR="00D807C2" w:rsidRPr="00437A26" w:rsidRDefault="00D807C2" w:rsidP="00D807C2">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399C7482" w14:textId="77777777" w:rsidTr="0054642F">
        <w:tc>
          <w:tcPr>
            <w:cnfStyle w:val="001000000000" w:firstRow="0" w:lastRow="0" w:firstColumn="1" w:lastColumn="0" w:oddVBand="0" w:evenVBand="0" w:oddHBand="0" w:evenHBand="0" w:firstRowFirstColumn="0" w:firstRowLastColumn="0" w:lastRowFirstColumn="0" w:lastRowLastColumn="0"/>
            <w:tcW w:w="4676" w:type="dxa"/>
            <w:gridSpan w:val="3"/>
          </w:tcPr>
          <w:p w14:paraId="29A341B9" w14:textId="37137550"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w:t>
            </w:r>
            <w:r w:rsidR="00DA68CC">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Цель 2 сектора «Энергетика»</w:t>
            </w:r>
          </w:p>
        </w:tc>
        <w:tc>
          <w:tcPr>
            <w:tcW w:w="1420" w:type="dxa"/>
          </w:tcPr>
          <w:p w14:paraId="771D2B66"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3516D60D"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481E7D13"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11F43" w14:textId="114D800A"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74,74</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A09339E" w14:textId="6535AC71"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45,16</w:t>
            </w:r>
          </w:p>
        </w:tc>
        <w:tc>
          <w:tcPr>
            <w:tcW w:w="1418" w:type="dxa"/>
            <w:tcBorders>
              <w:top w:val="single" w:sz="4" w:space="0" w:color="000000"/>
              <w:left w:val="nil"/>
              <w:bottom w:val="single" w:sz="4" w:space="0" w:color="000000"/>
              <w:right w:val="single" w:sz="8" w:space="0" w:color="000000"/>
            </w:tcBorders>
            <w:shd w:val="clear" w:color="auto" w:fill="auto"/>
            <w:vAlign w:val="center"/>
          </w:tcPr>
          <w:p w14:paraId="3E0E0BEA" w14:textId="57254D5B"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29,57</w:t>
            </w:r>
          </w:p>
        </w:tc>
        <w:tc>
          <w:tcPr>
            <w:tcW w:w="1134" w:type="dxa"/>
            <w:vAlign w:val="center"/>
          </w:tcPr>
          <w:p w14:paraId="3BEBEFD7" w14:textId="2037D99A"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987" w:type="dxa"/>
            <w:vMerge/>
          </w:tcPr>
          <w:p w14:paraId="655CF128"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D807C2" w:rsidRPr="00437A26" w14:paraId="08E7D562"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1"/>
          </w:tcPr>
          <w:p w14:paraId="422E650F" w14:textId="77777777" w:rsidR="00D807C2" w:rsidRPr="00437A26" w:rsidRDefault="00D807C2" w:rsidP="00D807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воздействий изменения климата</w:t>
            </w:r>
          </w:p>
        </w:tc>
      </w:tr>
      <w:tr w:rsidR="00D807C2" w:rsidRPr="00437A26" w14:paraId="33DA5D0E" w14:textId="77777777" w:rsidTr="0054642F">
        <w:tc>
          <w:tcPr>
            <w:cnfStyle w:val="001000000000" w:firstRow="0" w:lastRow="0" w:firstColumn="1" w:lastColumn="0" w:oddVBand="0" w:evenVBand="0" w:oddHBand="0" w:evenHBand="0" w:firstRowFirstColumn="0" w:firstRowLastColumn="0" w:lastRowFirstColumn="0" w:lastRowLastColumn="0"/>
            <w:tcW w:w="13325" w:type="dxa"/>
            <w:gridSpan w:val="10"/>
          </w:tcPr>
          <w:p w14:paraId="40F1B76A" w14:textId="77777777" w:rsidR="00D807C2" w:rsidRPr="00437A26" w:rsidRDefault="00D807C2" w:rsidP="00D807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3.1.  Разработка механизмов по организации, учету и контролю за рациональным использованием энергоносителей</w:t>
            </w:r>
          </w:p>
        </w:tc>
        <w:tc>
          <w:tcPr>
            <w:tcW w:w="987" w:type="dxa"/>
            <w:vMerge w:val="restart"/>
          </w:tcPr>
          <w:p w14:paraId="14163ACC"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Повышена эффективность использования энергетических ресурсов</w:t>
            </w:r>
          </w:p>
        </w:tc>
      </w:tr>
      <w:tr w:rsidR="00D807C2" w:rsidRPr="00437A26" w14:paraId="00FCC150"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5B30BDB9"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3.1.1</w:t>
            </w:r>
          </w:p>
        </w:tc>
        <w:tc>
          <w:tcPr>
            <w:tcW w:w="3968" w:type="dxa"/>
            <w:gridSpan w:val="2"/>
          </w:tcPr>
          <w:p w14:paraId="77EB41AA"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энергоаудита в бюджетных организациях для выявления резервов экономии энергоносителей и возможностей использования энергии от ВИЭ</w:t>
            </w:r>
          </w:p>
        </w:tc>
        <w:tc>
          <w:tcPr>
            <w:tcW w:w="1420" w:type="dxa"/>
          </w:tcPr>
          <w:p w14:paraId="17430056"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 МЭ, МФ, НИЭЭ</w:t>
            </w:r>
          </w:p>
        </w:tc>
        <w:tc>
          <w:tcPr>
            <w:tcW w:w="1134" w:type="dxa"/>
          </w:tcPr>
          <w:p w14:paraId="0070942D"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Выявленные резервы экономии</w:t>
            </w:r>
          </w:p>
        </w:tc>
        <w:tc>
          <w:tcPr>
            <w:tcW w:w="1275" w:type="dxa"/>
          </w:tcPr>
          <w:p w14:paraId="79F126E9" w14:textId="5997908E" w:rsidR="00D807C2" w:rsidRPr="00437A26" w:rsidRDefault="00D807C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15-20</w:t>
            </w:r>
            <w:proofErr w:type="gramEnd"/>
            <w:r w:rsidRPr="00437A26">
              <w:rPr>
                <w:rFonts w:ascii="Times New Roman" w:eastAsia="Times New Roman" w:hAnsi="Times New Roman" w:cs="Times New Roman"/>
                <w:sz w:val="18"/>
                <w:szCs w:val="18"/>
              </w:rPr>
              <w:t xml:space="preserve"> % от потребления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36EAB10" w14:textId="4D1581E3"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0,55</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37A551EA" w14:textId="4D24B589"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5C445453" w14:textId="14551AF8"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0,53</w:t>
            </w:r>
          </w:p>
        </w:tc>
        <w:tc>
          <w:tcPr>
            <w:tcW w:w="1134" w:type="dxa"/>
          </w:tcPr>
          <w:p w14:paraId="4463D795"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45524A64" w14:textId="77777777" w:rsidR="00D807C2" w:rsidRPr="00437A26" w:rsidRDefault="00D807C2" w:rsidP="00D807C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76D88637"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7B90CB83"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3.1.2</w:t>
            </w:r>
          </w:p>
        </w:tc>
        <w:tc>
          <w:tcPr>
            <w:tcW w:w="3968" w:type="dxa"/>
            <w:gridSpan w:val="2"/>
          </w:tcPr>
          <w:p w14:paraId="7CDC5C4B"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энергоаудита в частном секторе, с организацией сервисных услуг населению для выявления резервов экономии энергоносителей и возможностей использования энергии от ВИЭ</w:t>
            </w:r>
          </w:p>
        </w:tc>
        <w:tc>
          <w:tcPr>
            <w:tcW w:w="1420" w:type="dxa"/>
          </w:tcPr>
          <w:p w14:paraId="2CCDB0CB"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МЭ, </w:t>
            </w:r>
          </w:p>
          <w:p w14:paraId="6A0425D9"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НИЭЭ</w:t>
            </w:r>
          </w:p>
        </w:tc>
        <w:tc>
          <w:tcPr>
            <w:tcW w:w="1134" w:type="dxa"/>
          </w:tcPr>
          <w:p w14:paraId="3C2CE853"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Выявленные резервы экономии</w:t>
            </w:r>
          </w:p>
        </w:tc>
        <w:tc>
          <w:tcPr>
            <w:tcW w:w="1275" w:type="dxa"/>
          </w:tcPr>
          <w:p w14:paraId="21D9809C" w14:textId="269181E9" w:rsidR="00D807C2" w:rsidRPr="00437A26" w:rsidRDefault="00D807C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15-30</w:t>
            </w:r>
            <w:proofErr w:type="gramEnd"/>
            <w:r w:rsidRPr="00437A26">
              <w:rPr>
                <w:rFonts w:ascii="Times New Roman" w:eastAsia="Times New Roman" w:hAnsi="Times New Roman" w:cs="Times New Roman"/>
                <w:sz w:val="18"/>
                <w:szCs w:val="18"/>
              </w:rPr>
              <w:t xml:space="preserve"> % от потребления</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3027ACF3" w14:textId="1FF8598A"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lang w:val="en-US"/>
              </w:rPr>
              <w:t>40</w:t>
            </w:r>
          </w:p>
        </w:tc>
        <w:tc>
          <w:tcPr>
            <w:tcW w:w="1134" w:type="dxa"/>
            <w:tcBorders>
              <w:top w:val="nil"/>
              <w:left w:val="nil"/>
              <w:bottom w:val="single" w:sz="4" w:space="0" w:color="000000"/>
              <w:right w:val="single" w:sz="4" w:space="0" w:color="000000"/>
            </w:tcBorders>
            <w:shd w:val="clear" w:color="auto" w:fill="auto"/>
            <w:vAlign w:val="center"/>
          </w:tcPr>
          <w:p w14:paraId="7D22BCAB" w14:textId="158FB483"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nil"/>
              <w:left w:val="nil"/>
              <w:bottom w:val="single" w:sz="4" w:space="0" w:color="000000"/>
              <w:right w:val="single" w:sz="4" w:space="0" w:color="000000"/>
            </w:tcBorders>
            <w:shd w:val="clear" w:color="auto" w:fill="auto"/>
            <w:vAlign w:val="center"/>
          </w:tcPr>
          <w:p w14:paraId="38ACD685" w14:textId="450CD3F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lang w:val="en-US"/>
              </w:rPr>
              <w:t>38</w:t>
            </w:r>
          </w:p>
        </w:tc>
        <w:tc>
          <w:tcPr>
            <w:tcW w:w="1134" w:type="dxa"/>
          </w:tcPr>
          <w:p w14:paraId="59AE8375" w14:textId="77777777" w:rsidR="00D807C2" w:rsidRPr="00437A26" w:rsidRDefault="00D807C2" w:rsidP="00D807C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16F602DD"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47BA2965"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6BA1D314"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3.1.3</w:t>
            </w:r>
          </w:p>
        </w:tc>
        <w:tc>
          <w:tcPr>
            <w:tcW w:w="3968" w:type="dxa"/>
            <w:gridSpan w:val="2"/>
          </w:tcPr>
          <w:p w14:paraId="3A2BA412"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регулирующих актов по снижению бюрократических барьеров и ускорения процесса: подключения частных домов к распределительным газовым сетям;</w:t>
            </w:r>
          </w:p>
        </w:tc>
        <w:tc>
          <w:tcPr>
            <w:tcW w:w="1420" w:type="dxa"/>
          </w:tcPr>
          <w:p w14:paraId="37421F7B"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МЭ, </w:t>
            </w:r>
          </w:p>
          <w:p w14:paraId="7EBE7C75"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НИЭЭ</w:t>
            </w:r>
          </w:p>
        </w:tc>
        <w:tc>
          <w:tcPr>
            <w:tcW w:w="1134" w:type="dxa"/>
          </w:tcPr>
          <w:p w14:paraId="6CB99F58" w14:textId="6B4DDD2A" w:rsidR="00D807C2" w:rsidRPr="00437A26" w:rsidRDefault="003E6670"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Проекты НПА</w:t>
            </w:r>
          </w:p>
        </w:tc>
        <w:tc>
          <w:tcPr>
            <w:tcW w:w="1275" w:type="dxa"/>
          </w:tcPr>
          <w:p w14:paraId="2822E323" w14:textId="373197D2" w:rsidR="00D807C2" w:rsidRPr="00437A26" w:rsidRDefault="003E6670"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Утвержденные НПА</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5D708C68" w14:textId="182C846C"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41C751B1" w14:textId="7EE0E6F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1695B9F6" w14:textId="150999BA"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tcPr>
          <w:p w14:paraId="090BD0DC"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25584E22" w14:textId="77777777" w:rsidR="00D807C2" w:rsidRPr="00437A26" w:rsidRDefault="00D807C2" w:rsidP="00D807C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E6670" w:rsidRPr="00437A26" w14:paraId="31618361"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4BD2E6A0" w14:textId="5763F0E5" w:rsidR="003E6670" w:rsidRPr="00437A26" w:rsidRDefault="003E6670" w:rsidP="003E667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3.1.4</w:t>
            </w:r>
          </w:p>
        </w:tc>
        <w:tc>
          <w:tcPr>
            <w:tcW w:w="3968" w:type="dxa"/>
            <w:gridSpan w:val="2"/>
          </w:tcPr>
          <w:p w14:paraId="74E66748" w14:textId="77777777" w:rsidR="003E6670" w:rsidRPr="00437A26" w:rsidRDefault="003E6670" w:rsidP="003E66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регулирующих актов по снижению бюрократических барьеров и ускорения процесса: получения разрешения на установку и использование газового оборудования на автомобили;</w:t>
            </w:r>
          </w:p>
        </w:tc>
        <w:tc>
          <w:tcPr>
            <w:tcW w:w="1420" w:type="dxa"/>
          </w:tcPr>
          <w:p w14:paraId="46152938" w14:textId="77777777"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Минтранспорта,</w:t>
            </w:r>
          </w:p>
          <w:p w14:paraId="34DB311F" w14:textId="77777777"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НИЭЭ</w:t>
            </w:r>
          </w:p>
        </w:tc>
        <w:tc>
          <w:tcPr>
            <w:tcW w:w="1134" w:type="dxa"/>
          </w:tcPr>
          <w:p w14:paraId="57F83BB1" w14:textId="0DB3FA4F"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Проекты НПА</w:t>
            </w:r>
          </w:p>
        </w:tc>
        <w:tc>
          <w:tcPr>
            <w:tcW w:w="1275" w:type="dxa"/>
          </w:tcPr>
          <w:p w14:paraId="6916CF70" w14:textId="049A1468" w:rsidR="003E6670" w:rsidRPr="00437A26" w:rsidRDefault="003E6670"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Утвержденные НПА</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2B20E93C" w14:textId="2C5B421F"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auto"/>
            <w:vAlign w:val="center"/>
          </w:tcPr>
          <w:p w14:paraId="28A06BB4" w14:textId="44047907"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nil"/>
              <w:left w:val="nil"/>
              <w:bottom w:val="single" w:sz="4" w:space="0" w:color="000000"/>
              <w:right w:val="single" w:sz="4" w:space="0" w:color="000000"/>
            </w:tcBorders>
            <w:shd w:val="clear" w:color="auto" w:fill="auto"/>
            <w:vAlign w:val="center"/>
          </w:tcPr>
          <w:p w14:paraId="2D50A81E" w14:textId="7AA3CC3E"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tcPr>
          <w:p w14:paraId="0A4E4491" w14:textId="77777777" w:rsidR="003E6670" w:rsidRPr="00437A26" w:rsidRDefault="003E6670" w:rsidP="003E667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77A934F5" w14:textId="77777777" w:rsidR="003E6670" w:rsidRPr="00437A26" w:rsidRDefault="003E6670" w:rsidP="003E667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E6670" w:rsidRPr="00437A26" w14:paraId="64A0FA08"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04F9FB21" w14:textId="77777777" w:rsidR="003E6670" w:rsidRPr="00437A26" w:rsidRDefault="003E6670" w:rsidP="003E667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3.1.5</w:t>
            </w:r>
          </w:p>
        </w:tc>
        <w:tc>
          <w:tcPr>
            <w:tcW w:w="3968" w:type="dxa"/>
            <w:gridSpan w:val="2"/>
          </w:tcPr>
          <w:p w14:paraId="0523E121" w14:textId="77777777" w:rsidR="003E6670" w:rsidRPr="00437A26" w:rsidRDefault="003E6670" w:rsidP="003E66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технического регламента по регулированию работы энергосистемы в чрезвычайных ситуациях с учетом прогнозируемого уменьшения количества осадков(маловодие) вследствие изменения климата;</w:t>
            </w:r>
          </w:p>
        </w:tc>
        <w:tc>
          <w:tcPr>
            <w:tcW w:w="1420" w:type="dxa"/>
          </w:tcPr>
          <w:p w14:paraId="4C80750C" w14:textId="77777777"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771720D4" w14:textId="6BCFDCCD"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НПА</w:t>
            </w:r>
          </w:p>
        </w:tc>
        <w:tc>
          <w:tcPr>
            <w:tcW w:w="1275" w:type="dxa"/>
          </w:tcPr>
          <w:p w14:paraId="4D534C31" w14:textId="260D8757" w:rsidR="003E6670" w:rsidRPr="00437A26" w:rsidRDefault="003E6670"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Утвержденный НПА</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0F9ED24A" w14:textId="78DF6A65"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AF6163B" w14:textId="2E0198E8"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2DBFBBDD" w14:textId="0E53CBA2"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tcPr>
          <w:p w14:paraId="2F96CC60" w14:textId="77777777" w:rsidR="003E6670" w:rsidRPr="00437A26" w:rsidRDefault="003E6670" w:rsidP="003E667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tc>
        <w:tc>
          <w:tcPr>
            <w:tcW w:w="987" w:type="dxa"/>
            <w:vMerge/>
          </w:tcPr>
          <w:p w14:paraId="472B5677" w14:textId="77777777" w:rsidR="003E6670" w:rsidRPr="00437A26" w:rsidRDefault="003E6670" w:rsidP="003E667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70562D2B" w14:textId="77777777" w:rsidTr="0054642F">
        <w:trPr>
          <w:trHeight w:val="310"/>
        </w:trPr>
        <w:tc>
          <w:tcPr>
            <w:cnfStyle w:val="001000000000" w:firstRow="0" w:lastRow="0" w:firstColumn="1" w:lastColumn="0" w:oddVBand="0" w:evenVBand="0" w:oddHBand="0" w:evenHBand="0" w:firstRowFirstColumn="0" w:firstRowLastColumn="0" w:lastRowFirstColumn="0" w:lastRowLastColumn="0"/>
            <w:tcW w:w="4676" w:type="dxa"/>
            <w:gridSpan w:val="3"/>
          </w:tcPr>
          <w:p w14:paraId="0EA4E6D7" w14:textId="7681863A" w:rsidR="00D807C2" w:rsidRPr="00437A26" w:rsidRDefault="00D807C2" w:rsidP="00D807C2">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ИТОГО</w:t>
            </w:r>
            <w:r w:rsidR="00FA0D61">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Цель 3 сектора «Энергетика»</w:t>
            </w:r>
          </w:p>
        </w:tc>
        <w:tc>
          <w:tcPr>
            <w:tcW w:w="1420" w:type="dxa"/>
          </w:tcPr>
          <w:p w14:paraId="67388917"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7EF02007"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5D09A33A"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7DD7B" w14:textId="3FB7C70A"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lang w:val="en-US"/>
              </w:rPr>
              <w:t>1.02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F88A9B9" w14:textId="085BA586"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0,11</w:t>
            </w:r>
          </w:p>
        </w:tc>
        <w:tc>
          <w:tcPr>
            <w:tcW w:w="1418" w:type="dxa"/>
            <w:tcBorders>
              <w:top w:val="single" w:sz="4" w:space="0" w:color="000000"/>
              <w:left w:val="nil"/>
              <w:bottom w:val="single" w:sz="4" w:space="0" w:color="000000"/>
              <w:right w:val="single" w:sz="8" w:space="0" w:color="000000"/>
            </w:tcBorders>
            <w:shd w:val="clear" w:color="auto" w:fill="auto"/>
            <w:vAlign w:val="center"/>
          </w:tcPr>
          <w:p w14:paraId="68E40994" w14:textId="3EE9C5D2"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lang w:val="en-US"/>
              </w:rPr>
              <w:t>91</w:t>
            </w:r>
          </w:p>
        </w:tc>
        <w:tc>
          <w:tcPr>
            <w:tcW w:w="1134" w:type="dxa"/>
            <w:vAlign w:val="center"/>
          </w:tcPr>
          <w:p w14:paraId="0F5057D9" w14:textId="5DC77042"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987" w:type="dxa"/>
            <w:vMerge/>
          </w:tcPr>
          <w:p w14:paraId="1846D496"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r>
      <w:tr w:rsidR="00060339" w:rsidRPr="00437A26" w14:paraId="188FBCC3"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gridSpan w:val="3"/>
          </w:tcPr>
          <w:p w14:paraId="350FD10B" w14:textId="77777777" w:rsidR="00D807C2" w:rsidRPr="00437A26" w:rsidRDefault="00D807C2" w:rsidP="00D807C2">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Всего меры сектора «Энергетика»</w:t>
            </w:r>
          </w:p>
        </w:tc>
        <w:tc>
          <w:tcPr>
            <w:tcW w:w="1420" w:type="dxa"/>
          </w:tcPr>
          <w:p w14:paraId="3AD367BE"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5B3FA835"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3424DE55"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Borders>
              <w:top w:val="single" w:sz="4" w:space="0" w:color="000000"/>
              <w:left w:val="single" w:sz="4" w:space="0" w:color="000000"/>
              <w:bottom w:val="single" w:sz="4" w:space="0" w:color="auto"/>
              <w:right w:val="single" w:sz="4" w:space="0" w:color="000000"/>
            </w:tcBorders>
            <w:shd w:val="clear" w:color="auto" w:fill="D9E2F3" w:themeFill="accent5" w:themeFillTint="33"/>
            <w:vAlign w:val="center"/>
          </w:tcPr>
          <w:p w14:paraId="05723DFF" w14:textId="2956CF59"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126,</w:t>
            </w:r>
            <w:r>
              <w:rPr>
                <w:rFonts w:ascii="Times New Roman" w:hAnsi="Times New Roman" w:cs="Times New Roman"/>
                <w:b/>
                <w:bCs/>
                <w:i/>
                <w:iCs/>
                <w:sz w:val="18"/>
                <w:szCs w:val="18"/>
                <w:lang w:val="en-US"/>
              </w:rPr>
              <w:t>43</w:t>
            </w:r>
          </w:p>
        </w:tc>
        <w:tc>
          <w:tcPr>
            <w:tcW w:w="1134" w:type="dxa"/>
            <w:tcBorders>
              <w:top w:val="single" w:sz="4" w:space="0" w:color="000000"/>
              <w:left w:val="nil"/>
              <w:bottom w:val="single" w:sz="4" w:space="0" w:color="auto"/>
              <w:right w:val="single" w:sz="4" w:space="0" w:color="000000"/>
            </w:tcBorders>
            <w:shd w:val="clear" w:color="auto" w:fill="D9E2F3" w:themeFill="accent5" w:themeFillTint="33"/>
            <w:vAlign w:val="center"/>
          </w:tcPr>
          <w:p w14:paraId="0AC10E52" w14:textId="025D5CCE"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45,34</w:t>
            </w:r>
          </w:p>
        </w:tc>
        <w:tc>
          <w:tcPr>
            <w:tcW w:w="1418" w:type="dxa"/>
            <w:tcBorders>
              <w:top w:val="single" w:sz="4" w:space="0" w:color="000000"/>
              <w:left w:val="nil"/>
              <w:bottom w:val="single" w:sz="4" w:space="0" w:color="auto"/>
              <w:right w:val="single" w:sz="8" w:space="0" w:color="000000"/>
            </w:tcBorders>
            <w:shd w:val="clear" w:color="auto" w:fill="D9E2F3" w:themeFill="accent5" w:themeFillTint="33"/>
            <w:vAlign w:val="center"/>
          </w:tcPr>
          <w:p w14:paraId="2B4F197C" w14:textId="52BE0BA6"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8</w:t>
            </w:r>
            <w:r>
              <w:rPr>
                <w:rFonts w:ascii="Times New Roman" w:hAnsi="Times New Roman" w:cs="Times New Roman"/>
                <w:b/>
                <w:bCs/>
                <w:i/>
                <w:iCs/>
                <w:sz w:val="18"/>
                <w:szCs w:val="18"/>
                <w:lang w:val="en-US"/>
              </w:rPr>
              <w:t>1</w:t>
            </w:r>
            <w:r>
              <w:rPr>
                <w:rFonts w:ascii="Times New Roman" w:hAnsi="Times New Roman" w:cs="Times New Roman"/>
                <w:b/>
                <w:bCs/>
                <w:i/>
                <w:iCs/>
                <w:sz w:val="18"/>
                <w:szCs w:val="18"/>
              </w:rPr>
              <w:t>,</w:t>
            </w:r>
            <w:r>
              <w:rPr>
                <w:rFonts w:ascii="Times New Roman" w:hAnsi="Times New Roman" w:cs="Times New Roman"/>
                <w:b/>
                <w:bCs/>
                <w:i/>
                <w:iCs/>
                <w:sz w:val="18"/>
                <w:szCs w:val="18"/>
                <w:lang w:val="en-US"/>
              </w:rPr>
              <w:t>08</w:t>
            </w:r>
          </w:p>
        </w:tc>
        <w:tc>
          <w:tcPr>
            <w:tcW w:w="1134" w:type="dxa"/>
            <w:vAlign w:val="center"/>
          </w:tcPr>
          <w:p w14:paraId="14917EA5" w14:textId="66ED6152"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987" w:type="dxa"/>
          </w:tcPr>
          <w:p w14:paraId="2CB43631"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r>
    </w:tbl>
    <w:p w14:paraId="6D482856" w14:textId="77777777" w:rsidR="006A551F" w:rsidRDefault="006A551F">
      <w:pPr>
        <w:rPr>
          <w:rFonts w:ascii="Times New Roman" w:hAnsi="Times New Roman" w:cs="Times New Roman"/>
          <w:sz w:val="18"/>
          <w:szCs w:val="18"/>
        </w:rPr>
      </w:pPr>
    </w:p>
    <w:p w14:paraId="382EFA0E" w14:textId="77777777" w:rsidR="006A551F" w:rsidRDefault="006A551F">
      <w:pPr>
        <w:rPr>
          <w:rFonts w:ascii="Times New Roman" w:hAnsi="Times New Roman" w:cs="Times New Roman"/>
          <w:sz w:val="18"/>
          <w:szCs w:val="18"/>
        </w:rPr>
      </w:pPr>
    </w:p>
    <w:p w14:paraId="5D4938D7" w14:textId="0C2D1298" w:rsidR="00F23D1E" w:rsidRPr="00437A26" w:rsidRDefault="00C751D1">
      <w:pPr>
        <w:rPr>
          <w:rFonts w:ascii="Times New Roman" w:eastAsia="Times New Roman" w:hAnsi="Times New Roman" w:cs="Times New Roman"/>
          <w:b/>
          <w:sz w:val="18"/>
          <w:szCs w:val="18"/>
        </w:rPr>
      </w:pPr>
      <w:r w:rsidRPr="00437A26">
        <w:rPr>
          <w:rFonts w:ascii="Times New Roman" w:hAnsi="Times New Roman" w:cs="Times New Roman"/>
          <w:sz w:val="18"/>
          <w:szCs w:val="18"/>
        </w:rPr>
        <w:br w:type="page"/>
      </w:r>
    </w:p>
    <w:p w14:paraId="5D166C31" w14:textId="5644D1FD" w:rsidR="00F23D1E" w:rsidRPr="00437A26" w:rsidRDefault="00C751D1" w:rsidP="007D2579">
      <w:pPr>
        <w:pStyle w:val="1"/>
      </w:pPr>
      <w:bookmarkStart w:id="50" w:name="_Toc130648369"/>
      <w:bookmarkStart w:id="51" w:name="_Toc130648423"/>
      <w:bookmarkStart w:id="52" w:name="_Toc136901130"/>
      <w:r w:rsidRPr="00437A26">
        <w:t>План реализации ОНУВ по адаптации в секторе «Снижение рисков стихийных бедствий»</w:t>
      </w:r>
      <w:bookmarkEnd w:id="50"/>
      <w:bookmarkEnd w:id="51"/>
      <w:bookmarkEnd w:id="52"/>
    </w:p>
    <w:tbl>
      <w:tblPr>
        <w:tblStyle w:val="-45"/>
        <w:tblW w:w="14464" w:type="dxa"/>
        <w:tblLayout w:type="fixed"/>
        <w:tblLook w:val="04A0" w:firstRow="1" w:lastRow="0" w:firstColumn="1" w:lastColumn="0" w:noHBand="0" w:noVBand="1"/>
      </w:tblPr>
      <w:tblGrid>
        <w:gridCol w:w="821"/>
        <w:gridCol w:w="3710"/>
        <w:gridCol w:w="1420"/>
        <w:gridCol w:w="1134"/>
        <w:gridCol w:w="1275"/>
        <w:gridCol w:w="1134"/>
        <w:gridCol w:w="1134"/>
        <w:gridCol w:w="1418"/>
        <w:gridCol w:w="8"/>
        <w:gridCol w:w="1126"/>
        <w:gridCol w:w="8"/>
        <w:gridCol w:w="1268"/>
        <w:gridCol w:w="8"/>
      </w:tblGrid>
      <w:tr w:rsidR="00B0466D" w:rsidRPr="00B0466D" w14:paraId="0CEAE739" w14:textId="77777777" w:rsidTr="0054642F">
        <w:trPr>
          <w:gridAfter w:val="1"/>
          <w:cnfStyle w:val="100000000000" w:firstRow="1" w:lastRow="0" w:firstColumn="0" w:lastColumn="0" w:oddVBand="0" w:evenVBand="0" w:oddHBand="0" w:evenHBand="0" w:firstRowFirstColumn="0" w:firstRowLastColumn="0" w:lastRowFirstColumn="0" w:lastRowLastColumn="0"/>
          <w:wAfter w:w="8" w:type="dxa"/>
          <w:tblHeader/>
        </w:trPr>
        <w:tc>
          <w:tcPr>
            <w:cnfStyle w:val="001000000000" w:firstRow="0" w:lastRow="0" w:firstColumn="1" w:lastColumn="0" w:oddVBand="0" w:evenVBand="0" w:oddHBand="0" w:evenHBand="0" w:firstRowFirstColumn="0" w:firstRowLastColumn="0" w:lastRowFirstColumn="0" w:lastRowLastColumn="0"/>
            <w:tcW w:w="821" w:type="dxa"/>
            <w:vMerge w:val="restart"/>
            <w:vAlign w:val="center"/>
          </w:tcPr>
          <w:p w14:paraId="1253D185" w14:textId="77777777" w:rsidR="00B0466D" w:rsidRPr="00B0466D" w:rsidRDefault="00B0466D" w:rsidP="00B0466D">
            <w:pPr>
              <w:jc w:val="center"/>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w:t>
            </w:r>
          </w:p>
        </w:tc>
        <w:tc>
          <w:tcPr>
            <w:tcW w:w="3710" w:type="dxa"/>
            <w:vMerge w:val="restart"/>
            <w:vAlign w:val="center"/>
          </w:tcPr>
          <w:p w14:paraId="34999D41"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Адаптационные меры и действия</w:t>
            </w:r>
          </w:p>
        </w:tc>
        <w:tc>
          <w:tcPr>
            <w:tcW w:w="1420" w:type="dxa"/>
            <w:vMerge w:val="restart"/>
            <w:vAlign w:val="center"/>
          </w:tcPr>
          <w:p w14:paraId="04329A76"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Ответственные госорганы и партнеры</w:t>
            </w:r>
          </w:p>
        </w:tc>
        <w:tc>
          <w:tcPr>
            <w:tcW w:w="1134" w:type="dxa"/>
            <w:vMerge w:val="restart"/>
            <w:vAlign w:val="center"/>
          </w:tcPr>
          <w:p w14:paraId="245C5E29"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Индикаторы</w:t>
            </w:r>
          </w:p>
        </w:tc>
        <w:tc>
          <w:tcPr>
            <w:tcW w:w="1275" w:type="dxa"/>
            <w:vMerge w:val="restart"/>
            <w:vAlign w:val="center"/>
          </w:tcPr>
          <w:p w14:paraId="069514B4"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Целевые показатели до 2025 г.</w:t>
            </w:r>
          </w:p>
        </w:tc>
        <w:tc>
          <w:tcPr>
            <w:tcW w:w="3686" w:type="dxa"/>
            <w:gridSpan w:val="3"/>
            <w:vAlign w:val="center"/>
          </w:tcPr>
          <w:p w14:paraId="2047EDA6"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Индикативное ресурсное обеспечение, млн долларов США 2023 г.</w:t>
            </w:r>
          </w:p>
        </w:tc>
        <w:tc>
          <w:tcPr>
            <w:tcW w:w="1134" w:type="dxa"/>
            <w:gridSpan w:val="2"/>
            <w:vMerge w:val="restart"/>
            <w:vAlign w:val="center"/>
          </w:tcPr>
          <w:p w14:paraId="0274ABE3"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Индикативный срок реализации</w:t>
            </w:r>
          </w:p>
        </w:tc>
        <w:tc>
          <w:tcPr>
            <w:tcW w:w="1276" w:type="dxa"/>
            <w:gridSpan w:val="2"/>
            <w:vMerge w:val="restart"/>
            <w:vAlign w:val="center"/>
          </w:tcPr>
          <w:p w14:paraId="50F2C7E1"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Ожидаемые результаты</w:t>
            </w:r>
          </w:p>
        </w:tc>
      </w:tr>
      <w:tr w:rsidR="00B0466D" w:rsidRPr="00B0466D" w14:paraId="7A64C8AD" w14:textId="77777777" w:rsidTr="0054642F">
        <w:trPr>
          <w:gridAfter w:val="1"/>
          <w:cnfStyle w:val="100000000000" w:firstRow="1" w:lastRow="0" w:firstColumn="0" w:lastColumn="0" w:oddVBand="0" w:evenVBand="0" w:oddHBand="0" w:evenHBand="0" w:firstRowFirstColumn="0" w:firstRowLastColumn="0" w:lastRowFirstColumn="0" w:lastRowLastColumn="0"/>
          <w:wAfter w:w="8" w:type="dxa"/>
          <w:tblHeader/>
        </w:trPr>
        <w:tc>
          <w:tcPr>
            <w:cnfStyle w:val="001000000000" w:firstRow="0" w:lastRow="0" w:firstColumn="1" w:lastColumn="0" w:oddVBand="0" w:evenVBand="0" w:oddHBand="0" w:evenHBand="0" w:firstRowFirstColumn="0" w:firstRowLastColumn="0" w:lastRowFirstColumn="0" w:lastRowLastColumn="0"/>
            <w:tcW w:w="821" w:type="dxa"/>
            <w:vMerge/>
            <w:vAlign w:val="center"/>
          </w:tcPr>
          <w:p w14:paraId="2AB53014" w14:textId="77777777" w:rsidR="00B0466D" w:rsidRPr="00B0466D" w:rsidRDefault="00B0466D" w:rsidP="00B0466D">
            <w:pPr>
              <w:widowControl w:val="0"/>
              <w:pBdr>
                <w:top w:val="nil"/>
                <w:left w:val="nil"/>
                <w:bottom w:val="nil"/>
                <w:right w:val="nil"/>
                <w:between w:val="nil"/>
              </w:pBdr>
              <w:spacing w:line="276" w:lineRule="auto"/>
              <w:jc w:val="center"/>
              <w:rPr>
                <w:rFonts w:ascii="Times New Roman" w:eastAsia="Times New Roman" w:hAnsi="Times New Roman" w:cs="Times New Roman"/>
                <w:sz w:val="18"/>
                <w:szCs w:val="18"/>
              </w:rPr>
            </w:pPr>
          </w:p>
        </w:tc>
        <w:tc>
          <w:tcPr>
            <w:tcW w:w="3710" w:type="dxa"/>
            <w:vMerge/>
            <w:vAlign w:val="center"/>
          </w:tcPr>
          <w:p w14:paraId="040235DA"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20" w:type="dxa"/>
            <w:vMerge/>
            <w:vAlign w:val="center"/>
          </w:tcPr>
          <w:p w14:paraId="63D8A3B7"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vMerge/>
            <w:vAlign w:val="center"/>
          </w:tcPr>
          <w:p w14:paraId="090D942D"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vMerge/>
            <w:vAlign w:val="center"/>
          </w:tcPr>
          <w:p w14:paraId="68FA3D04"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vAlign w:val="center"/>
          </w:tcPr>
          <w:p w14:paraId="6303A4E8"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Общая потребность</w:t>
            </w:r>
          </w:p>
        </w:tc>
        <w:tc>
          <w:tcPr>
            <w:tcW w:w="1134" w:type="dxa"/>
            <w:vAlign w:val="center"/>
          </w:tcPr>
          <w:p w14:paraId="1DDA4C0C"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Собственные ресурсы</w:t>
            </w:r>
          </w:p>
        </w:tc>
        <w:tc>
          <w:tcPr>
            <w:tcW w:w="1418" w:type="dxa"/>
            <w:vAlign w:val="center"/>
          </w:tcPr>
          <w:p w14:paraId="5AA4342F"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Потребность в дополнительной международной поддержке</w:t>
            </w:r>
          </w:p>
        </w:tc>
        <w:tc>
          <w:tcPr>
            <w:tcW w:w="1134" w:type="dxa"/>
            <w:gridSpan w:val="2"/>
            <w:vMerge/>
            <w:vAlign w:val="center"/>
          </w:tcPr>
          <w:p w14:paraId="6872E862"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ign w:val="center"/>
          </w:tcPr>
          <w:p w14:paraId="1B49D45E"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7701D2B6"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4" w:type="dxa"/>
            <w:gridSpan w:val="13"/>
          </w:tcPr>
          <w:p w14:paraId="07738D56" w14:textId="77777777" w:rsidR="00B0466D" w:rsidRPr="00437A26" w:rsidRDefault="00B0466D" w:rsidP="00B0466D">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r>
      <w:tr w:rsidR="00B0466D" w:rsidRPr="00437A26" w14:paraId="6C18520B" w14:textId="77777777" w:rsidTr="0054642F">
        <w:tc>
          <w:tcPr>
            <w:cnfStyle w:val="001000000000" w:firstRow="0" w:lastRow="0" w:firstColumn="1" w:lastColumn="0" w:oddVBand="0" w:evenVBand="0" w:oddHBand="0" w:evenHBand="0" w:firstRowFirstColumn="0" w:firstRowLastColumn="0" w:lastRowFirstColumn="0" w:lastRowLastColumn="0"/>
            <w:tcW w:w="13188" w:type="dxa"/>
            <w:gridSpan w:val="11"/>
          </w:tcPr>
          <w:p w14:paraId="1BFD9258" w14:textId="77777777" w:rsidR="00B0466D" w:rsidRPr="00437A26" w:rsidRDefault="00B0466D" w:rsidP="00B0466D">
            <w:pPr>
              <w:pBdr>
                <w:top w:val="nil"/>
                <w:left w:val="nil"/>
                <w:bottom w:val="nil"/>
                <w:right w:val="nil"/>
                <w:between w:val="nil"/>
              </w:pBdr>
              <w:jc w:val="both"/>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color w:val="000000"/>
                <w:sz w:val="18"/>
                <w:szCs w:val="18"/>
              </w:rPr>
              <w:t>Задача 1.1 Обеспечение научного обоснования процессов принятия решения по реагированию и предотвращению гидрометеорологических (климатических) ЧС</w:t>
            </w:r>
          </w:p>
        </w:tc>
        <w:tc>
          <w:tcPr>
            <w:tcW w:w="1276" w:type="dxa"/>
            <w:gridSpan w:val="2"/>
          </w:tcPr>
          <w:p w14:paraId="69E4081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B0466D" w:rsidRPr="00437A26" w14:paraId="75002DCB"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shd w:val="clear" w:color="auto" w:fill="FFFFFF" w:themeFill="background1"/>
          </w:tcPr>
          <w:p w14:paraId="7C10667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1.1.1</w:t>
            </w:r>
          </w:p>
        </w:tc>
        <w:tc>
          <w:tcPr>
            <w:tcW w:w="3710" w:type="dxa"/>
            <w:shd w:val="clear" w:color="auto" w:fill="FFFFFF" w:themeFill="background1"/>
          </w:tcPr>
          <w:p w14:paraId="1C37771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исследования по будущему и наблюдаемому изменению климата с учетом моделей CMIP6 и климатических индексов</w:t>
            </w:r>
          </w:p>
        </w:tc>
        <w:tc>
          <w:tcPr>
            <w:tcW w:w="1420" w:type="dxa"/>
            <w:shd w:val="clear" w:color="auto" w:fill="FFFFFF" w:themeFill="background1"/>
          </w:tcPr>
          <w:p w14:paraId="16E0661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 МЧС, КГМ, Партнеры по развитию</w:t>
            </w:r>
          </w:p>
        </w:tc>
        <w:tc>
          <w:tcPr>
            <w:tcW w:w="1134" w:type="dxa"/>
            <w:shd w:val="clear" w:color="auto" w:fill="FFFFFF" w:themeFill="background1"/>
          </w:tcPr>
          <w:p w14:paraId="39B8D40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исследований</w:t>
            </w:r>
          </w:p>
        </w:tc>
        <w:tc>
          <w:tcPr>
            <w:tcW w:w="1275" w:type="dxa"/>
            <w:shd w:val="clear" w:color="auto" w:fill="FFFFFF" w:themeFill="background1"/>
          </w:tcPr>
          <w:p w14:paraId="02A9C976" w14:textId="77777777" w:rsidR="00B0466D" w:rsidRPr="00437A26" w:rsidRDefault="00B0466D" w:rsidP="00B046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1</w:t>
            </w:r>
          </w:p>
        </w:tc>
        <w:tc>
          <w:tcPr>
            <w:tcW w:w="1134" w:type="dxa"/>
            <w:shd w:val="clear" w:color="auto" w:fill="FFFFFF" w:themeFill="background1"/>
          </w:tcPr>
          <w:p w14:paraId="46A275F4"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0,24</w:t>
            </w:r>
          </w:p>
        </w:tc>
        <w:tc>
          <w:tcPr>
            <w:tcW w:w="1134" w:type="dxa"/>
            <w:shd w:val="clear" w:color="auto" w:fill="FFFFFF" w:themeFill="background1"/>
          </w:tcPr>
          <w:p w14:paraId="6193F36C"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shd w:val="clear" w:color="auto" w:fill="FFFFFF" w:themeFill="background1"/>
          </w:tcPr>
          <w:p w14:paraId="03EE68A7"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0,22</w:t>
            </w:r>
          </w:p>
        </w:tc>
        <w:tc>
          <w:tcPr>
            <w:tcW w:w="1134" w:type="dxa"/>
            <w:gridSpan w:val="2"/>
            <w:shd w:val="clear" w:color="auto" w:fill="FFFFFF" w:themeFill="background1"/>
          </w:tcPr>
          <w:p w14:paraId="6C319027" w14:textId="2914F562"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sidRPr="00C316D6">
              <w:rPr>
                <w:rFonts w:ascii="Times New Roman" w:eastAsia="Times New Roman" w:hAnsi="Times New Roman" w:cs="Times New Roman"/>
                <w:sz w:val="18"/>
                <w:szCs w:val="18"/>
              </w:rPr>
              <w:t xml:space="preserve"> </w:t>
            </w:r>
            <w:r w:rsidR="00C316D6">
              <w:rPr>
                <w:rFonts w:ascii="Times New Roman" w:eastAsia="Times New Roman" w:hAnsi="Times New Roman" w:cs="Times New Roman"/>
                <w:sz w:val="18"/>
                <w:szCs w:val="18"/>
              </w:rPr>
              <w:t>гг.</w:t>
            </w:r>
          </w:p>
          <w:p w14:paraId="44741EEE" w14:textId="7777777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5D3668E" w14:textId="7777777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restart"/>
            <w:shd w:val="clear" w:color="auto" w:fill="FFFFFF" w:themeFill="background1"/>
          </w:tcPr>
          <w:p w14:paraId="0A12241D" w14:textId="77777777" w:rsidR="00B0466D" w:rsidRPr="0082024F"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82024F">
              <w:rPr>
                <w:rFonts w:ascii="Times New Roman" w:eastAsia="Times New Roman" w:hAnsi="Times New Roman" w:cs="Times New Roman"/>
                <w:i/>
                <w:sz w:val="18"/>
                <w:szCs w:val="18"/>
              </w:rPr>
              <w:t>Сформирована научно обоснованная политика предотвращения и реагирования на климатические ЧС (устойчивость противодействия)</w:t>
            </w:r>
          </w:p>
        </w:tc>
      </w:tr>
      <w:tr w:rsidR="00B0466D" w:rsidRPr="00437A26" w14:paraId="5B455E07"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22E9CCF8"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1.1.2</w:t>
            </w:r>
          </w:p>
        </w:tc>
        <w:tc>
          <w:tcPr>
            <w:tcW w:w="3710" w:type="dxa"/>
          </w:tcPr>
          <w:p w14:paraId="7E69024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и улучшение технологий численного моделирования в агрометеорологии и метеорологии</w:t>
            </w:r>
          </w:p>
        </w:tc>
        <w:tc>
          <w:tcPr>
            <w:tcW w:w="1420" w:type="dxa"/>
          </w:tcPr>
          <w:p w14:paraId="1D8898B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Партнеры по развитию</w:t>
            </w:r>
          </w:p>
        </w:tc>
        <w:tc>
          <w:tcPr>
            <w:tcW w:w="1134" w:type="dxa"/>
          </w:tcPr>
          <w:p w14:paraId="1C5745F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моделей и программного обеспечения</w:t>
            </w:r>
          </w:p>
        </w:tc>
        <w:tc>
          <w:tcPr>
            <w:tcW w:w="1275" w:type="dxa"/>
          </w:tcPr>
          <w:p w14:paraId="5B2442B6" w14:textId="77777777" w:rsidR="00B0466D" w:rsidRPr="00437A26"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2</w:t>
            </w:r>
          </w:p>
        </w:tc>
        <w:tc>
          <w:tcPr>
            <w:tcW w:w="1134" w:type="dxa"/>
          </w:tcPr>
          <w:p w14:paraId="1920377B"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tcPr>
          <w:p w14:paraId="03FD2ABA"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Pr>
          <w:p w14:paraId="225CC829"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gridSpan w:val="2"/>
          </w:tcPr>
          <w:p w14:paraId="5C779546" w14:textId="241672EA"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2024-2025</w:t>
            </w:r>
            <w:proofErr w:type="gramEnd"/>
            <w:r w:rsidR="00C316D6">
              <w:rPr>
                <w:rFonts w:ascii="Times New Roman" w:eastAsia="Times New Roman" w:hAnsi="Times New Roman" w:cs="Times New Roman"/>
                <w:sz w:val="18"/>
                <w:szCs w:val="18"/>
              </w:rPr>
              <w:t xml:space="preserve"> гг.</w:t>
            </w:r>
          </w:p>
          <w:p w14:paraId="72A68A19" w14:textId="77777777"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7A0CE1F5" w14:textId="77777777" w:rsidR="00B0466D" w:rsidRPr="0082024F" w:rsidRDefault="00B0466D" w:rsidP="00B0466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B0466D" w:rsidRPr="00437A26" w14:paraId="4033C940"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Height w:val="1380"/>
        </w:trPr>
        <w:tc>
          <w:tcPr>
            <w:cnfStyle w:val="001000000000" w:firstRow="0" w:lastRow="0" w:firstColumn="1" w:lastColumn="0" w:oddVBand="0" w:evenVBand="0" w:oddHBand="0" w:evenHBand="0" w:firstRowFirstColumn="0" w:firstRowLastColumn="0" w:lastRowFirstColumn="0" w:lastRowLastColumn="0"/>
            <w:tcW w:w="821" w:type="dxa"/>
          </w:tcPr>
          <w:p w14:paraId="0F350D49"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b w:val="0"/>
                <w:sz w:val="18"/>
                <w:szCs w:val="18"/>
              </w:rPr>
            </w:pPr>
            <w:r w:rsidRPr="00437A26">
              <w:rPr>
                <w:rFonts w:ascii="Times New Roman" w:eastAsia="Times New Roman" w:hAnsi="Times New Roman" w:cs="Times New Roman"/>
                <w:b w:val="0"/>
                <w:sz w:val="18"/>
                <w:szCs w:val="18"/>
              </w:rPr>
              <w:t>1.1.3</w:t>
            </w:r>
          </w:p>
          <w:p w14:paraId="014B5BBA"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p>
        </w:tc>
        <w:tc>
          <w:tcPr>
            <w:tcW w:w="3710" w:type="dxa"/>
          </w:tcPr>
          <w:p w14:paraId="430A968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и улучшение технологий численного моделирования в гидрологии и гляциологии</w:t>
            </w:r>
          </w:p>
        </w:tc>
        <w:tc>
          <w:tcPr>
            <w:tcW w:w="1420" w:type="dxa"/>
          </w:tcPr>
          <w:p w14:paraId="083CCBF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Партнеры по развитию.</w:t>
            </w:r>
          </w:p>
        </w:tc>
        <w:tc>
          <w:tcPr>
            <w:tcW w:w="1134" w:type="dxa"/>
          </w:tcPr>
          <w:p w14:paraId="1F68FC9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моделей и программного обеспечения</w:t>
            </w:r>
          </w:p>
        </w:tc>
        <w:tc>
          <w:tcPr>
            <w:tcW w:w="1275" w:type="dxa"/>
          </w:tcPr>
          <w:p w14:paraId="19AF52D3" w14:textId="77777777" w:rsidR="00B0466D" w:rsidRPr="00437A26" w:rsidRDefault="00B0466D" w:rsidP="00B046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2</w:t>
            </w:r>
          </w:p>
        </w:tc>
        <w:tc>
          <w:tcPr>
            <w:tcW w:w="1134" w:type="dxa"/>
          </w:tcPr>
          <w:p w14:paraId="760928F0"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tcPr>
          <w:p w14:paraId="5874798B"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8" w:type="dxa"/>
          </w:tcPr>
          <w:p w14:paraId="0767BB2B"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1134" w:type="dxa"/>
            <w:gridSpan w:val="2"/>
          </w:tcPr>
          <w:p w14:paraId="318402CA" w14:textId="0C434B56"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2024-2025</w:t>
            </w:r>
            <w:proofErr w:type="gramEnd"/>
            <w:r w:rsidR="00C316D6">
              <w:rPr>
                <w:rFonts w:ascii="Times New Roman" w:eastAsia="Times New Roman" w:hAnsi="Times New Roman" w:cs="Times New Roman"/>
                <w:sz w:val="18"/>
                <w:szCs w:val="18"/>
              </w:rPr>
              <w:t xml:space="preserve"> гг.</w:t>
            </w:r>
          </w:p>
          <w:p w14:paraId="306BD2A1" w14:textId="7777777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337C3CC3" w14:textId="77777777" w:rsidR="00B0466D" w:rsidRPr="0082024F" w:rsidRDefault="00B0466D" w:rsidP="00B0466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B0466D" w:rsidRPr="00437A26" w14:paraId="3BD00B48" w14:textId="77777777" w:rsidTr="0054642F">
        <w:trPr>
          <w:gridAfter w:val="1"/>
          <w:wAfter w:w="8" w:type="dxa"/>
          <w:trHeight w:val="972"/>
        </w:trPr>
        <w:tc>
          <w:tcPr>
            <w:cnfStyle w:val="001000000000" w:firstRow="0" w:lastRow="0" w:firstColumn="1" w:lastColumn="0" w:oddVBand="0" w:evenVBand="0" w:oddHBand="0" w:evenHBand="0" w:firstRowFirstColumn="0" w:firstRowLastColumn="0" w:lastRowFirstColumn="0" w:lastRowLastColumn="0"/>
            <w:tcW w:w="821" w:type="dxa"/>
          </w:tcPr>
          <w:p w14:paraId="1DBC6FDF"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1.1.4</w:t>
            </w:r>
          </w:p>
        </w:tc>
        <w:tc>
          <w:tcPr>
            <w:tcW w:w="3710" w:type="dxa"/>
          </w:tcPr>
          <w:p w14:paraId="611C8CC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Развитие научно</w:t>
            </w:r>
            <w:r w:rsidRPr="00437A26">
              <w:rPr>
                <w:rFonts w:ascii="Times New Roman" w:eastAsia="Times New Roman" w:hAnsi="Times New Roman" w:cs="Times New Roman"/>
                <w:b/>
                <w:sz w:val="18"/>
                <w:szCs w:val="18"/>
              </w:rPr>
              <w:t>-технического</w:t>
            </w:r>
            <w:r w:rsidRPr="00437A26">
              <w:rPr>
                <w:rFonts w:ascii="Times New Roman" w:eastAsia="Times New Roman" w:hAnsi="Times New Roman" w:cs="Times New Roman"/>
                <w:sz w:val="18"/>
                <w:szCs w:val="18"/>
              </w:rPr>
              <w:t xml:space="preserve"> потенциала с целью проведения прикладных исследований в области мониторинга за повышением уровня грунтовых вод</w:t>
            </w:r>
          </w:p>
        </w:tc>
        <w:tc>
          <w:tcPr>
            <w:tcW w:w="1420" w:type="dxa"/>
          </w:tcPr>
          <w:p w14:paraId="1F50EB0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МЧС, </w:t>
            </w:r>
            <w:proofErr w:type="gramStart"/>
            <w:r w:rsidRPr="00437A26">
              <w:rPr>
                <w:rFonts w:ascii="Times New Roman" w:eastAsia="Times New Roman" w:hAnsi="Times New Roman" w:cs="Times New Roman"/>
                <w:sz w:val="18"/>
                <w:szCs w:val="18"/>
              </w:rPr>
              <w:t>ДМПЧС,  ЦАИИЗ</w:t>
            </w:r>
            <w:proofErr w:type="gramEnd"/>
            <w:r w:rsidRPr="00437A26">
              <w:rPr>
                <w:rFonts w:ascii="Times New Roman" w:eastAsia="Times New Roman" w:hAnsi="Times New Roman" w:cs="Times New Roman"/>
                <w:sz w:val="18"/>
                <w:szCs w:val="18"/>
              </w:rPr>
              <w:t>,НАН КР</w:t>
            </w:r>
          </w:p>
        </w:tc>
        <w:tc>
          <w:tcPr>
            <w:tcW w:w="1134" w:type="dxa"/>
          </w:tcPr>
          <w:p w14:paraId="7E548137"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Количество исследованных участков </w:t>
            </w:r>
          </w:p>
        </w:tc>
        <w:tc>
          <w:tcPr>
            <w:tcW w:w="1275" w:type="dxa"/>
          </w:tcPr>
          <w:p w14:paraId="0AEE24DA" w14:textId="58924125" w:rsidR="00B0466D" w:rsidRPr="00437A26" w:rsidRDefault="00B0466D"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10</w:t>
            </w:r>
          </w:p>
        </w:tc>
        <w:tc>
          <w:tcPr>
            <w:tcW w:w="1134" w:type="dxa"/>
          </w:tcPr>
          <w:p w14:paraId="6D087B10"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1,48</w:t>
            </w:r>
          </w:p>
        </w:tc>
        <w:tc>
          <w:tcPr>
            <w:tcW w:w="1134" w:type="dxa"/>
          </w:tcPr>
          <w:p w14:paraId="7965F3AB"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Pr>
          <w:p w14:paraId="5741E5D3"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1,47</w:t>
            </w:r>
          </w:p>
        </w:tc>
        <w:tc>
          <w:tcPr>
            <w:tcW w:w="1134" w:type="dxa"/>
            <w:gridSpan w:val="2"/>
          </w:tcPr>
          <w:p w14:paraId="161AAF7D" w14:textId="0CADCAEF"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2024-2025</w:t>
            </w:r>
            <w:proofErr w:type="gramEnd"/>
            <w:r w:rsidR="00C316D6">
              <w:rPr>
                <w:rFonts w:ascii="Times New Roman" w:eastAsia="Times New Roman" w:hAnsi="Times New Roman" w:cs="Times New Roman"/>
                <w:sz w:val="18"/>
                <w:szCs w:val="18"/>
              </w:rPr>
              <w:t xml:space="preserve"> гг.</w:t>
            </w:r>
          </w:p>
          <w:p w14:paraId="18CB0E1A" w14:textId="77777777"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40E8BE0F" w14:textId="77777777" w:rsidR="00B0466D" w:rsidRPr="0082024F" w:rsidRDefault="00B0466D" w:rsidP="00B0466D">
            <w:pPr>
              <w:pBdr>
                <w:top w:val="nil"/>
                <w:left w:val="nil"/>
                <w:bottom w:val="nil"/>
                <w:right w:val="nil"/>
                <w:between w:val="nil"/>
              </w:pBdr>
              <w:ind w:left="-10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82024F">
              <w:rPr>
                <w:rFonts w:ascii="Times New Roman" w:eastAsia="Times New Roman" w:hAnsi="Times New Roman" w:cs="Times New Roman"/>
                <w:i/>
                <w:sz w:val="18"/>
                <w:szCs w:val="18"/>
              </w:rPr>
              <w:t>Улучшена система наблюдения, выработана методология и способы ПУГВ</w:t>
            </w:r>
          </w:p>
        </w:tc>
      </w:tr>
      <w:tr w:rsidR="00B0466D" w:rsidRPr="00437A26" w14:paraId="6B1601E8"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8" w:type="dxa"/>
            <w:gridSpan w:val="11"/>
          </w:tcPr>
          <w:p w14:paraId="374DAE16"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1.2 Совершенствование политики предотвращения и реагирования на климатические чрезвычайные ситуации с учетом гендерных аспектов и интересов уязвимых групп</w:t>
            </w:r>
          </w:p>
        </w:tc>
        <w:tc>
          <w:tcPr>
            <w:tcW w:w="1276" w:type="dxa"/>
            <w:gridSpan w:val="2"/>
          </w:tcPr>
          <w:p w14:paraId="3A1C4F2B"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r>
      <w:tr w:rsidR="00B0466D" w:rsidRPr="00437A26" w14:paraId="35248CCF"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46540097"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1.2.1</w:t>
            </w:r>
          </w:p>
        </w:tc>
        <w:tc>
          <w:tcPr>
            <w:tcW w:w="3710" w:type="dxa"/>
          </w:tcPr>
          <w:p w14:paraId="1FA77C7F"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адаптации к изменению климата Кыргызской Республики, к климатическим чрезвычайным ситуациям с учетом гендерных аспектов и интересов уязвимых групп</w:t>
            </w:r>
          </w:p>
        </w:tc>
        <w:tc>
          <w:tcPr>
            <w:tcW w:w="1420" w:type="dxa"/>
          </w:tcPr>
          <w:p w14:paraId="775FCD3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ЦАИИЗ, Партнеры по развитию</w:t>
            </w:r>
          </w:p>
        </w:tc>
        <w:tc>
          <w:tcPr>
            <w:tcW w:w="1134" w:type="dxa"/>
          </w:tcPr>
          <w:p w14:paraId="31513A0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Программа НАП официально утверждена</w:t>
            </w:r>
          </w:p>
        </w:tc>
        <w:tc>
          <w:tcPr>
            <w:tcW w:w="1275" w:type="dxa"/>
          </w:tcPr>
          <w:p w14:paraId="142B3605" w14:textId="77777777" w:rsidR="00B0466D" w:rsidRPr="00437A26" w:rsidRDefault="00B0466D"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1134" w:type="dxa"/>
          </w:tcPr>
          <w:p w14:paraId="58C428B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0,29</w:t>
            </w:r>
          </w:p>
        </w:tc>
        <w:tc>
          <w:tcPr>
            <w:tcW w:w="1134" w:type="dxa"/>
          </w:tcPr>
          <w:p w14:paraId="785BF370"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0,29</w:t>
            </w:r>
          </w:p>
        </w:tc>
        <w:tc>
          <w:tcPr>
            <w:tcW w:w="1418" w:type="dxa"/>
          </w:tcPr>
          <w:p w14:paraId="7A96F789"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0CA339AF" w14:textId="024ED825"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1276" w:type="dxa"/>
            <w:gridSpan w:val="2"/>
          </w:tcPr>
          <w:p w14:paraId="6CE8AC3D"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Аспекты адаптации как инструмент СРБ в секторе</w:t>
            </w:r>
          </w:p>
        </w:tc>
      </w:tr>
      <w:tr w:rsidR="00B0466D" w:rsidRPr="00437A26" w14:paraId="3D2D8AD6"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563AA35C"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1.2.2</w:t>
            </w:r>
          </w:p>
        </w:tc>
        <w:tc>
          <w:tcPr>
            <w:tcW w:w="3710" w:type="dxa"/>
          </w:tcPr>
          <w:p w14:paraId="2299E92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гендерных аспектов в действующие типовые планы реагирования на ЧС</w:t>
            </w:r>
          </w:p>
          <w:p w14:paraId="0593144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i/>
                <w:sz w:val="18"/>
                <w:szCs w:val="18"/>
              </w:rPr>
            </w:pPr>
          </w:p>
        </w:tc>
        <w:tc>
          <w:tcPr>
            <w:tcW w:w="1420" w:type="dxa"/>
          </w:tcPr>
          <w:p w14:paraId="767DB2B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КР</w:t>
            </w:r>
          </w:p>
          <w:p w14:paraId="4F3E2F4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(Партнеры по развитию)</w:t>
            </w:r>
          </w:p>
        </w:tc>
        <w:tc>
          <w:tcPr>
            <w:tcW w:w="1134" w:type="dxa"/>
          </w:tcPr>
          <w:p w14:paraId="1FA7DEE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Доля женщин, % </w:t>
            </w:r>
          </w:p>
        </w:tc>
        <w:tc>
          <w:tcPr>
            <w:tcW w:w="1275" w:type="dxa"/>
          </w:tcPr>
          <w:p w14:paraId="061F1B4A" w14:textId="22E71A0D" w:rsidR="00B0466D" w:rsidRPr="00437A26" w:rsidRDefault="00B0466D" w:rsidP="009D251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не менее 30%</w:t>
            </w:r>
          </w:p>
        </w:tc>
        <w:tc>
          <w:tcPr>
            <w:tcW w:w="1134" w:type="dxa"/>
          </w:tcPr>
          <w:p w14:paraId="7266916A"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1134" w:type="dxa"/>
          </w:tcPr>
          <w:p w14:paraId="63E57DCD"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761809B2"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0,07</w:t>
            </w:r>
          </w:p>
        </w:tc>
        <w:tc>
          <w:tcPr>
            <w:tcW w:w="1134" w:type="dxa"/>
            <w:gridSpan w:val="2"/>
          </w:tcPr>
          <w:p w14:paraId="1338E4E8" w14:textId="25C6A21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tc>
        <w:tc>
          <w:tcPr>
            <w:tcW w:w="1276" w:type="dxa"/>
            <w:gridSpan w:val="2"/>
          </w:tcPr>
          <w:p w14:paraId="08B259D9" w14:textId="7777777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C316D6">
              <w:rPr>
                <w:rFonts w:ascii="Times New Roman" w:eastAsia="Times New Roman" w:hAnsi="Times New Roman" w:cs="Times New Roman"/>
                <w:i/>
                <w:sz w:val="18"/>
                <w:szCs w:val="18"/>
              </w:rPr>
              <w:t xml:space="preserve">ППКР от 29.01.2018 г. № 58 </w:t>
            </w:r>
            <w:proofErr w:type="spellStart"/>
            <w:r w:rsidRPr="00C316D6">
              <w:rPr>
                <w:rFonts w:ascii="Times New Roman" w:eastAsia="Times New Roman" w:hAnsi="Times New Roman" w:cs="Times New Roman"/>
                <w:i/>
                <w:sz w:val="18"/>
                <w:szCs w:val="18"/>
              </w:rPr>
              <w:t>Прилож</w:t>
            </w:r>
            <w:proofErr w:type="spellEnd"/>
            <w:r w:rsidRPr="00C316D6">
              <w:rPr>
                <w:rFonts w:ascii="Times New Roman" w:eastAsia="Times New Roman" w:hAnsi="Times New Roman" w:cs="Times New Roman"/>
                <w:i/>
                <w:sz w:val="18"/>
                <w:szCs w:val="18"/>
              </w:rPr>
              <w:t xml:space="preserve"> 3</w:t>
            </w:r>
          </w:p>
        </w:tc>
      </w:tr>
      <w:tr w:rsidR="00B0466D" w:rsidRPr="00437A26" w14:paraId="5DBD5F73" w14:textId="77777777" w:rsidTr="0054642F">
        <w:tc>
          <w:tcPr>
            <w:cnfStyle w:val="001000000000" w:firstRow="0" w:lastRow="0" w:firstColumn="1" w:lastColumn="0" w:oddVBand="0" w:evenVBand="0" w:oddHBand="0" w:evenHBand="0" w:firstRowFirstColumn="0" w:firstRowLastColumn="0" w:lastRowFirstColumn="0" w:lastRowLastColumn="0"/>
            <w:tcW w:w="13188" w:type="dxa"/>
            <w:gridSpan w:val="11"/>
          </w:tcPr>
          <w:p w14:paraId="173405A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1.3 Повышение информированности и знаний в области климатических чрезвычайных ситуаций</w:t>
            </w:r>
          </w:p>
        </w:tc>
        <w:tc>
          <w:tcPr>
            <w:tcW w:w="1276" w:type="dxa"/>
            <w:gridSpan w:val="2"/>
          </w:tcPr>
          <w:p w14:paraId="41C92C8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B0466D" w:rsidRPr="00437A26" w14:paraId="73375189"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4503B20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1.3.1</w:t>
            </w:r>
          </w:p>
        </w:tc>
        <w:tc>
          <w:tcPr>
            <w:tcW w:w="3710" w:type="dxa"/>
          </w:tcPr>
          <w:p w14:paraId="39D12B3B"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и реализация Комплексной программы по повышению потенциала и знаний сотрудников государственных органов, МСУ и населения по предотвращению и эффективному реагированию на ЧС с использованием ГИС систем и дистанционного зондирования,</w:t>
            </w:r>
            <w:r w:rsidRPr="00437A26">
              <w:rPr>
                <w:rFonts w:ascii="Times New Roman" w:eastAsia="Times New Roman" w:hAnsi="Times New Roman" w:cs="Times New Roman"/>
                <w:b/>
                <w:sz w:val="18"/>
                <w:szCs w:val="18"/>
              </w:rPr>
              <w:t xml:space="preserve"> </w:t>
            </w:r>
            <w:r w:rsidRPr="00437A26">
              <w:rPr>
                <w:rFonts w:ascii="Times New Roman" w:eastAsia="Times New Roman" w:hAnsi="Times New Roman" w:cs="Times New Roman"/>
                <w:sz w:val="18"/>
                <w:szCs w:val="18"/>
              </w:rPr>
              <w:t>с учетом гендерных аспектов и интересов уязвимых групп</w:t>
            </w:r>
          </w:p>
        </w:tc>
        <w:tc>
          <w:tcPr>
            <w:tcW w:w="1420" w:type="dxa"/>
          </w:tcPr>
          <w:p w14:paraId="28743FD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437A26">
              <w:rPr>
                <w:rFonts w:ascii="Times New Roman" w:eastAsia="Times New Roman" w:hAnsi="Times New Roman" w:cs="Times New Roman"/>
                <w:sz w:val="20"/>
                <w:szCs w:val="20"/>
              </w:rPr>
              <w:t>МЧС</w:t>
            </w:r>
            <w:r w:rsidRPr="00437A26">
              <w:rPr>
                <w:rFonts w:ascii="Times New Roman" w:eastAsia="Times New Roman" w:hAnsi="Times New Roman" w:cs="Times New Roman"/>
                <w:sz w:val="16"/>
                <w:szCs w:val="16"/>
              </w:rPr>
              <w:t>, ЦАИИЗ,</w:t>
            </w:r>
          </w:p>
          <w:p w14:paraId="0EC2DB6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Партнеры по развитию</w:t>
            </w:r>
          </w:p>
        </w:tc>
        <w:tc>
          <w:tcPr>
            <w:tcW w:w="1134" w:type="dxa"/>
          </w:tcPr>
          <w:p w14:paraId="6468ABC7" w14:textId="77777777" w:rsidR="00B0466D"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w:t>
            </w:r>
            <w:r>
              <w:rPr>
                <w:rFonts w:ascii="Times New Roman" w:eastAsia="Times New Roman" w:hAnsi="Times New Roman" w:cs="Times New Roman"/>
                <w:sz w:val="18"/>
                <w:szCs w:val="18"/>
              </w:rPr>
              <w:t xml:space="preserve"> обученных,</w:t>
            </w:r>
          </w:p>
          <w:p w14:paraId="1E92E09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чел</w:t>
            </w:r>
          </w:p>
          <w:p w14:paraId="03BDC40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женщин</w:t>
            </w:r>
          </w:p>
        </w:tc>
        <w:tc>
          <w:tcPr>
            <w:tcW w:w="1275" w:type="dxa"/>
          </w:tcPr>
          <w:p w14:paraId="2216714D" w14:textId="77777777" w:rsidR="00B0466D" w:rsidRPr="00437A26" w:rsidRDefault="00B0466D" w:rsidP="009D251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Не менее 1400 (из них доля женщин не менее 40 %)</w:t>
            </w:r>
          </w:p>
        </w:tc>
        <w:tc>
          <w:tcPr>
            <w:tcW w:w="1134" w:type="dxa"/>
          </w:tcPr>
          <w:p w14:paraId="52055D41"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0,37</w:t>
            </w:r>
          </w:p>
        </w:tc>
        <w:tc>
          <w:tcPr>
            <w:tcW w:w="1134" w:type="dxa"/>
          </w:tcPr>
          <w:p w14:paraId="32D76EFD"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8" w:type="dxa"/>
          </w:tcPr>
          <w:p w14:paraId="0DC9BABA"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0,33</w:t>
            </w:r>
          </w:p>
        </w:tc>
        <w:tc>
          <w:tcPr>
            <w:tcW w:w="1134" w:type="dxa"/>
            <w:gridSpan w:val="2"/>
          </w:tcPr>
          <w:p w14:paraId="0F0D2ABE" w14:textId="50450AFF"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w:t>
            </w:r>
            <w:r w:rsidRPr="00C316D6">
              <w:rPr>
                <w:rFonts w:ascii="Times New Roman" w:eastAsia="Times New Roman" w:hAnsi="Times New Roman" w:cs="Times New Roman"/>
                <w:sz w:val="18"/>
                <w:szCs w:val="18"/>
              </w:rPr>
              <w:t>2025</w:t>
            </w:r>
            <w:proofErr w:type="gramEnd"/>
            <w:r w:rsidR="00C316D6" w:rsidRPr="00C316D6">
              <w:rPr>
                <w:rFonts w:ascii="Times New Roman" w:eastAsia="Times New Roman" w:hAnsi="Times New Roman" w:cs="Times New Roman"/>
                <w:sz w:val="18"/>
                <w:szCs w:val="18"/>
              </w:rPr>
              <w:t xml:space="preserve"> гг.</w:t>
            </w:r>
          </w:p>
          <w:p w14:paraId="072D8535"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p w14:paraId="785BEEF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79EC243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Инклюзивные методы обучения внедрены в практику МЧС, </w:t>
            </w:r>
            <w:proofErr w:type="spellStart"/>
            <w:r w:rsidRPr="00437A26">
              <w:rPr>
                <w:rFonts w:ascii="Times New Roman" w:eastAsia="Times New Roman" w:hAnsi="Times New Roman" w:cs="Times New Roman"/>
                <w:i/>
                <w:sz w:val="18"/>
                <w:szCs w:val="18"/>
              </w:rPr>
              <w:t>Гос</w:t>
            </w:r>
            <w:proofErr w:type="spellEnd"/>
            <w:r w:rsidRPr="00437A26">
              <w:rPr>
                <w:rFonts w:ascii="Times New Roman" w:eastAsia="Times New Roman" w:hAnsi="Times New Roman" w:cs="Times New Roman"/>
                <w:i/>
                <w:sz w:val="18"/>
                <w:szCs w:val="18"/>
              </w:rPr>
              <w:t xml:space="preserve"> органов и ОМСУ</w:t>
            </w:r>
          </w:p>
        </w:tc>
      </w:tr>
      <w:tr w:rsidR="00FA54EC" w:rsidRPr="00437A26" w14:paraId="6A8947F1"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2C3FEE14" w14:textId="77777777" w:rsidR="00FA54EC" w:rsidRPr="00437A26" w:rsidRDefault="00FA54EC" w:rsidP="00FA54EC">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1.3.2</w:t>
            </w:r>
          </w:p>
        </w:tc>
        <w:tc>
          <w:tcPr>
            <w:tcW w:w="3710" w:type="dxa"/>
          </w:tcPr>
          <w:p w14:paraId="2B9D521A" w14:textId="77777777" w:rsidR="00FA54EC" w:rsidRPr="00437A2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Концепции об информировании, пропаганде знаний, обучении населения и специалистов в сфере Гражданской защиты, адаптации к изменению климата с учетом гендерных аспектов и интересов уязвимых групп</w:t>
            </w:r>
          </w:p>
        </w:tc>
        <w:tc>
          <w:tcPr>
            <w:tcW w:w="1420" w:type="dxa"/>
          </w:tcPr>
          <w:p w14:paraId="4D638B4F" w14:textId="5127DAED"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МЧС, МОН</w:t>
            </w:r>
          </w:p>
        </w:tc>
        <w:tc>
          <w:tcPr>
            <w:tcW w:w="1134" w:type="dxa"/>
          </w:tcPr>
          <w:p w14:paraId="7EE423B2" w14:textId="2366FB6E"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Проект Концепции</w:t>
            </w:r>
          </w:p>
        </w:tc>
        <w:tc>
          <w:tcPr>
            <w:tcW w:w="1275" w:type="dxa"/>
          </w:tcPr>
          <w:p w14:paraId="113A673E" w14:textId="50BD2E52" w:rsidR="00FA54EC" w:rsidRPr="00CE22AA" w:rsidRDefault="00FA54EC"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Утвержденная Концепция (НПА)</w:t>
            </w:r>
          </w:p>
        </w:tc>
        <w:tc>
          <w:tcPr>
            <w:tcW w:w="1134" w:type="dxa"/>
          </w:tcPr>
          <w:p w14:paraId="08976781" w14:textId="77777777" w:rsidR="00FA54EC" w:rsidRPr="00437A26" w:rsidRDefault="00FA54EC" w:rsidP="00FA54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0,17</w:t>
            </w:r>
          </w:p>
        </w:tc>
        <w:tc>
          <w:tcPr>
            <w:tcW w:w="1134" w:type="dxa"/>
          </w:tcPr>
          <w:p w14:paraId="336A7942" w14:textId="77777777" w:rsidR="00FA54EC" w:rsidRPr="00437A26" w:rsidRDefault="00FA54EC" w:rsidP="00FA54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Pr>
          <w:p w14:paraId="16BAB810" w14:textId="77777777" w:rsidR="00FA54EC" w:rsidRPr="00437A26" w:rsidRDefault="00FA54EC" w:rsidP="00FA54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0,15</w:t>
            </w:r>
          </w:p>
        </w:tc>
        <w:tc>
          <w:tcPr>
            <w:tcW w:w="1134" w:type="dxa"/>
            <w:gridSpan w:val="2"/>
          </w:tcPr>
          <w:p w14:paraId="1434048C" w14:textId="03C3C3CA" w:rsidR="00FA54EC" w:rsidRPr="00C316D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2A9F3452" w14:textId="77777777" w:rsidR="00FA54EC" w:rsidRPr="00437A2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p w14:paraId="38A6EFE0" w14:textId="77777777" w:rsidR="00FA54EC" w:rsidRPr="00437A2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774D4627" w14:textId="77777777" w:rsidR="00FA54EC" w:rsidRPr="00437A2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Повышена осведомленность и устойчивость к факторам изменения климата</w:t>
            </w:r>
          </w:p>
        </w:tc>
      </w:tr>
      <w:tr w:rsidR="00B0466D" w:rsidRPr="00437A26" w14:paraId="3C38A02B"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4" w:type="dxa"/>
            <w:gridSpan w:val="13"/>
          </w:tcPr>
          <w:p w14:paraId="2F99D978" w14:textId="77777777" w:rsidR="00B0466D" w:rsidRPr="00437A26" w:rsidRDefault="00B0466D" w:rsidP="00B0466D">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сопротивляемости/устойчивости</w:t>
            </w:r>
          </w:p>
        </w:tc>
      </w:tr>
      <w:tr w:rsidR="00B0466D" w:rsidRPr="00437A26" w14:paraId="7876DAC3" w14:textId="77777777" w:rsidTr="0054642F">
        <w:tc>
          <w:tcPr>
            <w:cnfStyle w:val="001000000000" w:firstRow="0" w:lastRow="0" w:firstColumn="1" w:lastColumn="0" w:oddVBand="0" w:evenVBand="0" w:oddHBand="0" w:evenHBand="0" w:firstRowFirstColumn="0" w:firstRowLastColumn="0" w:lastRowFirstColumn="0" w:lastRowLastColumn="0"/>
            <w:tcW w:w="12054" w:type="dxa"/>
            <w:gridSpan w:val="9"/>
          </w:tcPr>
          <w:p w14:paraId="636567B6"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w:t>
            </w:r>
            <w:proofErr w:type="gramStart"/>
            <w:r w:rsidRPr="00437A26">
              <w:rPr>
                <w:rFonts w:ascii="Times New Roman" w:eastAsia="Times New Roman" w:hAnsi="Times New Roman" w:cs="Times New Roman"/>
                <w:i/>
                <w:sz w:val="18"/>
                <w:szCs w:val="18"/>
              </w:rPr>
              <w:t>1.Модернизация</w:t>
            </w:r>
            <w:proofErr w:type="gramEnd"/>
            <w:r w:rsidRPr="00437A26">
              <w:rPr>
                <w:rFonts w:ascii="Times New Roman" w:eastAsia="Times New Roman" w:hAnsi="Times New Roman" w:cs="Times New Roman"/>
                <w:i/>
                <w:sz w:val="18"/>
                <w:szCs w:val="18"/>
              </w:rPr>
              <w:t xml:space="preserve"> системы гидро- и гляциологического мониторинга</w:t>
            </w:r>
          </w:p>
        </w:tc>
        <w:tc>
          <w:tcPr>
            <w:tcW w:w="1134" w:type="dxa"/>
            <w:gridSpan w:val="2"/>
          </w:tcPr>
          <w:p w14:paraId="4448A601"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tcPr>
          <w:p w14:paraId="32155BFE"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B0466D" w:rsidRPr="00437A26" w14:paraId="45F287BB"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02B37397"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2.1.1</w:t>
            </w:r>
          </w:p>
        </w:tc>
        <w:tc>
          <w:tcPr>
            <w:tcW w:w="3710" w:type="dxa"/>
          </w:tcPr>
          <w:p w14:paraId="3966080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Улучшение качества гидрологического, прогнозирования путем внедрения системы наблюдений за состоянием снежного покрова</w:t>
            </w:r>
          </w:p>
        </w:tc>
        <w:tc>
          <w:tcPr>
            <w:tcW w:w="1420" w:type="dxa"/>
          </w:tcPr>
          <w:p w14:paraId="1A4DBEE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Партнеры по развитию.</w:t>
            </w:r>
          </w:p>
        </w:tc>
        <w:tc>
          <w:tcPr>
            <w:tcW w:w="1134" w:type="dxa"/>
          </w:tcPr>
          <w:p w14:paraId="33A222D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систем</w:t>
            </w:r>
          </w:p>
          <w:p w14:paraId="6E1ED03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2F27C154" w14:textId="77777777" w:rsidR="00B0466D" w:rsidRPr="00437A26" w:rsidRDefault="00B0466D" w:rsidP="00B046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1134" w:type="dxa"/>
          </w:tcPr>
          <w:p w14:paraId="23306F16"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10,02</w:t>
            </w:r>
          </w:p>
        </w:tc>
        <w:tc>
          <w:tcPr>
            <w:tcW w:w="1134" w:type="dxa"/>
          </w:tcPr>
          <w:p w14:paraId="142261FB"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0,22</w:t>
            </w:r>
          </w:p>
        </w:tc>
        <w:tc>
          <w:tcPr>
            <w:tcW w:w="1418" w:type="dxa"/>
          </w:tcPr>
          <w:p w14:paraId="06159C80"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9,80</w:t>
            </w:r>
          </w:p>
        </w:tc>
        <w:tc>
          <w:tcPr>
            <w:tcW w:w="1134" w:type="dxa"/>
            <w:gridSpan w:val="2"/>
          </w:tcPr>
          <w:p w14:paraId="06218477" w14:textId="083AC61F"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2024</w:t>
            </w:r>
            <w:r w:rsidRPr="00C316D6">
              <w:rPr>
                <w:rFonts w:ascii="Times New Roman" w:eastAsia="Times New Roman" w:hAnsi="Times New Roman" w:cs="Times New Roman"/>
                <w:sz w:val="18"/>
                <w:szCs w:val="18"/>
              </w:rPr>
              <w:t>-2025</w:t>
            </w:r>
            <w:proofErr w:type="gramEnd"/>
            <w:r w:rsidR="00C316D6" w:rsidRPr="00C316D6">
              <w:rPr>
                <w:rFonts w:ascii="Times New Roman" w:eastAsia="Times New Roman" w:hAnsi="Times New Roman" w:cs="Times New Roman"/>
                <w:sz w:val="18"/>
                <w:szCs w:val="18"/>
              </w:rPr>
              <w:t xml:space="preserve"> гг.</w:t>
            </w:r>
          </w:p>
          <w:p w14:paraId="4EE371EA" w14:textId="18D966D3" w:rsidR="00B0466D" w:rsidRPr="00437A26" w:rsidRDefault="00C316D6"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i/>
                <w:sz w:val="18"/>
                <w:szCs w:val="18"/>
              </w:rPr>
              <w:t>(</w:t>
            </w:r>
            <w:r w:rsidR="00B0466D" w:rsidRPr="00437A26">
              <w:rPr>
                <w:rFonts w:ascii="Times New Roman" w:eastAsia="Times New Roman" w:hAnsi="Times New Roman" w:cs="Times New Roman"/>
                <w:i/>
                <w:sz w:val="18"/>
                <w:szCs w:val="18"/>
              </w:rPr>
              <w:t>ЦКФ</w:t>
            </w:r>
            <w:r>
              <w:rPr>
                <w:rFonts w:ascii="Times New Roman" w:eastAsia="Times New Roman" w:hAnsi="Times New Roman" w:cs="Times New Roman"/>
                <w:i/>
                <w:sz w:val="18"/>
                <w:szCs w:val="18"/>
              </w:rPr>
              <w:t>)</w:t>
            </w:r>
          </w:p>
        </w:tc>
        <w:tc>
          <w:tcPr>
            <w:tcW w:w="1276" w:type="dxa"/>
            <w:gridSpan w:val="2"/>
            <w:vMerge w:val="restart"/>
          </w:tcPr>
          <w:p w14:paraId="0696100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Снижены потери от климатических ЧС через улучшение качества гидрометеорологического обслуживания</w:t>
            </w:r>
          </w:p>
        </w:tc>
      </w:tr>
      <w:tr w:rsidR="00C56D52" w:rsidRPr="00C56D52" w14:paraId="755BC1AA" w14:textId="77777777" w:rsidTr="0054642F">
        <w:trPr>
          <w:gridAfter w:val="1"/>
          <w:wAfter w:w="8" w:type="dxa"/>
          <w:trHeight w:val="920"/>
        </w:trPr>
        <w:tc>
          <w:tcPr>
            <w:cnfStyle w:val="001000000000" w:firstRow="0" w:lastRow="0" w:firstColumn="1" w:lastColumn="0" w:oddVBand="0" w:evenVBand="0" w:oddHBand="0" w:evenHBand="0" w:firstRowFirstColumn="0" w:firstRowLastColumn="0" w:lastRowFirstColumn="0" w:lastRowLastColumn="0"/>
            <w:tcW w:w="821" w:type="dxa"/>
          </w:tcPr>
          <w:p w14:paraId="044DF5F1" w14:textId="77777777" w:rsidR="00B0466D" w:rsidRPr="00C56D52" w:rsidRDefault="00B0466D" w:rsidP="00B0466D">
            <w:pPr>
              <w:pBdr>
                <w:top w:val="nil"/>
                <w:left w:val="nil"/>
                <w:bottom w:val="nil"/>
                <w:right w:val="nil"/>
                <w:between w:val="nil"/>
              </w:pBdr>
              <w:rPr>
                <w:rFonts w:ascii="Times New Roman" w:eastAsia="Times New Roman" w:hAnsi="Times New Roman" w:cs="Times New Roman"/>
                <w:sz w:val="18"/>
                <w:szCs w:val="18"/>
              </w:rPr>
            </w:pPr>
            <w:r w:rsidRPr="00C56D52">
              <w:rPr>
                <w:rFonts w:ascii="Times New Roman" w:eastAsia="Times New Roman" w:hAnsi="Times New Roman" w:cs="Times New Roman"/>
                <w:b w:val="0"/>
                <w:sz w:val="18"/>
                <w:szCs w:val="18"/>
              </w:rPr>
              <w:t>2.1.2</w:t>
            </w:r>
          </w:p>
        </w:tc>
        <w:tc>
          <w:tcPr>
            <w:tcW w:w="3710" w:type="dxa"/>
          </w:tcPr>
          <w:p w14:paraId="3DE0CC55" w14:textId="77777777" w:rsidR="00B0466D" w:rsidRPr="00CE22AA"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CE22AA">
              <w:rPr>
                <w:rFonts w:ascii="Times New Roman" w:eastAsia="Times New Roman" w:hAnsi="Times New Roman" w:cs="Times New Roman"/>
                <w:sz w:val="18"/>
                <w:szCs w:val="18"/>
              </w:rPr>
              <w:t>Институализация</w:t>
            </w:r>
            <w:proofErr w:type="spellEnd"/>
            <w:r w:rsidRPr="00CE22AA">
              <w:rPr>
                <w:rFonts w:ascii="Times New Roman" w:eastAsia="Times New Roman" w:hAnsi="Times New Roman" w:cs="Times New Roman"/>
                <w:sz w:val="18"/>
                <w:szCs w:val="18"/>
              </w:rPr>
              <w:t xml:space="preserve"> / разработка НПА по внедрению автоматической системы мониторинга за высокогорными озерами, на основе пилота</w:t>
            </w:r>
          </w:p>
        </w:tc>
        <w:tc>
          <w:tcPr>
            <w:tcW w:w="1420" w:type="dxa"/>
          </w:tcPr>
          <w:p w14:paraId="740BB20A" w14:textId="77777777" w:rsidR="00B0466D" w:rsidRPr="00CE22AA"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МЧС, Партнеры по развитию, региональный проект «</w:t>
            </w:r>
            <w:r w:rsidRPr="00CE22AA">
              <w:rPr>
                <w:rFonts w:ascii="Times New Roman" w:hAnsi="Times New Roman" w:cs="Times New Roman"/>
                <w:sz w:val="18"/>
                <w:szCs w:val="18"/>
              </w:rPr>
              <w:t>Снижение уязвимости населения в ЦА от прорыва ледниковых озер в условиях изменения климата (GLOFCA)» ЮНЕСКО</w:t>
            </w:r>
          </w:p>
        </w:tc>
        <w:tc>
          <w:tcPr>
            <w:tcW w:w="1134" w:type="dxa"/>
          </w:tcPr>
          <w:p w14:paraId="02B8EBEB" w14:textId="77777777"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Количество </w:t>
            </w:r>
            <w:proofErr w:type="gramStart"/>
            <w:r w:rsidRPr="00CE22AA">
              <w:rPr>
                <w:rFonts w:ascii="Times New Roman" w:eastAsia="Times New Roman" w:hAnsi="Times New Roman" w:cs="Times New Roman"/>
                <w:sz w:val="18"/>
                <w:szCs w:val="18"/>
              </w:rPr>
              <w:t>озер  с</w:t>
            </w:r>
            <w:proofErr w:type="gramEnd"/>
            <w:r w:rsidRPr="00CE22AA">
              <w:rPr>
                <w:rFonts w:ascii="Times New Roman" w:eastAsia="Times New Roman" w:hAnsi="Times New Roman" w:cs="Times New Roman"/>
                <w:sz w:val="18"/>
                <w:szCs w:val="18"/>
              </w:rPr>
              <w:t xml:space="preserve"> </w:t>
            </w:r>
            <w:proofErr w:type="spellStart"/>
            <w:r w:rsidRPr="00CE22AA">
              <w:rPr>
                <w:rFonts w:ascii="Times New Roman" w:eastAsia="Times New Roman" w:hAnsi="Times New Roman" w:cs="Times New Roman"/>
                <w:sz w:val="18"/>
                <w:szCs w:val="18"/>
              </w:rPr>
              <w:t>ситемой</w:t>
            </w:r>
            <w:proofErr w:type="spellEnd"/>
            <w:r w:rsidRPr="00CE22AA">
              <w:rPr>
                <w:rFonts w:ascii="Times New Roman" w:eastAsia="Times New Roman" w:hAnsi="Times New Roman" w:cs="Times New Roman"/>
                <w:sz w:val="18"/>
                <w:szCs w:val="18"/>
              </w:rPr>
              <w:t xml:space="preserve"> мониторинга</w:t>
            </w:r>
          </w:p>
          <w:p w14:paraId="0B3F407C" w14:textId="77777777"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4998BAD" w14:textId="77777777"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разработанных систем мониторинга</w:t>
            </w:r>
          </w:p>
          <w:p w14:paraId="61901FE9" w14:textId="77777777"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86AF65C" w14:textId="599FD666" w:rsidR="00B0466D" w:rsidRPr="00CE22AA" w:rsidRDefault="00FA54EC"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E22AA">
              <w:rPr>
                <w:rFonts w:ascii="Times New Roman" w:eastAsia="Times New Roman" w:hAnsi="Times New Roman" w:cs="Times New Roman"/>
                <w:sz w:val="18"/>
                <w:szCs w:val="18"/>
              </w:rPr>
              <w:t>Проект  НПА</w:t>
            </w:r>
            <w:proofErr w:type="gramEnd"/>
          </w:p>
        </w:tc>
        <w:tc>
          <w:tcPr>
            <w:tcW w:w="1275" w:type="dxa"/>
          </w:tcPr>
          <w:p w14:paraId="31F76266" w14:textId="4A95B670" w:rsidR="00B0466D" w:rsidRPr="00CE22AA"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5</w:t>
            </w:r>
            <w:r w:rsidR="00FA54EC" w:rsidRPr="00CE22AA">
              <w:rPr>
                <w:rFonts w:ascii="Times New Roman" w:eastAsia="Times New Roman" w:hAnsi="Times New Roman" w:cs="Times New Roman"/>
                <w:sz w:val="18"/>
                <w:szCs w:val="18"/>
              </w:rPr>
              <w:t xml:space="preserve"> шт.</w:t>
            </w:r>
          </w:p>
          <w:p w14:paraId="34D78931" w14:textId="77777777" w:rsidR="00FA54EC" w:rsidRPr="00CE22AA" w:rsidRDefault="00FA54EC"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FA68B69" w14:textId="77777777" w:rsidR="00FA54EC" w:rsidRPr="00CE22AA" w:rsidRDefault="00FA54EC"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33F1BE1" w14:textId="77777777" w:rsidR="00FA54EC" w:rsidRPr="00CE22AA" w:rsidRDefault="00FA54EC"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A86A49D" w14:textId="1D9B228C" w:rsidR="00B0466D" w:rsidRPr="00CE22AA" w:rsidRDefault="00B0466D" w:rsidP="00FA54EC">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1</w:t>
            </w:r>
            <w:r w:rsidR="00FA54EC" w:rsidRPr="00CE22AA">
              <w:rPr>
                <w:rFonts w:ascii="Times New Roman" w:eastAsia="Times New Roman" w:hAnsi="Times New Roman" w:cs="Times New Roman"/>
                <w:sz w:val="18"/>
                <w:szCs w:val="18"/>
              </w:rPr>
              <w:t xml:space="preserve"> шт.</w:t>
            </w:r>
          </w:p>
          <w:p w14:paraId="1A6618C4" w14:textId="77777777" w:rsidR="00B0466D" w:rsidRPr="00CE22AA"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9D0E940" w14:textId="77777777" w:rsidR="00B0466D" w:rsidRPr="00CE22AA"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390FDFF" w14:textId="77777777" w:rsidR="00FA54EC" w:rsidRPr="00CE22AA" w:rsidRDefault="00FA54EC"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CE0AA44" w14:textId="77777777" w:rsidR="00FA54EC" w:rsidRPr="00CE22AA" w:rsidRDefault="00FA54EC"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1F0ACB3" w14:textId="77777777" w:rsidR="00FA54EC" w:rsidRPr="00CE22AA" w:rsidRDefault="00FA54EC"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E91121E" w14:textId="77777777" w:rsidR="00B0466D" w:rsidRPr="00CE22AA"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Утвержденный НПА</w:t>
            </w:r>
          </w:p>
        </w:tc>
        <w:tc>
          <w:tcPr>
            <w:tcW w:w="1134" w:type="dxa"/>
          </w:tcPr>
          <w:p w14:paraId="5E70E8E1" w14:textId="77777777" w:rsidR="00B0466D" w:rsidRPr="00CE22AA"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hAnsi="Times New Roman" w:cs="Times New Roman"/>
                <w:b/>
                <w:bCs/>
                <w:i/>
                <w:iCs/>
                <w:sz w:val="18"/>
                <w:szCs w:val="18"/>
              </w:rPr>
              <w:t>0,76</w:t>
            </w:r>
          </w:p>
        </w:tc>
        <w:tc>
          <w:tcPr>
            <w:tcW w:w="1134" w:type="dxa"/>
          </w:tcPr>
          <w:p w14:paraId="2CA2F3BB" w14:textId="77777777" w:rsidR="00B0466D" w:rsidRPr="00C56D52"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hAnsi="Times New Roman" w:cs="Times New Roman"/>
                <w:b/>
                <w:bCs/>
                <w:i/>
                <w:iCs/>
                <w:sz w:val="18"/>
                <w:szCs w:val="18"/>
              </w:rPr>
              <w:t>0,76</w:t>
            </w:r>
          </w:p>
        </w:tc>
        <w:tc>
          <w:tcPr>
            <w:tcW w:w="1418" w:type="dxa"/>
          </w:tcPr>
          <w:p w14:paraId="026D074F" w14:textId="77777777" w:rsidR="00B0466D" w:rsidRPr="00C56D52"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hAnsi="Times New Roman" w:cs="Times New Roman"/>
                <w:b/>
                <w:bCs/>
                <w:i/>
                <w:iCs/>
                <w:sz w:val="18"/>
                <w:szCs w:val="18"/>
              </w:rPr>
              <w:t>0,00</w:t>
            </w:r>
          </w:p>
        </w:tc>
        <w:tc>
          <w:tcPr>
            <w:tcW w:w="1134" w:type="dxa"/>
            <w:gridSpan w:val="2"/>
          </w:tcPr>
          <w:p w14:paraId="2BBE01EC" w14:textId="674A7089"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56D52">
              <w:rPr>
                <w:rFonts w:ascii="Times New Roman" w:eastAsia="Times New Roman" w:hAnsi="Times New Roman" w:cs="Times New Roman"/>
                <w:sz w:val="18"/>
                <w:szCs w:val="18"/>
              </w:rPr>
              <w:t>2024-2025</w:t>
            </w:r>
            <w:proofErr w:type="gramEnd"/>
            <w:r w:rsidR="00C316D6">
              <w:rPr>
                <w:rFonts w:ascii="Times New Roman" w:eastAsia="Times New Roman" w:hAnsi="Times New Roman" w:cs="Times New Roman"/>
                <w:sz w:val="18"/>
                <w:szCs w:val="18"/>
              </w:rPr>
              <w:t xml:space="preserve"> гг.</w:t>
            </w:r>
          </w:p>
          <w:p w14:paraId="335C7242"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7C982F4E" w14:textId="77777777" w:rsidR="00B0466D" w:rsidRPr="00C56D52" w:rsidRDefault="00B0466D" w:rsidP="00B0466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7E95BBE0"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8" w:type="dxa"/>
            <w:gridSpan w:val="11"/>
          </w:tcPr>
          <w:p w14:paraId="5C217A30" w14:textId="77777777" w:rsidR="00B0466D" w:rsidRPr="00437A26" w:rsidRDefault="00B0466D" w:rsidP="00B0466D">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2.2 Расширение системы </w:t>
            </w:r>
            <w:proofErr w:type="spellStart"/>
            <w:r w:rsidRPr="00437A26">
              <w:rPr>
                <w:rFonts w:ascii="Times New Roman" w:eastAsia="Times New Roman" w:hAnsi="Times New Roman" w:cs="Times New Roman"/>
                <w:i/>
                <w:sz w:val="18"/>
                <w:szCs w:val="18"/>
              </w:rPr>
              <w:t>агро</w:t>
            </w:r>
            <w:proofErr w:type="spellEnd"/>
            <w:r w:rsidRPr="00437A26">
              <w:rPr>
                <w:rFonts w:ascii="Times New Roman" w:eastAsia="Times New Roman" w:hAnsi="Times New Roman" w:cs="Times New Roman"/>
                <w:i/>
                <w:sz w:val="18"/>
                <w:szCs w:val="18"/>
              </w:rPr>
              <w:t xml:space="preserve"> и метеорологического обслуживания</w:t>
            </w:r>
          </w:p>
        </w:tc>
        <w:tc>
          <w:tcPr>
            <w:tcW w:w="1276" w:type="dxa"/>
            <w:gridSpan w:val="2"/>
          </w:tcPr>
          <w:p w14:paraId="0B595EC7" w14:textId="77777777" w:rsidR="00B0466D" w:rsidRPr="00437A26" w:rsidRDefault="00B0466D" w:rsidP="00B046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FA54EC" w:rsidRPr="00437A26" w14:paraId="4ACB2892"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51557A6F" w14:textId="77777777" w:rsidR="00FA54EC" w:rsidRPr="00437A26" w:rsidRDefault="00FA54EC" w:rsidP="00FA54EC">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2.2.1</w:t>
            </w:r>
          </w:p>
        </w:tc>
        <w:tc>
          <w:tcPr>
            <w:tcW w:w="3710" w:type="dxa"/>
          </w:tcPr>
          <w:p w14:paraId="5746CA1E" w14:textId="77777777" w:rsidR="00FA54EC" w:rsidRPr="00437A2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Улучшение качества агрометеорологического мониторинга и прогнозирования для снижения климатических рисков </w:t>
            </w:r>
          </w:p>
        </w:tc>
        <w:tc>
          <w:tcPr>
            <w:tcW w:w="1420" w:type="dxa"/>
          </w:tcPr>
          <w:p w14:paraId="51C4B9EA" w14:textId="77777777"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МЧС, КГМ, МСХ, Партнеры по развитию.</w:t>
            </w:r>
          </w:p>
        </w:tc>
        <w:tc>
          <w:tcPr>
            <w:tcW w:w="1134" w:type="dxa"/>
          </w:tcPr>
          <w:p w14:paraId="4C52D146" w14:textId="77777777"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АМС</w:t>
            </w:r>
          </w:p>
          <w:p w14:paraId="203344DF" w14:textId="77777777"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31D17C2" w14:textId="373C60E7" w:rsidR="00FA54EC" w:rsidRPr="00CE22AA"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Количество </w:t>
            </w:r>
            <w:proofErr w:type="spellStart"/>
            <w:r w:rsidRPr="00CE22AA">
              <w:rPr>
                <w:rFonts w:ascii="Times New Roman" w:eastAsia="Times New Roman" w:hAnsi="Times New Roman" w:cs="Times New Roman"/>
                <w:sz w:val="18"/>
                <w:szCs w:val="18"/>
              </w:rPr>
              <w:t>агропостов</w:t>
            </w:r>
            <w:proofErr w:type="spellEnd"/>
          </w:p>
        </w:tc>
        <w:tc>
          <w:tcPr>
            <w:tcW w:w="1275" w:type="dxa"/>
          </w:tcPr>
          <w:p w14:paraId="62CD88FB" w14:textId="77777777" w:rsidR="00FA54EC" w:rsidRPr="00437A26" w:rsidRDefault="00FA54EC" w:rsidP="00FA54EC">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12 </w:t>
            </w:r>
            <w:r>
              <w:rPr>
                <w:rFonts w:ascii="Times New Roman" w:eastAsia="Times New Roman" w:hAnsi="Times New Roman" w:cs="Times New Roman"/>
                <w:sz w:val="18"/>
                <w:szCs w:val="18"/>
              </w:rPr>
              <w:t>шт.</w:t>
            </w:r>
          </w:p>
          <w:p w14:paraId="020CEC24" w14:textId="77777777" w:rsidR="00FA54EC" w:rsidRDefault="00FA54EC" w:rsidP="00FA54EC">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4CBC438" w14:textId="77777777" w:rsidR="00FA54EC" w:rsidRDefault="00FA54EC" w:rsidP="00FA54EC">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2681710" w14:textId="36188B69" w:rsidR="00FA54EC" w:rsidRPr="00437A26" w:rsidRDefault="00FA54EC" w:rsidP="00FA54EC">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13 </w:t>
            </w:r>
            <w:r>
              <w:rPr>
                <w:rFonts w:ascii="Times New Roman" w:eastAsia="Times New Roman" w:hAnsi="Times New Roman" w:cs="Times New Roman"/>
                <w:sz w:val="18"/>
                <w:szCs w:val="18"/>
              </w:rPr>
              <w:t>шт.</w:t>
            </w:r>
          </w:p>
        </w:tc>
        <w:tc>
          <w:tcPr>
            <w:tcW w:w="1134" w:type="dxa"/>
          </w:tcPr>
          <w:p w14:paraId="2E49A3F2" w14:textId="77777777" w:rsidR="00FA54EC" w:rsidRPr="00437A26" w:rsidRDefault="00FA54EC" w:rsidP="00FA54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2,41</w:t>
            </w:r>
          </w:p>
        </w:tc>
        <w:tc>
          <w:tcPr>
            <w:tcW w:w="1134" w:type="dxa"/>
          </w:tcPr>
          <w:p w14:paraId="5A233A4D" w14:textId="77777777" w:rsidR="00FA54EC" w:rsidRPr="00437A26" w:rsidRDefault="00FA54EC" w:rsidP="00FA54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2,41</w:t>
            </w:r>
          </w:p>
        </w:tc>
        <w:tc>
          <w:tcPr>
            <w:tcW w:w="1418" w:type="dxa"/>
          </w:tcPr>
          <w:p w14:paraId="14808F71" w14:textId="77777777" w:rsidR="00FA54EC" w:rsidRPr="00437A26" w:rsidRDefault="00FA54EC" w:rsidP="00FA54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30B9202" w14:textId="0C0DF9D8" w:rsidR="00FA54EC" w:rsidRPr="00C316D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0DED13CC" w14:textId="77777777" w:rsidR="00FA54EC" w:rsidRPr="00C316D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B1D2E02" w14:textId="77777777" w:rsidR="00FA54EC" w:rsidRPr="00C316D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restart"/>
          </w:tcPr>
          <w:p w14:paraId="097AE5B6" w14:textId="77777777" w:rsidR="00FA54EC" w:rsidRPr="00437A26" w:rsidRDefault="00FA54EC" w:rsidP="00FA54E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Снижены потери от климатических ЧС через улучшение качества </w:t>
            </w:r>
            <w:proofErr w:type="gramStart"/>
            <w:r w:rsidRPr="00437A26">
              <w:rPr>
                <w:rFonts w:ascii="Times New Roman" w:eastAsia="Times New Roman" w:hAnsi="Times New Roman" w:cs="Times New Roman"/>
                <w:i/>
                <w:sz w:val="18"/>
                <w:szCs w:val="18"/>
              </w:rPr>
              <w:t>агро- метеорологического</w:t>
            </w:r>
            <w:proofErr w:type="gramEnd"/>
            <w:r w:rsidRPr="00437A26">
              <w:rPr>
                <w:rFonts w:ascii="Times New Roman" w:eastAsia="Times New Roman" w:hAnsi="Times New Roman" w:cs="Times New Roman"/>
                <w:i/>
                <w:sz w:val="18"/>
                <w:szCs w:val="18"/>
              </w:rPr>
              <w:t xml:space="preserve"> обслуживания</w:t>
            </w:r>
          </w:p>
        </w:tc>
      </w:tr>
      <w:tr w:rsidR="00B0466D" w:rsidRPr="00437A26" w14:paraId="57814B30"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6EE03E61"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2.2.2</w:t>
            </w:r>
          </w:p>
        </w:tc>
        <w:tc>
          <w:tcPr>
            <w:tcW w:w="3710" w:type="dxa"/>
          </w:tcPr>
          <w:p w14:paraId="2BC60B2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Создания пилотной системы интегрированного климатического обслуживания сельского хозяйства </w:t>
            </w:r>
          </w:p>
        </w:tc>
        <w:tc>
          <w:tcPr>
            <w:tcW w:w="1420" w:type="dxa"/>
          </w:tcPr>
          <w:p w14:paraId="67A75B3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МСХ, Партнеры по развитию.</w:t>
            </w:r>
          </w:p>
        </w:tc>
        <w:tc>
          <w:tcPr>
            <w:tcW w:w="1134" w:type="dxa"/>
          </w:tcPr>
          <w:p w14:paraId="1A64459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охваченных районов, количество ГОСТ</w:t>
            </w:r>
          </w:p>
        </w:tc>
        <w:tc>
          <w:tcPr>
            <w:tcW w:w="1275" w:type="dxa"/>
          </w:tcPr>
          <w:p w14:paraId="13CDC909" w14:textId="77777777" w:rsidR="00B0466D" w:rsidRPr="00437A26" w:rsidRDefault="00B0466D" w:rsidP="00B046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w:t>
            </w:r>
          </w:p>
        </w:tc>
        <w:tc>
          <w:tcPr>
            <w:tcW w:w="1134" w:type="dxa"/>
          </w:tcPr>
          <w:p w14:paraId="58A60D53"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1134" w:type="dxa"/>
          </w:tcPr>
          <w:p w14:paraId="755A05B0"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1418" w:type="dxa"/>
          </w:tcPr>
          <w:p w14:paraId="1999174B"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11F5085" w14:textId="0F3680A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4960C19A" w14:textId="7777777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1FF00F2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0D3FA54A" w14:textId="77777777" w:rsidTr="0054642F">
        <w:tc>
          <w:tcPr>
            <w:cnfStyle w:val="001000000000" w:firstRow="0" w:lastRow="0" w:firstColumn="1" w:lastColumn="0" w:oddVBand="0" w:evenVBand="0" w:oddHBand="0" w:evenHBand="0" w:firstRowFirstColumn="0" w:firstRowLastColumn="0" w:lastRowFirstColumn="0" w:lastRowLastColumn="0"/>
            <w:tcW w:w="14464" w:type="dxa"/>
            <w:gridSpan w:val="13"/>
          </w:tcPr>
          <w:p w14:paraId="162E675A"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 Задача 2.</w:t>
            </w:r>
            <w:proofErr w:type="gramStart"/>
            <w:r w:rsidRPr="00437A26">
              <w:rPr>
                <w:rFonts w:ascii="Times New Roman" w:eastAsia="Times New Roman" w:hAnsi="Times New Roman" w:cs="Times New Roman"/>
                <w:i/>
                <w:sz w:val="18"/>
                <w:szCs w:val="18"/>
              </w:rPr>
              <w:t>3.Укрепление</w:t>
            </w:r>
            <w:proofErr w:type="gramEnd"/>
            <w:r w:rsidRPr="00437A26">
              <w:rPr>
                <w:rFonts w:ascii="Times New Roman" w:eastAsia="Times New Roman" w:hAnsi="Times New Roman" w:cs="Times New Roman"/>
                <w:i/>
                <w:sz w:val="18"/>
                <w:szCs w:val="18"/>
              </w:rPr>
              <w:t xml:space="preserve"> системы реагирования и предотвращение климатических чрезвычайных ситуаций</w:t>
            </w:r>
          </w:p>
        </w:tc>
      </w:tr>
      <w:tr w:rsidR="00B0466D" w:rsidRPr="00437A26" w14:paraId="42367588"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5DB4C732"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2.3.1</w:t>
            </w:r>
          </w:p>
        </w:tc>
        <w:tc>
          <w:tcPr>
            <w:tcW w:w="3710" w:type="dxa"/>
          </w:tcPr>
          <w:p w14:paraId="7B4AB5A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государственных организаций и ведомств, ОМСУ населенных пунктов КР в области предупреждения и тушения пожаров.</w:t>
            </w:r>
          </w:p>
          <w:p w14:paraId="7C27EED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20" w:type="dxa"/>
          </w:tcPr>
          <w:p w14:paraId="2302448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КР</w:t>
            </w:r>
          </w:p>
          <w:p w14:paraId="290B150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29338E28" w14:textId="7A9A5C0B" w:rsidR="00FA54EC"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Разработанная программа развития потенциала государственных органов, ведомств, ОМСУ, населения КР в области обеспечения пожарной безопасности</w:t>
            </w:r>
          </w:p>
        </w:tc>
        <w:tc>
          <w:tcPr>
            <w:tcW w:w="1275" w:type="dxa"/>
          </w:tcPr>
          <w:p w14:paraId="39E166BA" w14:textId="788C5E32" w:rsidR="00FA54EC" w:rsidRPr="00FA54EC" w:rsidRDefault="00B0466D" w:rsidP="00FA54E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sz w:val="18"/>
                <w:szCs w:val="18"/>
              </w:rPr>
              <w:t xml:space="preserve">Повышен потенциал служб </w:t>
            </w:r>
            <w:proofErr w:type="gramStart"/>
            <w:r w:rsidRPr="00437A26">
              <w:rPr>
                <w:rFonts w:ascii="Times New Roman" w:hAnsi="Times New Roman" w:cs="Times New Roman"/>
                <w:sz w:val="18"/>
                <w:szCs w:val="18"/>
              </w:rPr>
              <w:t>пожарно- спасательных</w:t>
            </w:r>
            <w:proofErr w:type="gramEnd"/>
            <w:r w:rsidRPr="00437A26">
              <w:rPr>
                <w:rFonts w:ascii="Times New Roman" w:hAnsi="Times New Roman" w:cs="Times New Roman"/>
                <w:sz w:val="18"/>
                <w:szCs w:val="18"/>
              </w:rPr>
              <w:t xml:space="preserve"> частей, для оперативного реагирования на пожары в сельских населенных пунктах. 2.Увеличение количества Добровольных пожарных формирований.»</w:t>
            </w:r>
          </w:p>
        </w:tc>
        <w:tc>
          <w:tcPr>
            <w:tcW w:w="1134" w:type="dxa"/>
          </w:tcPr>
          <w:p w14:paraId="172ED161"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10,04</w:t>
            </w:r>
          </w:p>
        </w:tc>
        <w:tc>
          <w:tcPr>
            <w:tcW w:w="1134" w:type="dxa"/>
          </w:tcPr>
          <w:p w14:paraId="7A23279D"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31B3A6C6"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10,04</w:t>
            </w:r>
          </w:p>
        </w:tc>
        <w:tc>
          <w:tcPr>
            <w:tcW w:w="1134" w:type="dxa"/>
            <w:gridSpan w:val="2"/>
          </w:tcPr>
          <w:p w14:paraId="5411D3C5" w14:textId="38F24E73"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2024-2025</w:t>
            </w:r>
            <w:proofErr w:type="gramEnd"/>
            <w:r w:rsidR="00C316D6">
              <w:rPr>
                <w:rFonts w:ascii="Times New Roman" w:eastAsia="Times New Roman" w:hAnsi="Times New Roman" w:cs="Times New Roman"/>
                <w:sz w:val="18"/>
                <w:szCs w:val="18"/>
              </w:rPr>
              <w:t xml:space="preserve"> гг.</w:t>
            </w:r>
          </w:p>
          <w:p w14:paraId="4AF5FE3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5A27438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1. Сокращение времени на реагирование и оповещение населения об угрозах климатических ЧС</w:t>
            </w:r>
          </w:p>
          <w:p w14:paraId="2F57467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2. Снижение материальных и социальных потерь в условиях ИК</w:t>
            </w:r>
          </w:p>
        </w:tc>
      </w:tr>
      <w:tr w:rsidR="00B0466D" w:rsidRPr="00437A26" w14:paraId="38BDC1C3"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3E47AE62"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2.3.2</w:t>
            </w:r>
          </w:p>
        </w:tc>
        <w:tc>
          <w:tcPr>
            <w:tcW w:w="3710" w:type="dxa"/>
          </w:tcPr>
          <w:p w14:paraId="5EF9C67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межведомственного, трансграничного планов взаимодействия по реагированию на лесные пожары</w:t>
            </w:r>
          </w:p>
        </w:tc>
        <w:tc>
          <w:tcPr>
            <w:tcW w:w="1420" w:type="dxa"/>
          </w:tcPr>
          <w:p w14:paraId="2F405791" w14:textId="72EF4728" w:rsidR="00B0466D" w:rsidRPr="00437A26" w:rsidRDefault="00B0466D" w:rsidP="004C0BCF">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 xml:space="preserve">МЧС,  </w:t>
            </w:r>
            <w:r w:rsidR="004C0BCF">
              <w:rPr>
                <w:rFonts w:ascii="Times New Roman" w:eastAsia="Times New Roman" w:hAnsi="Times New Roman" w:cs="Times New Roman"/>
                <w:sz w:val="18"/>
                <w:szCs w:val="18"/>
              </w:rPr>
              <w:t>ЛС</w:t>
            </w:r>
            <w:proofErr w:type="gramEnd"/>
          </w:p>
        </w:tc>
        <w:tc>
          <w:tcPr>
            <w:tcW w:w="1134" w:type="dxa"/>
          </w:tcPr>
          <w:p w14:paraId="526C2B51" w14:textId="059A6018"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межвед</w:t>
            </w:r>
            <w:r w:rsidR="004C0BCF">
              <w:rPr>
                <w:rFonts w:ascii="Times New Roman" w:eastAsia="Times New Roman" w:hAnsi="Times New Roman" w:cs="Times New Roman"/>
                <w:sz w:val="18"/>
                <w:szCs w:val="18"/>
              </w:rPr>
              <w:t xml:space="preserve">омственных </w:t>
            </w:r>
            <w:r w:rsidRPr="00437A26">
              <w:rPr>
                <w:rFonts w:ascii="Times New Roman" w:eastAsia="Times New Roman" w:hAnsi="Times New Roman" w:cs="Times New Roman"/>
                <w:sz w:val="18"/>
                <w:szCs w:val="18"/>
              </w:rPr>
              <w:t>планов</w:t>
            </w:r>
          </w:p>
        </w:tc>
        <w:tc>
          <w:tcPr>
            <w:tcW w:w="1275" w:type="dxa"/>
          </w:tcPr>
          <w:p w14:paraId="1AC6B3DF" w14:textId="77777777" w:rsidR="00B0466D" w:rsidRPr="00437A26"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4</w:t>
            </w:r>
          </w:p>
        </w:tc>
        <w:tc>
          <w:tcPr>
            <w:tcW w:w="1134" w:type="dxa"/>
          </w:tcPr>
          <w:p w14:paraId="53EF25A3"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134" w:type="dxa"/>
          </w:tcPr>
          <w:p w14:paraId="1883BDD3"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111618C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gridSpan w:val="2"/>
          </w:tcPr>
          <w:p w14:paraId="17C23F73" w14:textId="42B86C11"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1208E37D" w14:textId="77777777"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7A0BFB89"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Обновлены Планы взаимодействия </w:t>
            </w:r>
          </w:p>
        </w:tc>
      </w:tr>
      <w:tr w:rsidR="00B0466D" w:rsidRPr="00437A26" w14:paraId="43B24682"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62BF2D9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2.3.3</w:t>
            </w:r>
          </w:p>
        </w:tc>
        <w:tc>
          <w:tcPr>
            <w:tcW w:w="3710" w:type="dxa"/>
          </w:tcPr>
          <w:p w14:paraId="5B447B81"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спасательных подразделений по оперативному реагированию на ЧС (приобретение современных спасательных снаряжений, технических оборудований, аварийно-спасательных инструментов и др.)</w:t>
            </w:r>
          </w:p>
        </w:tc>
        <w:tc>
          <w:tcPr>
            <w:tcW w:w="1420" w:type="dxa"/>
          </w:tcPr>
          <w:p w14:paraId="6D42DD8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w:t>
            </w:r>
          </w:p>
        </w:tc>
        <w:tc>
          <w:tcPr>
            <w:tcW w:w="1134" w:type="dxa"/>
          </w:tcPr>
          <w:p w14:paraId="393A5452" w14:textId="310E132C"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Улучшена материально-техническая база ПСЧ, служб спасений, водолазной службы и войсковых частей, повышена готовность к реагированию на различные виды ЧС </w:t>
            </w:r>
          </w:p>
        </w:tc>
        <w:tc>
          <w:tcPr>
            <w:tcW w:w="1275" w:type="dxa"/>
          </w:tcPr>
          <w:p w14:paraId="0DC1AF6D" w14:textId="49EC2935"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Усилен потенциал пожарно-спасательных подразделений, служб спасений, водолазной службы и войсковых частей для своевременного (оперативного) реагирования</w:t>
            </w:r>
          </w:p>
        </w:tc>
        <w:tc>
          <w:tcPr>
            <w:tcW w:w="1134" w:type="dxa"/>
          </w:tcPr>
          <w:p w14:paraId="5A738FB5"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tcPr>
          <w:p w14:paraId="1E5D0BEA"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Pr>
          <w:p w14:paraId="729EDED4"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gridSpan w:val="2"/>
          </w:tcPr>
          <w:p w14:paraId="53D76E84" w14:textId="38169D4C"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0AB78F67" w14:textId="7777777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76" w:type="dxa"/>
            <w:gridSpan w:val="2"/>
          </w:tcPr>
          <w:p w14:paraId="3F0526E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Сокращено время реагирования и оповещения населения об угрозах климатических ЧС</w:t>
            </w:r>
          </w:p>
        </w:tc>
      </w:tr>
      <w:tr w:rsidR="00DB2657" w:rsidRPr="00437A26" w14:paraId="2F020F67"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2947B3DB" w14:textId="0D9F8F5E" w:rsidR="00DB2657" w:rsidRPr="00437A26" w:rsidRDefault="00DB2657" w:rsidP="00DB2657">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2.3.4</w:t>
            </w:r>
          </w:p>
        </w:tc>
        <w:tc>
          <w:tcPr>
            <w:tcW w:w="3710" w:type="dxa"/>
          </w:tcPr>
          <w:p w14:paraId="3ECBAF1A" w14:textId="77777777" w:rsidR="00DB2657" w:rsidRPr="00437A26"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Развитие системы реагирования и оповещения населения о ЧС, включая через мобильные приложения</w:t>
            </w:r>
          </w:p>
        </w:tc>
        <w:tc>
          <w:tcPr>
            <w:tcW w:w="1420" w:type="dxa"/>
          </w:tcPr>
          <w:p w14:paraId="27094A6B" w14:textId="77777777" w:rsidR="00DB2657" w:rsidRPr="00437A26"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МЧС, </w:t>
            </w:r>
            <w:proofErr w:type="spellStart"/>
            <w:r w:rsidRPr="00437A26">
              <w:rPr>
                <w:rFonts w:ascii="Times New Roman" w:eastAsia="Times New Roman" w:hAnsi="Times New Roman" w:cs="Times New Roman"/>
                <w:sz w:val="18"/>
                <w:szCs w:val="18"/>
              </w:rPr>
              <w:t>МТиК</w:t>
            </w:r>
            <w:proofErr w:type="spellEnd"/>
            <w:r w:rsidRPr="00437A26">
              <w:rPr>
                <w:rFonts w:ascii="Times New Roman" w:eastAsia="Times New Roman" w:hAnsi="Times New Roman" w:cs="Times New Roman"/>
                <w:sz w:val="18"/>
                <w:szCs w:val="18"/>
              </w:rPr>
              <w:t xml:space="preserve"> </w:t>
            </w:r>
          </w:p>
        </w:tc>
        <w:tc>
          <w:tcPr>
            <w:tcW w:w="1134" w:type="dxa"/>
          </w:tcPr>
          <w:p w14:paraId="43A654B8" w14:textId="77777777" w:rsidR="00DB2657"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Количество систем и приложений (ОКСИОН) </w:t>
            </w:r>
          </w:p>
          <w:p w14:paraId="5F0CE538" w14:textId="77777777" w:rsidR="00DB2657"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CC26F09" w14:textId="77777777" w:rsidR="00DB2657"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A2A7002" w14:textId="77777777" w:rsidR="00DB2657"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A78B9C6" w14:textId="328E7F79" w:rsidR="00DB2657" w:rsidRPr="00437A26"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 населения, получающ</w:t>
            </w:r>
            <w:r>
              <w:rPr>
                <w:rFonts w:ascii="Times New Roman" w:eastAsia="Times New Roman" w:hAnsi="Times New Roman" w:cs="Times New Roman"/>
                <w:sz w:val="18"/>
                <w:szCs w:val="18"/>
              </w:rPr>
              <w:t>ий</w:t>
            </w:r>
            <w:r w:rsidRPr="00437A26">
              <w:rPr>
                <w:rFonts w:ascii="Times New Roman" w:eastAsia="Times New Roman" w:hAnsi="Times New Roman" w:cs="Times New Roman"/>
                <w:sz w:val="18"/>
                <w:szCs w:val="18"/>
              </w:rPr>
              <w:t xml:space="preserve"> информацию</w:t>
            </w:r>
          </w:p>
        </w:tc>
        <w:tc>
          <w:tcPr>
            <w:tcW w:w="1275" w:type="dxa"/>
          </w:tcPr>
          <w:p w14:paraId="041AB298" w14:textId="469F9935" w:rsidR="00DB2657" w:rsidRDefault="00DB2657"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70 стационарных систем для ОМСУ</w:t>
            </w:r>
          </w:p>
          <w:p w14:paraId="0F423508" w14:textId="77777777" w:rsidR="00DB2657" w:rsidRDefault="00DB2657"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9F93624" w14:textId="77777777" w:rsidR="00DB2657" w:rsidRDefault="00DB2657"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689EF2CB" w14:textId="77777777" w:rsidR="00DB2657" w:rsidRDefault="00DB2657"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4D54F5B" w14:textId="77777777" w:rsidR="00DB2657" w:rsidRPr="00437A26" w:rsidRDefault="00DB2657"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582F9BC" w14:textId="76522854" w:rsidR="00DB2657" w:rsidRPr="00437A26" w:rsidRDefault="00DB2657"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w:t>
            </w:r>
            <w:r w:rsidRPr="00437A26">
              <w:rPr>
                <w:rFonts w:ascii="Times New Roman" w:eastAsia="Times New Roman" w:hAnsi="Times New Roman" w:cs="Times New Roman"/>
                <w:sz w:val="18"/>
                <w:szCs w:val="18"/>
              </w:rPr>
              <w:t xml:space="preserve"> менее 90 % населения</w:t>
            </w:r>
          </w:p>
        </w:tc>
        <w:tc>
          <w:tcPr>
            <w:tcW w:w="1134" w:type="dxa"/>
          </w:tcPr>
          <w:p w14:paraId="4CB385A0" w14:textId="77777777" w:rsidR="00DB2657" w:rsidRPr="00437A26" w:rsidRDefault="00DB2657" w:rsidP="00DB26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12,75</w:t>
            </w:r>
          </w:p>
        </w:tc>
        <w:tc>
          <w:tcPr>
            <w:tcW w:w="1134" w:type="dxa"/>
          </w:tcPr>
          <w:p w14:paraId="1E1A2D49" w14:textId="77777777" w:rsidR="00DB2657" w:rsidRPr="00437A26" w:rsidRDefault="00DB2657" w:rsidP="00DB26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2,75</w:t>
            </w:r>
          </w:p>
        </w:tc>
        <w:tc>
          <w:tcPr>
            <w:tcW w:w="1418" w:type="dxa"/>
          </w:tcPr>
          <w:p w14:paraId="6D47FB0B" w14:textId="77777777" w:rsidR="00DB2657" w:rsidRPr="00437A26" w:rsidRDefault="00DB2657" w:rsidP="00DB26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gridSpan w:val="2"/>
          </w:tcPr>
          <w:p w14:paraId="7D76D7AB" w14:textId="569D2D45" w:rsidR="00DB2657" w:rsidRPr="00C316D6"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533CB2EE" w14:textId="77777777" w:rsidR="00DB2657" w:rsidRPr="00C316D6"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AA93F62" w14:textId="77777777" w:rsidR="00DB2657" w:rsidRPr="00C316D6"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29F17429" w14:textId="77777777" w:rsidR="00DB2657" w:rsidRPr="00437A26" w:rsidRDefault="00DB2657" w:rsidP="00DB265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i/>
                <w:sz w:val="18"/>
                <w:szCs w:val="18"/>
              </w:rPr>
              <w:t>Сокращено время реагирования и оповещения населения об угрозах климатических ЧС</w:t>
            </w:r>
          </w:p>
        </w:tc>
      </w:tr>
      <w:tr w:rsidR="00B0466D" w:rsidRPr="00437A26" w14:paraId="6CEF4DA1"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7D15B955"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2.3.5</w:t>
            </w:r>
          </w:p>
        </w:tc>
        <w:tc>
          <w:tcPr>
            <w:tcW w:w="3710" w:type="dxa"/>
          </w:tcPr>
          <w:p w14:paraId="4573E6B1"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ТЭО, планирование, строительство и укрепление </w:t>
            </w:r>
            <w:proofErr w:type="spellStart"/>
            <w:r w:rsidRPr="00437A26">
              <w:rPr>
                <w:rFonts w:ascii="Times New Roman" w:eastAsia="Times New Roman" w:hAnsi="Times New Roman" w:cs="Times New Roman"/>
                <w:sz w:val="18"/>
                <w:szCs w:val="18"/>
              </w:rPr>
              <w:t>гидрозащитных</w:t>
            </w:r>
            <w:proofErr w:type="spellEnd"/>
            <w:r w:rsidRPr="00437A26">
              <w:rPr>
                <w:rFonts w:ascii="Times New Roman" w:eastAsia="Times New Roman" w:hAnsi="Times New Roman" w:cs="Times New Roman"/>
                <w:sz w:val="18"/>
                <w:szCs w:val="18"/>
              </w:rPr>
              <w:t xml:space="preserve"> и селезащитных сооружений</w:t>
            </w:r>
          </w:p>
        </w:tc>
        <w:tc>
          <w:tcPr>
            <w:tcW w:w="1420" w:type="dxa"/>
          </w:tcPr>
          <w:p w14:paraId="0A65F509" w14:textId="77777777" w:rsidR="00B0466D" w:rsidRPr="00CE22AA"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МЧС </w:t>
            </w:r>
          </w:p>
          <w:p w14:paraId="047620DB" w14:textId="77777777" w:rsidR="00B0466D" w:rsidRPr="00CE22AA"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42D72915" w14:textId="49298FA8" w:rsidR="00B0466D" w:rsidRPr="00CE22AA" w:rsidRDefault="00DB2657"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Протяженность </w:t>
            </w:r>
            <w:r w:rsidR="00B0466D" w:rsidRPr="00CE22AA">
              <w:rPr>
                <w:rFonts w:ascii="Times New Roman" w:eastAsia="Times New Roman" w:hAnsi="Times New Roman" w:cs="Times New Roman"/>
                <w:sz w:val="18"/>
                <w:szCs w:val="18"/>
              </w:rPr>
              <w:t>селезащитных дамб</w:t>
            </w:r>
          </w:p>
        </w:tc>
        <w:tc>
          <w:tcPr>
            <w:tcW w:w="1275" w:type="dxa"/>
          </w:tcPr>
          <w:p w14:paraId="534FD4F5" w14:textId="77777777" w:rsidR="00B0466D" w:rsidRPr="00CE22AA"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rPr>
            </w:pPr>
            <w:r w:rsidRPr="00CE22AA">
              <w:rPr>
                <w:rFonts w:ascii="Times New Roman" w:eastAsia="Times New Roman" w:hAnsi="Times New Roman" w:cs="Times New Roman"/>
                <w:bCs/>
                <w:sz w:val="18"/>
                <w:szCs w:val="18"/>
              </w:rPr>
              <w:t xml:space="preserve">2,2 км. Дамб </w:t>
            </w:r>
          </w:p>
        </w:tc>
        <w:tc>
          <w:tcPr>
            <w:tcW w:w="1134" w:type="dxa"/>
          </w:tcPr>
          <w:p w14:paraId="38A99C09"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tcPr>
          <w:p w14:paraId="5DD3E7B9"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Pr>
          <w:p w14:paraId="256D97F9"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gridSpan w:val="2"/>
          </w:tcPr>
          <w:p w14:paraId="786BF748" w14:textId="06E92FB8"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60FA7E7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p w14:paraId="04D2781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1955000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Защита инфраструктуры, населённых пунктов, СРБ и сельхоз. угодья, решение продовольственной безопасности</w:t>
            </w:r>
          </w:p>
        </w:tc>
      </w:tr>
      <w:tr w:rsidR="00B0466D" w:rsidRPr="00437A26" w14:paraId="21A1C728" w14:textId="77777777" w:rsidTr="0054642F">
        <w:tc>
          <w:tcPr>
            <w:cnfStyle w:val="001000000000" w:firstRow="0" w:lastRow="0" w:firstColumn="1" w:lastColumn="0" w:oddVBand="0" w:evenVBand="0" w:oddHBand="0" w:evenHBand="0" w:firstRowFirstColumn="0" w:firstRowLastColumn="0" w:lastRowFirstColumn="0" w:lastRowLastColumn="0"/>
            <w:tcW w:w="14464" w:type="dxa"/>
            <w:gridSpan w:val="13"/>
          </w:tcPr>
          <w:p w14:paraId="33821D10"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2.4 Развитие Единой системы комплексного мониторинга и прогнозирования ЧС</w:t>
            </w:r>
          </w:p>
        </w:tc>
      </w:tr>
      <w:tr w:rsidR="00B0466D" w:rsidRPr="00437A26" w14:paraId="49C5859C"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566202ED"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2.4.1</w:t>
            </w:r>
          </w:p>
        </w:tc>
        <w:tc>
          <w:tcPr>
            <w:tcW w:w="3710" w:type="dxa"/>
          </w:tcPr>
          <w:p w14:paraId="09171D2F"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Совершенствование системы мониторинга и прогнозирования селевых и паводковых процессов с учетом применения дистанционного зондирования и ГИС</w:t>
            </w:r>
          </w:p>
        </w:tc>
        <w:tc>
          <w:tcPr>
            <w:tcW w:w="1420" w:type="dxa"/>
          </w:tcPr>
          <w:p w14:paraId="56C75AC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проект АБР</w:t>
            </w:r>
          </w:p>
        </w:tc>
        <w:tc>
          <w:tcPr>
            <w:tcW w:w="1134" w:type="dxa"/>
          </w:tcPr>
          <w:p w14:paraId="38F37CA9"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защищаемых объектов с повышенным адаптационным потенциалом</w:t>
            </w:r>
          </w:p>
        </w:tc>
        <w:tc>
          <w:tcPr>
            <w:tcW w:w="1275" w:type="dxa"/>
          </w:tcPr>
          <w:p w14:paraId="7002217B" w14:textId="77777777" w:rsidR="00B0466D" w:rsidRPr="00437A26" w:rsidRDefault="00B0466D" w:rsidP="009D251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38 273 </w:t>
            </w:r>
            <w:proofErr w:type="gramStart"/>
            <w:r w:rsidRPr="00437A26">
              <w:rPr>
                <w:rFonts w:ascii="Times New Roman" w:eastAsia="Times New Roman" w:hAnsi="Times New Roman" w:cs="Times New Roman"/>
                <w:sz w:val="18"/>
                <w:szCs w:val="18"/>
              </w:rPr>
              <w:t>дворов</w:t>
            </w:r>
            <w:proofErr w:type="gramEnd"/>
            <w:r w:rsidRPr="00437A26">
              <w:rPr>
                <w:rFonts w:ascii="Times New Roman" w:eastAsia="Times New Roman" w:hAnsi="Times New Roman" w:cs="Times New Roman"/>
                <w:sz w:val="18"/>
                <w:szCs w:val="18"/>
              </w:rPr>
              <w:t xml:space="preserve"> и 36 851 га сельхозугодий</w:t>
            </w:r>
          </w:p>
        </w:tc>
        <w:tc>
          <w:tcPr>
            <w:tcW w:w="1134" w:type="dxa"/>
          </w:tcPr>
          <w:p w14:paraId="1CCB4D78"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30,01</w:t>
            </w:r>
          </w:p>
        </w:tc>
        <w:tc>
          <w:tcPr>
            <w:tcW w:w="1134" w:type="dxa"/>
          </w:tcPr>
          <w:p w14:paraId="3E67A9B8"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29E6C95E"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30,00</w:t>
            </w:r>
          </w:p>
        </w:tc>
        <w:tc>
          <w:tcPr>
            <w:tcW w:w="1134" w:type="dxa"/>
            <w:gridSpan w:val="2"/>
          </w:tcPr>
          <w:p w14:paraId="15C7E69B" w14:textId="3AD86B9A"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2024-2025</w:t>
            </w:r>
            <w:proofErr w:type="gramEnd"/>
            <w:r w:rsidR="00C316D6">
              <w:rPr>
                <w:rFonts w:ascii="Times New Roman" w:eastAsia="Times New Roman" w:hAnsi="Times New Roman" w:cs="Times New Roman"/>
                <w:sz w:val="18"/>
                <w:szCs w:val="18"/>
              </w:rPr>
              <w:t xml:space="preserve"> гг.</w:t>
            </w:r>
          </w:p>
          <w:p w14:paraId="30E6786A" w14:textId="77777777" w:rsidR="00B0466D" w:rsidRPr="00C316D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vMerge w:val="restart"/>
          </w:tcPr>
          <w:p w14:paraId="14A64584" w14:textId="77777777" w:rsidR="00B0466D" w:rsidRPr="00437A26" w:rsidRDefault="00B0466D" w:rsidP="00B0466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Улучшение качества оперативного прогнозирования ЧС, уменьшение объёмов экономических потерь от воздействия климатических явлений</w:t>
            </w:r>
          </w:p>
        </w:tc>
      </w:tr>
      <w:tr w:rsidR="00B0466D" w:rsidRPr="00437A26" w14:paraId="596295C7"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39A39567"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2.4.2</w:t>
            </w:r>
          </w:p>
        </w:tc>
        <w:tc>
          <w:tcPr>
            <w:tcW w:w="3710" w:type="dxa"/>
          </w:tcPr>
          <w:p w14:paraId="53A76131"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Внедрение индикаторов оценки риска на локальном уровне  </w:t>
            </w:r>
          </w:p>
        </w:tc>
        <w:tc>
          <w:tcPr>
            <w:tcW w:w="1420" w:type="dxa"/>
          </w:tcPr>
          <w:p w14:paraId="5748674C"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МЧС </w:t>
            </w:r>
          </w:p>
        </w:tc>
        <w:tc>
          <w:tcPr>
            <w:tcW w:w="1134" w:type="dxa"/>
          </w:tcPr>
          <w:p w14:paraId="0FAFA7ED"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Целевой пилотный район </w:t>
            </w:r>
          </w:p>
        </w:tc>
        <w:tc>
          <w:tcPr>
            <w:tcW w:w="1275" w:type="dxa"/>
          </w:tcPr>
          <w:p w14:paraId="60C9F65A" w14:textId="7FEC76DD" w:rsidR="00B0466D" w:rsidRPr="00437A26" w:rsidRDefault="00B0466D"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 район</w:t>
            </w:r>
          </w:p>
        </w:tc>
        <w:tc>
          <w:tcPr>
            <w:tcW w:w="1134" w:type="dxa"/>
          </w:tcPr>
          <w:p w14:paraId="3EFCD0EF"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0,21</w:t>
            </w:r>
          </w:p>
        </w:tc>
        <w:tc>
          <w:tcPr>
            <w:tcW w:w="1134" w:type="dxa"/>
          </w:tcPr>
          <w:p w14:paraId="03E82C6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7CFD3600"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0,20</w:t>
            </w:r>
          </w:p>
        </w:tc>
        <w:tc>
          <w:tcPr>
            <w:tcW w:w="1134" w:type="dxa"/>
            <w:gridSpan w:val="2"/>
          </w:tcPr>
          <w:p w14:paraId="190D8721" w14:textId="1BA4D0E8"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3705AA78" w14:textId="77777777"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6F69A13F" w14:textId="77777777"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425BDE0E" w14:textId="77777777" w:rsidR="00B0466D" w:rsidRPr="00437A26" w:rsidRDefault="00B0466D" w:rsidP="00B0466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B2657" w:rsidRPr="00437A26" w14:paraId="5F5BD49B"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3618D334" w14:textId="77777777" w:rsidR="00DB2657" w:rsidRPr="00437A26" w:rsidRDefault="00DB2657" w:rsidP="00DB2657">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2.4.3</w:t>
            </w:r>
          </w:p>
        </w:tc>
        <w:tc>
          <w:tcPr>
            <w:tcW w:w="3710" w:type="dxa"/>
          </w:tcPr>
          <w:p w14:paraId="716B388C" w14:textId="77777777" w:rsidR="00DB2657" w:rsidRPr="00CE22AA"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Разработка страновой Концепции (Программы) развития Единой системы комплексного мониторинга и прогнозирования ЧС и усиление потенциала специализированных служб профильных министерств, ведомств, научных организаций КР в сфере мониторинга за опасными природными процессами</w:t>
            </w:r>
          </w:p>
        </w:tc>
        <w:tc>
          <w:tcPr>
            <w:tcW w:w="1420" w:type="dxa"/>
          </w:tcPr>
          <w:p w14:paraId="396537B7" w14:textId="77777777" w:rsidR="00DB2657" w:rsidRPr="00CE22AA"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МЧС</w:t>
            </w:r>
          </w:p>
        </w:tc>
        <w:tc>
          <w:tcPr>
            <w:tcW w:w="1134" w:type="dxa"/>
          </w:tcPr>
          <w:p w14:paraId="42DF50E1" w14:textId="77777777" w:rsidR="00DB2657" w:rsidRPr="00CE22AA"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Проект Программы </w:t>
            </w:r>
          </w:p>
          <w:p w14:paraId="0C2E9046" w14:textId="77777777" w:rsidR="00DB2657" w:rsidRPr="00CE22AA"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1617A4F" w14:textId="77777777" w:rsidR="00DB2657" w:rsidRPr="00CE22AA"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39E2155" w14:textId="77777777" w:rsidR="00DB2657" w:rsidRPr="00CE22AA"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B172DD6" w14:textId="34754EFC" w:rsidR="00DB2657" w:rsidRPr="00CE22AA"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Количество ЦОД и АРМ</w:t>
            </w:r>
          </w:p>
        </w:tc>
        <w:tc>
          <w:tcPr>
            <w:tcW w:w="1275" w:type="dxa"/>
          </w:tcPr>
          <w:p w14:paraId="520EAF6A" w14:textId="77777777" w:rsidR="00DB2657" w:rsidRPr="00CE22AA" w:rsidRDefault="00DB2657" w:rsidP="009D251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Программа утверждена (НПА)</w:t>
            </w:r>
          </w:p>
          <w:p w14:paraId="186C4C6D" w14:textId="77777777" w:rsidR="00DB2657" w:rsidRPr="00CE22AA" w:rsidRDefault="00DB2657" w:rsidP="009D251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DBCC00D" w14:textId="77777777" w:rsidR="00DB2657" w:rsidRPr="00CE22AA" w:rsidRDefault="00DB2657" w:rsidP="009D251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3465A16" w14:textId="2D98EF9A" w:rsidR="00DB2657" w:rsidRPr="00CE22AA" w:rsidRDefault="00DB2657" w:rsidP="009D251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3 ЦОД и 14 АРМ</w:t>
            </w:r>
          </w:p>
        </w:tc>
        <w:tc>
          <w:tcPr>
            <w:tcW w:w="1134" w:type="dxa"/>
          </w:tcPr>
          <w:p w14:paraId="7CFAD4D5" w14:textId="77777777" w:rsidR="00DB2657" w:rsidRPr="00437A26" w:rsidRDefault="00DB2657" w:rsidP="00DB26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tcPr>
          <w:p w14:paraId="3DC3DD39" w14:textId="77777777" w:rsidR="00DB2657" w:rsidRPr="00437A26" w:rsidRDefault="00DB2657" w:rsidP="00DB26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Pr>
          <w:p w14:paraId="1E0AB8A3" w14:textId="77777777" w:rsidR="00DB2657" w:rsidRPr="00437A26" w:rsidRDefault="00DB2657" w:rsidP="00DB26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gridSpan w:val="2"/>
          </w:tcPr>
          <w:p w14:paraId="1C5A1265" w14:textId="1CEF2595" w:rsidR="00DB2657" w:rsidRPr="00C316D6"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2024-2025</w:t>
            </w:r>
            <w:proofErr w:type="gramEnd"/>
            <w:r w:rsidR="00C316D6">
              <w:rPr>
                <w:rFonts w:ascii="Times New Roman" w:eastAsia="Times New Roman" w:hAnsi="Times New Roman" w:cs="Times New Roman"/>
                <w:sz w:val="18"/>
                <w:szCs w:val="18"/>
              </w:rPr>
              <w:t xml:space="preserve"> гг.</w:t>
            </w:r>
          </w:p>
          <w:p w14:paraId="4680639D" w14:textId="77777777" w:rsidR="00DB2657" w:rsidRPr="00C316D6"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467A5D58" w14:textId="77777777" w:rsidR="00DB2657" w:rsidRPr="00437A26" w:rsidRDefault="00DB2657" w:rsidP="00DB265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B0466D" w:rsidRPr="00437A26" w14:paraId="4E863491"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60F81DC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2.4.4.</w:t>
            </w:r>
          </w:p>
        </w:tc>
        <w:tc>
          <w:tcPr>
            <w:tcW w:w="3710" w:type="dxa"/>
          </w:tcPr>
          <w:p w14:paraId="299AD1C7" w14:textId="77777777" w:rsidR="00B0466D" w:rsidRPr="00CE22AA"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Разработка и интеграция конкретных национальных механизмов реагирования на медленно развивающиеся опасности. </w:t>
            </w:r>
          </w:p>
        </w:tc>
        <w:tc>
          <w:tcPr>
            <w:tcW w:w="1420" w:type="dxa"/>
          </w:tcPr>
          <w:p w14:paraId="336E9683" w14:textId="77777777" w:rsidR="00B0466D" w:rsidRPr="00CE22AA"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МЧС, МПРЭТН, МСХ.</w:t>
            </w:r>
          </w:p>
        </w:tc>
        <w:tc>
          <w:tcPr>
            <w:tcW w:w="1134" w:type="dxa"/>
          </w:tcPr>
          <w:p w14:paraId="3490E38D" w14:textId="77777777" w:rsidR="00B0466D" w:rsidRPr="00CE22AA"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Защищаемые площади, га</w:t>
            </w:r>
          </w:p>
        </w:tc>
        <w:tc>
          <w:tcPr>
            <w:tcW w:w="1275" w:type="dxa"/>
          </w:tcPr>
          <w:p w14:paraId="35766866" w14:textId="5F2CAF66" w:rsidR="00B0466D" w:rsidRPr="00CE22AA" w:rsidRDefault="00B0466D" w:rsidP="009D251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До 2030 года. 1 </w:t>
            </w:r>
            <w:proofErr w:type="gramStart"/>
            <w:r w:rsidRPr="00CE22AA">
              <w:rPr>
                <w:rFonts w:ascii="Times New Roman" w:eastAsia="Times New Roman" w:hAnsi="Times New Roman" w:cs="Times New Roman"/>
                <w:sz w:val="18"/>
                <w:szCs w:val="18"/>
              </w:rPr>
              <w:t>млн.</w:t>
            </w:r>
            <w:proofErr w:type="gramEnd"/>
            <w:r w:rsidRPr="00CE22AA">
              <w:rPr>
                <w:rFonts w:ascii="Times New Roman" w:eastAsia="Times New Roman" w:hAnsi="Times New Roman" w:cs="Times New Roman"/>
                <w:sz w:val="18"/>
                <w:szCs w:val="18"/>
              </w:rPr>
              <w:t xml:space="preserve"> 200 тыс. га сельхозугодий</w:t>
            </w:r>
          </w:p>
        </w:tc>
        <w:tc>
          <w:tcPr>
            <w:tcW w:w="1134" w:type="dxa"/>
          </w:tcPr>
          <w:p w14:paraId="1A8FD22C"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1,13</w:t>
            </w:r>
          </w:p>
        </w:tc>
        <w:tc>
          <w:tcPr>
            <w:tcW w:w="1134" w:type="dxa"/>
          </w:tcPr>
          <w:p w14:paraId="1A7E8F8B"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Pr>
          <w:p w14:paraId="04558BC2"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1,11</w:t>
            </w:r>
          </w:p>
        </w:tc>
        <w:tc>
          <w:tcPr>
            <w:tcW w:w="1134" w:type="dxa"/>
            <w:gridSpan w:val="2"/>
          </w:tcPr>
          <w:p w14:paraId="60DF5728" w14:textId="1D817BAE"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731F96E2" w14:textId="77777777"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restart"/>
          </w:tcPr>
          <w:p w14:paraId="1DEC57E3" w14:textId="77777777"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C316D6">
              <w:rPr>
                <w:rFonts w:ascii="Times New Roman" w:eastAsia="Times New Roman" w:hAnsi="Times New Roman" w:cs="Times New Roman"/>
                <w:i/>
                <w:sz w:val="18"/>
                <w:szCs w:val="18"/>
              </w:rPr>
              <w:t>Реализованы пункты</w:t>
            </w:r>
            <w:r w:rsidRPr="00C316D6">
              <w:rPr>
                <w:rFonts w:ascii="Times New Roman" w:eastAsia="Times New Roman" w:hAnsi="Times New Roman" w:cs="Times New Roman"/>
                <w:b/>
                <w:i/>
                <w:sz w:val="18"/>
                <w:szCs w:val="18"/>
              </w:rPr>
              <w:t xml:space="preserve"> </w:t>
            </w:r>
            <w:r w:rsidRPr="00C316D6">
              <w:rPr>
                <w:rFonts w:ascii="Times New Roman" w:eastAsia="Times New Roman" w:hAnsi="Times New Roman" w:cs="Times New Roman"/>
                <w:i/>
                <w:sz w:val="18"/>
                <w:szCs w:val="18"/>
              </w:rPr>
              <w:t xml:space="preserve">Дорожной карты комплексного прикладного исследования развития системы СРБ и АИК в КР </w:t>
            </w:r>
          </w:p>
          <w:p w14:paraId="0EF455A4" w14:textId="77777777" w:rsidR="00B0466D" w:rsidRPr="00C316D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C316D6">
              <w:rPr>
                <w:rFonts w:ascii="Times New Roman" w:eastAsia="Times New Roman" w:hAnsi="Times New Roman" w:cs="Times New Roman"/>
                <w:i/>
                <w:sz w:val="18"/>
                <w:szCs w:val="18"/>
              </w:rPr>
              <w:t xml:space="preserve">Реализованы пункт Плана 2-го этапа </w:t>
            </w:r>
            <w:proofErr w:type="gramStart"/>
            <w:r w:rsidRPr="00C316D6">
              <w:rPr>
                <w:rFonts w:ascii="Times New Roman" w:eastAsia="Times New Roman" w:hAnsi="Times New Roman" w:cs="Times New Roman"/>
                <w:i/>
                <w:sz w:val="18"/>
                <w:szCs w:val="18"/>
              </w:rPr>
              <w:t>2023-2026</w:t>
            </w:r>
            <w:proofErr w:type="gramEnd"/>
            <w:r w:rsidRPr="00C316D6">
              <w:rPr>
                <w:rFonts w:ascii="Times New Roman" w:eastAsia="Times New Roman" w:hAnsi="Times New Roman" w:cs="Times New Roman"/>
                <w:i/>
                <w:sz w:val="18"/>
                <w:szCs w:val="18"/>
              </w:rPr>
              <w:t xml:space="preserve"> годы ППКР № 58 от 29.01.2018го</w:t>
            </w:r>
          </w:p>
        </w:tc>
      </w:tr>
      <w:tr w:rsidR="00A118A4" w:rsidRPr="00437A26" w14:paraId="70DD6A35"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Height w:val="1380"/>
        </w:trPr>
        <w:tc>
          <w:tcPr>
            <w:cnfStyle w:val="001000000000" w:firstRow="0" w:lastRow="0" w:firstColumn="1" w:lastColumn="0" w:oddVBand="0" w:evenVBand="0" w:oddHBand="0" w:evenHBand="0" w:firstRowFirstColumn="0" w:firstRowLastColumn="0" w:lastRowFirstColumn="0" w:lastRowLastColumn="0"/>
            <w:tcW w:w="821" w:type="dxa"/>
          </w:tcPr>
          <w:p w14:paraId="0D9B7D2A" w14:textId="77777777" w:rsidR="00A118A4" w:rsidRPr="00437A26" w:rsidRDefault="00A118A4" w:rsidP="00A118A4">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2.4.5.</w:t>
            </w:r>
          </w:p>
        </w:tc>
        <w:tc>
          <w:tcPr>
            <w:tcW w:w="3710" w:type="dxa"/>
          </w:tcPr>
          <w:p w14:paraId="211D699C" w14:textId="77777777" w:rsidR="00A118A4" w:rsidRPr="00CE22AA" w:rsidRDefault="00A118A4" w:rsidP="00A118A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Разработка программы освоения предгорий на основе интегрированных геоинформационных систем</w:t>
            </w:r>
          </w:p>
        </w:tc>
        <w:tc>
          <w:tcPr>
            <w:tcW w:w="1420" w:type="dxa"/>
          </w:tcPr>
          <w:p w14:paraId="006945BD" w14:textId="77777777" w:rsidR="00A118A4" w:rsidRPr="00CE22AA" w:rsidRDefault="00A118A4" w:rsidP="00A118A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 xml:space="preserve">МСХ, МЧС, </w:t>
            </w:r>
          </w:p>
          <w:p w14:paraId="61A522C0" w14:textId="77777777" w:rsidR="00A118A4" w:rsidRPr="00CE22AA" w:rsidRDefault="00A118A4" w:rsidP="00A118A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Партнеры по развитию</w:t>
            </w:r>
          </w:p>
        </w:tc>
        <w:tc>
          <w:tcPr>
            <w:tcW w:w="1134" w:type="dxa"/>
          </w:tcPr>
          <w:p w14:paraId="1732F758" w14:textId="6279C61B" w:rsidR="00A118A4" w:rsidRPr="00CE22AA" w:rsidRDefault="00A118A4" w:rsidP="00A118A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Проект Программы</w:t>
            </w:r>
          </w:p>
        </w:tc>
        <w:tc>
          <w:tcPr>
            <w:tcW w:w="1275" w:type="dxa"/>
          </w:tcPr>
          <w:p w14:paraId="1947B9CC" w14:textId="74B1E9D3" w:rsidR="00A118A4" w:rsidRPr="00CE22AA" w:rsidRDefault="00A118A4" w:rsidP="009D2514">
            <w:pPr>
              <w:pBdr>
                <w:top w:val="nil"/>
                <w:left w:val="nil"/>
                <w:bottom w:val="nil"/>
                <w:right w:val="nil"/>
                <w:between w:val="nil"/>
              </w:pBdr>
              <w:ind w:left="-109"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E22AA">
              <w:rPr>
                <w:rFonts w:ascii="Times New Roman" w:eastAsia="Times New Roman" w:hAnsi="Times New Roman" w:cs="Times New Roman"/>
                <w:sz w:val="18"/>
                <w:szCs w:val="18"/>
              </w:rPr>
              <w:t>Программа утверждена (НПА)</w:t>
            </w:r>
          </w:p>
        </w:tc>
        <w:tc>
          <w:tcPr>
            <w:tcW w:w="1134" w:type="dxa"/>
          </w:tcPr>
          <w:p w14:paraId="6FAF7DE1" w14:textId="77777777" w:rsidR="00A118A4" w:rsidRPr="00437A26" w:rsidRDefault="00A118A4" w:rsidP="00A118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1134" w:type="dxa"/>
          </w:tcPr>
          <w:p w14:paraId="3A7D1879" w14:textId="77777777" w:rsidR="00A118A4" w:rsidRPr="00437A26" w:rsidRDefault="00A118A4" w:rsidP="00A118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Pr>
          <w:p w14:paraId="6C20BDFC" w14:textId="77777777" w:rsidR="00A118A4" w:rsidRPr="00437A26" w:rsidRDefault="00A118A4" w:rsidP="00A118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0,34</w:t>
            </w:r>
          </w:p>
        </w:tc>
        <w:tc>
          <w:tcPr>
            <w:tcW w:w="1134" w:type="dxa"/>
            <w:gridSpan w:val="2"/>
          </w:tcPr>
          <w:p w14:paraId="3F255931" w14:textId="0B727EAE" w:rsidR="00A118A4" w:rsidRPr="00C316D6" w:rsidRDefault="00A118A4" w:rsidP="00A118A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2024-2025</w:t>
            </w:r>
            <w:proofErr w:type="gramEnd"/>
            <w:r w:rsidR="00C316D6">
              <w:rPr>
                <w:rFonts w:ascii="Times New Roman" w:eastAsia="Times New Roman" w:hAnsi="Times New Roman" w:cs="Times New Roman"/>
                <w:sz w:val="18"/>
                <w:szCs w:val="18"/>
              </w:rPr>
              <w:t xml:space="preserve"> гг.</w:t>
            </w:r>
          </w:p>
          <w:p w14:paraId="16DB9554" w14:textId="77777777" w:rsidR="00A118A4" w:rsidRPr="00C316D6" w:rsidRDefault="00A118A4" w:rsidP="00A118A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00FC79E8" w14:textId="77777777" w:rsidR="00A118A4" w:rsidRPr="00C316D6" w:rsidRDefault="00A118A4" w:rsidP="00A118A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CE22AA" w:rsidRPr="00437A26" w14:paraId="5EF40B4C"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4531" w:type="dxa"/>
            <w:gridSpan w:val="2"/>
          </w:tcPr>
          <w:p w14:paraId="7940648B"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ИТОГО: Цель 2 сектора</w:t>
            </w:r>
          </w:p>
        </w:tc>
        <w:tc>
          <w:tcPr>
            <w:tcW w:w="1420" w:type="dxa"/>
          </w:tcPr>
          <w:p w14:paraId="365E2674"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54F5F0A7"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7A1E1F90"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70ADE2E7"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88,84</w:t>
            </w:r>
          </w:p>
        </w:tc>
        <w:tc>
          <w:tcPr>
            <w:tcW w:w="1134" w:type="dxa"/>
          </w:tcPr>
          <w:p w14:paraId="59E6A10B"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7,23</w:t>
            </w:r>
          </w:p>
        </w:tc>
        <w:tc>
          <w:tcPr>
            <w:tcW w:w="1418" w:type="dxa"/>
          </w:tcPr>
          <w:p w14:paraId="7FBCF6D6"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81,61</w:t>
            </w:r>
          </w:p>
        </w:tc>
        <w:tc>
          <w:tcPr>
            <w:tcW w:w="1134" w:type="dxa"/>
            <w:gridSpan w:val="2"/>
          </w:tcPr>
          <w:p w14:paraId="0F5679C3"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0389F7CC"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995788" w:rsidRPr="00437A26" w14:paraId="7F16E702"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4" w:type="dxa"/>
            <w:gridSpan w:val="13"/>
          </w:tcPr>
          <w:p w14:paraId="536259AB" w14:textId="77777777" w:rsidR="00995788" w:rsidRPr="00437A26" w:rsidRDefault="00995788" w:rsidP="00995788">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воздействий изменения климата</w:t>
            </w:r>
          </w:p>
        </w:tc>
      </w:tr>
      <w:tr w:rsidR="00995788" w:rsidRPr="00437A26" w14:paraId="735D70FF" w14:textId="77777777" w:rsidTr="0054642F">
        <w:tc>
          <w:tcPr>
            <w:cnfStyle w:val="001000000000" w:firstRow="0" w:lastRow="0" w:firstColumn="1" w:lastColumn="0" w:oddVBand="0" w:evenVBand="0" w:oddHBand="0" w:evenHBand="0" w:firstRowFirstColumn="0" w:firstRowLastColumn="0" w:lastRowFirstColumn="0" w:lastRowLastColumn="0"/>
            <w:tcW w:w="14464" w:type="dxa"/>
            <w:gridSpan w:val="13"/>
          </w:tcPr>
          <w:p w14:paraId="2CA93B87"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3.1 Разработка механизмов для внедрения системы страхования рисков климатических стихийных бедствий</w:t>
            </w:r>
          </w:p>
        </w:tc>
      </w:tr>
      <w:tr w:rsidR="00995788" w:rsidRPr="00437A26" w14:paraId="402E55CF"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62C4E75D"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3.1.1</w:t>
            </w:r>
          </w:p>
        </w:tc>
        <w:tc>
          <w:tcPr>
            <w:tcW w:w="3710" w:type="dxa"/>
          </w:tcPr>
          <w:p w14:paraId="36ECB706"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20"/>
                <w:szCs w:val="20"/>
              </w:rPr>
              <w:t>Разработка государственной программы по вопросам отселения населения из потенциально опасных участков и освоения новых участков с учетом гендерных аспектов и интересов уязвимых групп</w:t>
            </w:r>
          </w:p>
        </w:tc>
        <w:tc>
          <w:tcPr>
            <w:tcW w:w="1420" w:type="dxa"/>
          </w:tcPr>
          <w:p w14:paraId="32362BA9"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7A26">
              <w:rPr>
                <w:rFonts w:ascii="Times New Roman" w:eastAsia="Times New Roman" w:hAnsi="Times New Roman" w:cs="Times New Roman"/>
                <w:sz w:val="20"/>
                <w:szCs w:val="20"/>
              </w:rPr>
              <w:t xml:space="preserve">МЧС, ГАДГС и МС, </w:t>
            </w:r>
            <w:proofErr w:type="spellStart"/>
            <w:r w:rsidRPr="00437A26">
              <w:rPr>
                <w:rFonts w:ascii="Times New Roman" w:eastAsia="Times New Roman" w:hAnsi="Times New Roman" w:cs="Times New Roman"/>
                <w:sz w:val="20"/>
                <w:szCs w:val="20"/>
              </w:rPr>
              <w:t>МТиК</w:t>
            </w:r>
            <w:proofErr w:type="spellEnd"/>
          </w:p>
          <w:p w14:paraId="6335BB00"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437A26">
              <w:rPr>
                <w:rFonts w:ascii="Times New Roman" w:eastAsia="Times New Roman" w:hAnsi="Times New Roman" w:cs="Times New Roman"/>
                <w:sz w:val="20"/>
                <w:szCs w:val="20"/>
              </w:rPr>
              <w:t>МТСОиМ</w:t>
            </w:r>
            <w:proofErr w:type="spellEnd"/>
          </w:p>
        </w:tc>
        <w:tc>
          <w:tcPr>
            <w:tcW w:w="1134" w:type="dxa"/>
          </w:tcPr>
          <w:p w14:paraId="1F53C937"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20"/>
                <w:szCs w:val="20"/>
              </w:rPr>
              <w:t>Количество бенефициаров</w:t>
            </w:r>
          </w:p>
        </w:tc>
        <w:tc>
          <w:tcPr>
            <w:tcW w:w="1275" w:type="dxa"/>
          </w:tcPr>
          <w:p w14:paraId="6C5B1121" w14:textId="77730D2A" w:rsidR="00995788" w:rsidRPr="00437A26" w:rsidRDefault="00995788" w:rsidP="0099578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20"/>
                <w:szCs w:val="20"/>
              </w:rPr>
              <w:t>более 6 тыс. семей</w:t>
            </w:r>
          </w:p>
        </w:tc>
        <w:tc>
          <w:tcPr>
            <w:tcW w:w="1134" w:type="dxa"/>
          </w:tcPr>
          <w:p w14:paraId="7CAD0A22"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0,17</w:t>
            </w:r>
          </w:p>
        </w:tc>
        <w:tc>
          <w:tcPr>
            <w:tcW w:w="1134" w:type="dxa"/>
          </w:tcPr>
          <w:p w14:paraId="156AB0F7"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3913BBE3"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0,16</w:t>
            </w:r>
          </w:p>
        </w:tc>
        <w:tc>
          <w:tcPr>
            <w:tcW w:w="1134" w:type="dxa"/>
            <w:gridSpan w:val="2"/>
          </w:tcPr>
          <w:p w14:paraId="451BCA3B" w14:textId="5FC998F7" w:rsidR="00995788" w:rsidRPr="00C316D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sidRPr="00C316D6">
              <w:rPr>
                <w:rFonts w:ascii="Times New Roman" w:eastAsia="Times New Roman" w:hAnsi="Times New Roman" w:cs="Times New Roman"/>
                <w:sz w:val="18"/>
                <w:szCs w:val="18"/>
              </w:rPr>
              <w:t xml:space="preserve"> гг.</w:t>
            </w:r>
          </w:p>
          <w:p w14:paraId="562A204F" w14:textId="77777777" w:rsidR="00995788" w:rsidRPr="00C316D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restart"/>
          </w:tcPr>
          <w:p w14:paraId="29265F9A"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Расширена система реагирования и предупреждения рисков бедствий</w:t>
            </w:r>
          </w:p>
        </w:tc>
      </w:tr>
      <w:tr w:rsidR="00CE22AA" w:rsidRPr="00437A26" w14:paraId="07BF7CA3" w14:textId="77777777" w:rsidTr="0054642F">
        <w:trPr>
          <w:gridAfter w:val="1"/>
          <w:wAfter w:w="8" w:type="dxa"/>
          <w:trHeight w:val="700"/>
        </w:trPr>
        <w:tc>
          <w:tcPr>
            <w:cnfStyle w:val="001000000000" w:firstRow="0" w:lastRow="0" w:firstColumn="1" w:lastColumn="0" w:oddVBand="0" w:evenVBand="0" w:oddHBand="0" w:evenHBand="0" w:firstRowFirstColumn="0" w:firstRowLastColumn="0" w:lastRowFirstColumn="0" w:lastRowLastColumn="0"/>
            <w:tcW w:w="821" w:type="dxa"/>
          </w:tcPr>
          <w:p w14:paraId="4C9ECF40"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3.1.2</w:t>
            </w:r>
          </w:p>
        </w:tc>
        <w:tc>
          <w:tcPr>
            <w:tcW w:w="3710" w:type="dxa"/>
          </w:tcPr>
          <w:p w14:paraId="0381970E"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Разработка НПА и </w:t>
            </w:r>
            <w:r w:rsidRPr="00437A26">
              <w:rPr>
                <w:rFonts w:ascii="Times New Roman" w:eastAsia="Times New Roman" w:hAnsi="Times New Roman" w:cs="Times New Roman"/>
                <w:sz w:val="18"/>
                <w:szCs w:val="18"/>
              </w:rPr>
              <w:t>развитие системы страхования сельского и лесного хозяйства от рисков стихийных бедствий.</w:t>
            </w:r>
          </w:p>
        </w:tc>
        <w:tc>
          <w:tcPr>
            <w:tcW w:w="1420" w:type="dxa"/>
          </w:tcPr>
          <w:p w14:paraId="1D8CAE88"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МЧС, ФАО</w:t>
            </w:r>
          </w:p>
        </w:tc>
        <w:tc>
          <w:tcPr>
            <w:tcW w:w="1134" w:type="dxa"/>
          </w:tcPr>
          <w:p w14:paraId="44FDE4C5" w14:textId="66B33C3E" w:rsidR="00995788"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Проекты</w:t>
            </w:r>
            <w:r w:rsidRPr="00437A26">
              <w:rPr>
                <w:rFonts w:ascii="Times New Roman" w:eastAsia="Times New Roman" w:hAnsi="Times New Roman" w:cs="Times New Roman"/>
                <w:sz w:val="18"/>
                <w:szCs w:val="18"/>
              </w:rPr>
              <w:t xml:space="preserve"> НПА</w:t>
            </w:r>
          </w:p>
          <w:p w14:paraId="5B0E33BF" w14:textId="2BAF07CB" w:rsidR="00995788" w:rsidRPr="00326D33"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p>
        </w:tc>
        <w:tc>
          <w:tcPr>
            <w:tcW w:w="1275" w:type="dxa"/>
          </w:tcPr>
          <w:p w14:paraId="4AE40DF0" w14:textId="77777777" w:rsidR="00995788" w:rsidRDefault="00995788" w:rsidP="0099578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Утвержденные НПА</w:t>
            </w:r>
          </w:p>
          <w:p w14:paraId="0E3D8A2E" w14:textId="580B8F25" w:rsidR="00995788" w:rsidRPr="00326D33" w:rsidRDefault="00995788" w:rsidP="0099578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p>
        </w:tc>
        <w:tc>
          <w:tcPr>
            <w:tcW w:w="1134" w:type="dxa"/>
          </w:tcPr>
          <w:p w14:paraId="69EAB517"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0,51</w:t>
            </w:r>
          </w:p>
        </w:tc>
        <w:tc>
          <w:tcPr>
            <w:tcW w:w="1134" w:type="dxa"/>
          </w:tcPr>
          <w:p w14:paraId="6C321DE7"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0,51</w:t>
            </w:r>
          </w:p>
        </w:tc>
        <w:tc>
          <w:tcPr>
            <w:tcW w:w="1418" w:type="dxa"/>
          </w:tcPr>
          <w:p w14:paraId="59B20BFF"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1E8310D4" w14:textId="53FE339D" w:rsidR="00995788" w:rsidRPr="00C316D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25294AAB" w14:textId="77777777" w:rsidR="00995788" w:rsidRPr="00C316D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3C2237B2" w14:textId="77777777" w:rsidR="00995788" w:rsidRPr="00437A26" w:rsidRDefault="00995788" w:rsidP="00995788">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995788" w:rsidRPr="00437A26" w14:paraId="722B9543"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4" w:type="dxa"/>
            <w:gridSpan w:val="13"/>
          </w:tcPr>
          <w:p w14:paraId="581D2BF1"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3.2 Снижение уязвимости детей и сотрудников средних школ и дошкольных учреждений к изменению климата и чрезвычайным ситуациям (ЮНИСЕФ и </w:t>
            </w:r>
            <w:proofErr w:type="gramStart"/>
            <w:r w:rsidRPr="00437A26">
              <w:rPr>
                <w:rFonts w:ascii="Times New Roman" w:eastAsia="Times New Roman" w:hAnsi="Times New Roman" w:cs="Times New Roman"/>
                <w:i/>
                <w:sz w:val="18"/>
                <w:szCs w:val="18"/>
              </w:rPr>
              <w:t>т.д.</w:t>
            </w:r>
            <w:proofErr w:type="gramEnd"/>
            <w:r w:rsidRPr="00437A26">
              <w:rPr>
                <w:rFonts w:ascii="Times New Roman" w:eastAsia="Times New Roman" w:hAnsi="Times New Roman" w:cs="Times New Roman"/>
                <w:i/>
                <w:sz w:val="18"/>
                <w:szCs w:val="18"/>
              </w:rPr>
              <w:t>)</w:t>
            </w:r>
          </w:p>
        </w:tc>
      </w:tr>
      <w:tr w:rsidR="00CE22AA" w:rsidRPr="00437A26" w14:paraId="16B2B760"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0D0A2DF1"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3.2.1</w:t>
            </w:r>
          </w:p>
        </w:tc>
        <w:tc>
          <w:tcPr>
            <w:tcW w:w="3710" w:type="dxa"/>
          </w:tcPr>
          <w:p w14:paraId="5A91411A"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и мониторинг реализации «Дорожной карты» по снижению рисков бедствий (СРБ) в школах с учётом гендерных аспектов</w:t>
            </w:r>
          </w:p>
        </w:tc>
        <w:tc>
          <w:tcPr>
            <w:tcW w:w="1420" w:type="dxa"/>
          </w:tcPr>
          <w:p w14:paraId="117B7863" w14:textId="77777777" w:rsidR="00995788" w:rsidRPr="00D56ADD"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D56ADD">
              <w:rPr>
                <w:rFonts w:ascii="Times New Roman" w:eastAsia="Times New Roman" w:hAnsi="Times New Roman" w:cs="Times New Roman"/>
                <w:sz w:val="18"/>
                <w:szCs w:val="18"/>
              </w:rPr>
              <w:t>МЧС, МОН, ЮНИСЕФ</w:t>
            </w:r>
          </w:p>
        </w:tc>
        <w:tc>
          <w:tcPr>
            <w:tcW w:w="1134" w:type="dxa"/>
          </w:tcPr>
          <w:p w14:paraId="48C61DB2" w14:textId="4D27B481" w:rsidR="00995788" w:rsidRPr="00D56ADD"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D56ADD">
              <w:rPr>
                <w:rFonts w:ascii="Times New Roman" w:eastAsia="Times New Roman" w:hAnsi="Times New Roman" w:cs="Times New Roman"/>
                <w:sz w:val="18"/>
                <w:szCs w:val="18"/>
              </w:rPr>
              <w:t>Количество школ и дошкольных учреждений</w:t>
            </w:r>
          </w:p>
        </w:tc>
        <w:tc>
          <w:tcPr>
            <w:tcW w:w="1275" w:type="dxa"/>
          </w:tcPr>
          <w:p w14:paraId="736E0430" w14:textId="2476A94E" w:rsidR="00995788" w:rsidRPr="00D56ADD" w:rsidRDefault="00995788" w:rsidP="0099578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D56ADD">
              <w:rPr>
                <w:rFonts w:ascii="Times New Roman" w:eastAsia="Times New Roman" w:hAnsi="Times New Roman" w:cs="Times New Roman"/>
                <w:sz w:val="18"/>
                <w:szCs w:val="18"/>
              </w:rPr>
              <w:t>2265 школ</w:t>
            </w:r>
          </w:p>
          <w:p w14:paraId="5EA38D10" w14:textId="77777777" w:rsidR="00995788" w:rsidRPr="00D56ADD" w:rsidRDefault="00995788" w:rsidP="0099578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D56ADD">
              <w:rPr>
                <w:rFonts w:ascii="Times New Roman" w:eastAsia="Times New Roman" w:hAnsi="Times New Roman" w:cs="Times New Roman"/>
                <w:sz w:val="18"/>
                <w:szCs w:val="18"/>
              </w:rPr>
              <w:t>1062 дошкольных учреждений</w:t>
            </w:r>
          </w:p>
        </w:tc>
        <w:tc>
          <w:tcPr>
            <w:tcW w:w="1134" w:type="dxa"/>
          </w:tcPr>
          <w:p w14:paraId="436780BE"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0,25</w:t>
            </w:r>
          </w:p>
        </w:tc>
        <w:tc>
          <w:tcPr>
            <w:tcW w:w="1134" w:type="dxa"/>
          </w:tcPr>
          <w:p w14:paraId="74C2E25F"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0,25</w:t>
            </w:r>
          </w:p>
        </w:tc>
        <w:tc>
          <w:tcPr>
            <w:tcW w:w="1418" w:type="dxa"/>
          </w:tcPr>
          <w:p w14:paraId="73733F2F"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74BE4D6" w14:textId="5A0EFFDA" w:rsidR="00995788" w:rsidRPr="00C316D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w:t>
            </w:r>
            <w:proofErr w:type="spellStart"/>
            <w:r w:rsidR="00C316D6">
              <w:rPr>
                <w:rFonts w:ascii="Times New Roman" w:eastAsia="Times New Roman" w:hAnsi="Times New Roman" w:cs="Times New Roman"/>
                <w:sz w:val="18"/>
                <w:szCs w:val="18"/>
              </w:rPr>
              <w:t>гг</w:t>
            </w:r>
            <w:proofErr w:type="spellEnd"/>
          </w:p>
          <w:p w14:paraId="2596BBD6"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vMerge w:val="restart"/>
          </w:tcPr>
          <w:p w14:paraId="22B0CF45"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Повышена осведомленность и устойчивость к факторам изменения климата</w:t>
            </w:r>
          </w:p>
          <w:p w14:paraId="740C4B53"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995788" w:rsidRPr="00437A26" w14:paraId="4FB9DD69"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Height w:val="1449"/>
        </w:trPr>
        <w:tc>
          <w:tcPr>
            <w:cnfStyle w:val="001000000000" w:firstRow="0" w:lastRow="0" w:firstColumn="1" w:lastColumn="0" w:oddVBand="0" w:evenVBand="0" w:oddHBand="0" w:evenHBand="0" w:firstRowFirstColumn="0" w:firstRowLastColumn="0" w:lastRowFirstColumn="0" w:lastRowLastColumn="0"/>
            <w:tcW w:w="821" w:type="dxa"/>
          </w:tcPr>
          <w:p w14:paraId="61319A0A"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3.2.2</w:t>
            </w:r>
          </w:p>
        </w:tc>
        <w:tc>
          <w:tcPr>
            <w:tcW w:w="3710" w:type="dxa"/>
          </w:tcPr>
          <w:p w14:paraId="46EF6C5E"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в школах разработанной модели СРБ и мер по сн</w:t>
            </w:r>
            <w:r w:rsidRPr="00437A26">
              <w:rPr>
                <w:rFonts w:ascii="Times New Roman" w:eastAsia="Times New Roman" w:hAnsi="Times New Roman" w:cs="Times New Roman"/>
                <w:b/>
                <w:sz w:val="18"/>
                <w:szCs w:val="18"/>
              </w:rPr>
              <w:t>и</w:t>
            </w:r>
            <w:r w:rsidRPr="00437A26">
              <w:rPr>
                <w:rFonts w:ascii="Times New Roman" w:eastAsia="Times New Roman" w:hAnsi="Times New Roman" w:cs="Times New Roman"/>
                <w:sz w:val="18"/>
                <w:szCs w:val="18"/>
              </w:rPr>
              <w:t>жению уязвимости к изменению климата</w:t>
            </w:r>
          </w:p>
        </w:tc>
        <w:tc>
          <w:tcPr>
            <w:tcW w:w="1420" w:type="dxa"/>
          </w:tcPr>
          <w:p w14:paraId="6A1D19DA"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МОН</w:t>
            </w:r>
          </w:p>
        </w:tc>
        <w:tc>
          <w:tcPr>
            <w:tcW w:w="1134" w:type="dxa"/>
          </w:tcPr>
          <w:p w14:paraId="7975B9E0"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школ, учеников /</w:t>
            </w:r>
            <w:proofErr w:type="spellStart"/>
            <w:r w:rsidRPr="00437A26">
              <w:rPr>
                <w:rFonts w:ascii="Times New Roman" w:eastAsia="Times New Roman" w:hAnsi="Times New Roman" w:cs="Times New Roman"/>
                <w:sz w:val="18"/>
                <w:szCs w:val="18"/>
              </w:rPr>
              <w:t>тыс</w:t>
            </w:r>
            <w:proofErr w:type="spellEnd"/>
            <w:r w:rsidRPr="00437A26">
              <w:rPr>
                <w:rFonts w:ascii="Times New Roman" w:eastAsia="Times New Roman" w:hAnsi="Times New Roman" w:cs="Times New Roman"/>
                <w:sz w:val="18"/>
                <w:szCs w:val="18"/>
              </w:rPr>
              <w:t xml:space="preserve">/чел/ мальчики/девочки </w:t>
            </w:r>
          </w:p>
        </w:tc>
        <w:tc>
          <w:tcPr>
            <w:tcW w:w="1275" w:type="dxa"/>
          </w:tcPr>
          <w:p w14:paraId="3468C5FB" w14:textId="7749D579" w:rsidR="00995788" w:rsidRDefault="00995788" w:rsidP="0099578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437A26">
              <w:rPr>
                <w:rFonts w:ascii="Times New Roman" w:eastAsia="Times New Roman" w:hAnsi="Times New Roman" w:cs="Times New Roman"/>
                <w:sz w:val="18"/>
                <w:szCs w:val="18"/>
              </w:rPr>
              <w:t>600 школ 900,000 детей (459,000 мальчиков и 441,000 девочек)</w:t>
            </w:r>
          </w:p>
          <w:p w14:paraId="327FEE8C" w14:textId="77777777" w:rsidR="00995788" w:rsidRPr="00437A26" w:rsidRDefault="00995788" w:rsidP="0099578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A54D23">
              <w:rPr>
                <w:rFonts w:ascii="Times New Roman" w:eastAsia="Times New Roman" w:hAnsi="Times New Roman" w:cs="Times New Roman"/>
                <w:sz w:val="16"/>
                <w:szCs w:val="16"/>
              </w:rPr>
              <w:t xml:space="preserve">10000 учителей лучше понимают, как вести себя в </w:t>
            </w:r>
            <w:r>
              <w:rPr>
                <w:rFonts w:ascii="Times New Roman" w:eastAsia="Times New Roman" w:hAnsi="Times New Roman" w:cs="Times New Roman"/>
                <w:sz w:val="16"/>
                <w:szCs w:val="16"/>
              </w:rPr>
              <w:t xml:space="preserve">ЧС </w:t>
            </w:r>
            <w:proofErr w:type="gramStart"/>
            <w:r>
              <w:rPr>
                <w:rFonts w:ascii="Times New Roman" w:eastAsia="Times New Roman" w:hAnsi="Times New Roman" w:cs="Times New Roman"/>
                <w:sz w:val="16"/>
                <w:szCs w:val="16"/>
              </w:rPr>
              <w:t xml:space="preserve">и  </w:t>
            </w:r>
            <w:r w:rsidRPr="00A54D23">
              <w:rPr>
                <w:rFonts w:ascii="Times New Roman" w:eastAsia="Times New Roman" w:hAnsi="Times New Roman" w:cs="Times New Roman"/>
                <w:sz w:val="16"/>
                <w:szCs w:val="16"/>
              </w:rPr>
              <w:t>600</w:t>
            </w:r>
            <w:proofErr w:type="gramEnd"/>
            <w:r w:rsidRPr="00A54D23">
              <w:rPr>
                <w:rFonts w:ascii="Times New Roman" w:eastAsia="Times New Roman" w:hAnsi="Times New Roman" w:cs="Times New Roman"/>
                <w:sz w:val="16"/>
                <w:szCs w:val="16"/>
              </w:rPr>
              <w:t xml:space="preserve"> школ, оснащены принадлежностями и оборудованием для уменьшения опасности бедствий</w:t>
            </w:r>
          </w:p>
        </w:tc>
        <w:tc>
          <w:tcPr>
            <w:tcW w:w="1134" w:type="dxa"/>
          </w:tcPr>
          <w:p w14:paraId="70EF4BD2"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6,50</w:t>
            </w:r>
          </w:p>
        </w:tc>
        <w:tc>
          <w:tcPr>
            <w:tcW w:w="1134" w:type="dxa"/>
          </w:tcPr>
          <w:p w14:paraId="273CA4C3"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6,50</w:t>
            </w:r>
          </w:p>
        </w:tc>
        <w:tc>
          <w:tcPr>
            <w:tcW w:w="1418" w:type="dxa"/>
          </w:tcPr>
          <w:p w14:paraId="5C898EDA"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43A1C03" w14:textId="0C7A24AB" w:rsidR="00995788" w:rsidRPr="00C316D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C316D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гг.</w:t>
            </w:r>
          </w:p>
          <w:p w14:paraId="64515842"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1FB3CC85" w14:textId="77777777" w:rsidR="00995788" w:rsidRPr="00437A26" w:rsidRDefault="00995788" w:rsidP="00995788">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995788" w:rsidRPr="00437A26" w14:paraId="6950FE1E" w14:textId="77777777" w:rsidTr="0054642F">
        <w:trPr>
          <w:trHeight w:val="291"/>
        </w:trPr>
        <w:tc>
          <w:tcPr>
            <w:cnfStyle w:val="001000000000" w:firstRow="0" w:lastRow="0" w:firstColumn="1" w:lastColumn="0" w:oddVBand="0" w:evenVBand="0" w:oddHBand="0" w:evenHBand="0" w:firstRowFirstColumn="0" w:firstRowLastColumn="0" w:lastRowFirstColumn="0" w:lastRowLastColumn="0"/>
            <w:tcW w:w="14464" w:type="dxa"/>
            <w:gridSpan w:val="13"/>
          </w:tcPr>
          <w:p w14:paraId="286FEFD8" w14:textId="77777777" w:rsidR="00995788" w:rsidRPr="00437A26" w:rsidRDefault="00995788" w:rsidP="00995788">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 xml:space="preserve">3.3 применение инструментов ВИЭ для повышения энергоэффективности зданий с адаптацией к изменению климата </w:t>
            </w:r>
          </w:p>
        </w:tc>
      </w:tr>
      <w:tr w:rsidR="00995788" w:rsidRPr="00437A26" w14:paraId="0BCC8F9A"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Height w:val="1099"/>
        </w:trPr>
        <w:tc>
          <w:tcPr>
            <w:cnfStyle w:val="001000000000" w:firstRow="0" w:lastRow="0" w:firstColumn="1" w:lastColumn="0" w:oddVBand="0" w:evenVBand="0" w:oddHBand="0" w:evenHBand="0" w:firstRowFirstColumn="0" w:firstRowLastColumn="0" w:lastRowFirstColumn="0" w:lastRowLastColumn="0"/>
            <w:tcW w:w="821" w:type="dxa"/>
          </w:tcPr>
          <w:p w14:paraId="6331BE21"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b w:val="0"/>
                <w:sz w:val="18"/>
                <w:szCs w:val="18"/>
              </w:rPr>
            </w:pPr>
            <w:r w:rsidRPr="00437A26">
              <w:rPr>
                <w:rFonts w:ascii="Times New Roman" w:eastAsia="Times New Roman" w:hAnsi="Times New Roman" w:cs="Times New Roman"/>
                <w:b w:val="0"/>
                <w:sz w:val="18"/>
                <w:szCs w:val="18"/>
              </w:rPr>
              <w:t>3.3.1</w:t>
            </w:r>
          </w:p>
        </w:tc>
        <w:tc>
          <w:tcPr>
            <w:tcW w:w="3710" w:type="dxa"/>
          </w:tcPr>
          <w:p w14:paraId="0657F426"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sz w:val="18"/>
                <w:szCs w:val="18"/>
              </w:rPr>
              <w:t>Подготовка проекта для ЗКФ «Повышение энергоэффективности зданий подразделений МЧС КР в рамках адаптации к изменению климата». (экстремальная волна жары и волна холода)</w:t>
            </w:r>
          </w:p>
        </w:tc>
        <w:tc>
          <w:tcPr>
            <w:tcW w:w="1420" w:type="dxa"/>
          </w:tcPr>
          <w:p w14:paraId="773E0874"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КР</w:t>
            </w:r>
          </w:p>
          <w:p w14:paraId="21D74241"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 КР</w:t>
            </w:r>
          </w:p>
          <w:p w14:paraId="5A1571AE"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(ЦКФ)</w:t>
            </w:r>
          </w:p>
        </w:tc>
        <w:tc>
          <w:tcPr>
            <w:tcW w:w="1134" w:type="dxa"/>
          </w:tcPr>
          <w:p w14:paraId="03B717A7"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зданий</w:t>
            </w:r>
          </w:p>
        </w:tc>
        <w:tc>
          <w:tcPr>
            <w:tcW w:w="1275" w:type="dxa"/>
          </w:tcPr>
          <w:p w14:paraId="22130350"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 проект на 150 зданий ПСЧ и КГМ</w:t>
            </w:r>
          </w:p>
        </w:tc>
        <w:tc>
          <w:tcPr>
            <w:tcW w:w="1134" w:type="dxa"/>
          </w:tcPr>
          <w:p w14:paraId="4E72DCE4"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tcPr>
          <w:p w14:paraId="279105F3"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019DFD12"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5023B16" w14:textId="44DD58C3"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2023-2025</w:t>
            </w:r>
            <w:proofErr w:type="gramEnd"/>
            <w:r w:rsidR="00C316D6">
              <w:rPr>
                <w:rFonts w:ascii="Times New Roman" w:eastAsia="Times New Roman" w:hAnsi="Times New Roman" w:cs="Times New Roman"/>
                <w:sz w:val="18"/>
                <w:szCs w:val="18"/>
              </w:rPr>
              <w:t xml:space="preserve"> </w:t>
            </w:r>
            <w:proofErr w:type="spellStart"/>
            <w:r w:rsidR="00C316D6">
              <w:rPr>
                <w:rFonts w:ascii="Times New Roman" w:eastAsia="Times New Roman" w:hAnsi="Times New Roman" w:cs="Times New Roman"/>
                <w:sz w:val="18"/>
                <w:szCs w:val="18"/>
              </w:rPr>
              <w:t>гг</w:t>
            </w:r>
            <w:proofErr w:type="spellEnd"/>
          </w:p>
        </w:tc>
        <w:tc>
          <w:tcPr>
            <w:tcW w:w="1276" w:type="dxa"/>
            <w:gridSpan w:val="2"/>
          </w:tcPr>
          <w:p w14:paraId="61A18086" w14:textId="77777777" w:rsidR="00995788" w:rsidRPr="00437A26" w:rsidRDefault="00995788" w:rsidP="00995788">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Условия труда и сокращение энерго потребления</w:t>
            </w:r>
          </w:p>
        </w:tc>
      </w:tr>
      <w:tr w:rsidR="00CE22AA" w:rsidRPr="00437A26" w14:paraId="5F58C4D6"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4531" w:type="dxa"/>
            <w:gridSpan w:val="2"/>
          </w:tcPr>
          <w:p w14:paraId="41ADCCEE" w14:textId="77777777" w:rsidR="00995788" w:rsidRPr="00437A26" w:rsidRDefault="00995788" w:rsidP="00995788">
            <w:pPr>
              <w:pBdr>
                <w:top w:val="nil"/>
                <w:left w:val="nil"/>
                <w:bottom w:val="nil"/>
                <w:right w:val="nil"/>
                <w:between w:val="nil"/>
              </w:pBdr>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sz w:val="18"/>
                <w:szCs w:val="18"/>
              </w:rPr>
              <w:t>ИТОГО:  Цель</w:t>
            </w:r>
            <w:proofErr w:type="gramEnd"/>
            <w:r w:rsidRPr="00437A26">
              <w:rPr>
                <w:rFonts w:ascii="Times New Roman" w:eastAsia="Times New Roman" w:hAnsi="Times New Roman" w:cs="Times New Roman"/>
                <w:sz w:val="18"/>
                <w:szCs w:val="18"/>
              </w:rPr>
              <w:t xml:space="preserve"> 3 сектора</w:t>
            </w:r>
          </w:p>
        </w:tc>
        <w:tc>
          <w:tcPr>
            <w:tcW w:w="1420" w:type="dxa"/>
          </w:tcPr>
          <w:p w14:paraId="439B92F6"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4261D2AA"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3DDBA1CB"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2DDAC103"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7,44</w:t>
            </w:r>
          </w:p>
        </w:tc>
        <w:tc>
          <w:tcPr>
            <w:tcW w:w="1134" w:type="dxa"/>
          </w:tcPr>
          <w:p w14:paraId="3C2B68E1"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7,28</w:t>
            </w:r>
          </w:p>
        </w:tc>
        <w:tc>
          <w:tcPr>
            <w:tcW w:w="1418" w:type="dxa"/>
          </w:tcPr>
          <w:p w14:paraId="686362F1" w14:textId="77777777" w:rsidR="00995788" w:rsidRPr="00437A26" w:rsidRDefault="00995788" w:rsidP="009957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0,16</w:t>
            </w:r>
          </w:p>
        </w:tc>
        <w:tc>
          <w:tcPr>
            <w:tcW w:w="1134" w:type="dxa"/>
            <w:gridSpan w:val="2"/>
          </w:tcPr>
          <w:p w14:paraId="47D7A446"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tcPr>
          <w:p w14:paraId="36C5DA69" w14:textId="77777777" w:rsidR="00995788" w:rsidRPr="00437A26" w:rsidRDefault="00995788" w:rsidP="009957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995788" w:rsidRPr="00437A26" w14:paraId="7C2497DC"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4531" w:type="dxa"/>
            <w:gridSpan w:val="2"/>
          </w:tcPr>
          <w:p w14:paraId="6B8425A6" w14:textId="6E14693A" w:rsidR="00995788" w:rsidRPr="00437A26" w:rsidRDefault="00995788" w:rsidP="00995788">
            <w:pPr>
              <w:pStyle w:val="af2"/>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ВСЕГО: меры сектора</w:t>
            </w:r>
            <w:r w:rsidRPr="00437A26">
              <w:rPr>
                <w:rStyle w:val="fontstyle01"/>
                <w:rFonts w:ascii="Times New Roman" w:hAnsi="Times New Roman" w:cs="Times New Roman"/>
                <w:b w:val="0"/>
                <w:color w:val="auto"/>
                <w:sz w:val="18"/>
                <w:szCs w:val="18"/>
              </w:rPr>
              <w:t xml:space="preserve">: </w:t>
            </w:r>
            <w:r w:rsidR="000F0358">
              <w:rPr>
                <w:rFonts w:ascii="Times New Roman" w:hAnsi="Times New Roman" w:cs="Times New Roman"/>
                <w:b w:val="0"/>
                <w:sz w:val="18"/>
                <w:szCs w:val="18"/>
              </w:rPr>
              <w:t xml:space="preserve">3 цели, 10 </w:t>
            </w:r>
            <w:r w:rsidR="000F0358" w:rsidRPr="00D56ADD">
              <w:rPr>
                <w:rFonts w:ascii="Times New Roman" w:hAnsi="Times New Roman" w:cs="Times New Roman"/>
                <w:b w:val="0"/>
                <w:sz w:val="18"/>
                <w:szCs w:val="18"/>
              </w:rPr>
              <w:t>задач, 31</w:t>
            </w:r>
            <w:r w:rsidRPr="00D56ADD">
              <w:rPr>
                <w:rFonts w:ascii="Times New Roman" w:hAnsi="Times New Roman" w:cs="Times New Roman"/>
                <w:b w:val="0"/>
                <w:sz w:val="18"/>
                <w:szCs w:val="18"/>
              </w:rPr>
              <w:t xml:space="preserve"> мер</w:t>
            </w:r>
            <w:r w:rsidR="000F0358" w:rsidRPr="00D56ADD">
              <w:rPr>
                <w:rFonts w:ascii="Times New Roman" w:hAnsi="Times New Roman" w:cs="Times New Roman"/>
                <w:b w:val="0"/>
                <w:sz w:val="18"/>
                <w:szCs w:val="18"/>
              </w:rPr>
              <w:t>а</w:t>
            </w:r>
            <w:r w:rsidRPr="00D56ADD">
              <w:rPr>
                <w:rFonts w:ascii="Times New Roman" w:hAnsi="Times New Roman" w:cs="Times New Roman"/>
                <w:b w:val="0"/>
                <w:sz w:val="18"/>
                <w:szCs w:val="18"/>
              </w:rPr>
              <w:t xml:space="preserve"> и действий </w:t>
            </w:r>
            <w:r w:rsidRPr="00D56ADD">
              <w:rPr>
                <w:rStyle w:val="fontstyle01"/>
                <w:rFonts w:ascii="Times New Roman" w:hAnsi="Times New Roman" w:cs="Times New Roman"/>
                <w:b w:val="0"/>
                <w:color w:val="auto"/>
                <w:sz w:val="18"/>
                <w:szCs w:val="18"/>
              </w:rPr>
              <w:t>сектора «Чрезвычайные ситуации»</w:t>
            </w:r>
          </w:p>
        </w:tc>
        <w:tc>
          <w:tcPr>
            <w:tcW w:w="1420" w:type="dxa"/>
          </w:tcPr>
          <w:p w14:paraId="47A53E53"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2954DB15"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376581CE"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4C31991F"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99,72</w:t>
            </w:r>
          </w:p>
        </w:tc>
        <w:tc>
          <w:tcPr>
            <w:tcW w:w="1134" w:type="dxa"/>
          </w:tcPr>
          <w:p w14:paraId="25CC1993"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14,96</w:t>
            </w:r>
          </w:p>
        </w:tc>
        <w:tc>
          <w:tcPr>
            <w:tcW w:w="1418" w:type="dxa"/>
          </w:tcPr>
          <w:p w14:paraId="21FDD1AE" w14:textId="77777777" w:rsidR="00995788" w:rsidRPr="00437A26" w:rsidRDefault="00995788" w:rsidP="009957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84,77</w:t>
            </w:r>
          </w:p>
        </w:tc>
        <w:tc>
          <w:tcPr>
            <w:tcW w:w="1134" w:type="dxa"/>
            <w:gridSpan w:val="2"/>
          </w:tcPr>
          <w:p w14:paraId="2161B94F"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tcPr>
          <w:p w14:paraId="3D0ECEE9" w14:textId="77777777" w:rsidR="00995788" w:rsidRPr="00437A26" w:rsidRDefault="00995788" w:rsidP="0099578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bl>
    <w:p w14:paraId="22E2BD3F" w14:textId="77777777" w:rsidR="00B0466D" w:rsidRPr="00437A26" w:rsidRDefault="00B0466D" w:rsidP="00B0466D">
      <w:pPr>
        <w:rPr>
          <w:rFonts w:ascii="Times New Roman" w:hAnsi="Times New Roman" w:cs="Times New Roman"/>
          <w:b/>
        </w:rPr>
      </w:pPr>
    </w:p>
    <w:p w14:paraId="4E6CB02E" w14:textId="3A09E5C6" w:rsidR="00F23D1E" w:rsidRPr="00437A26" w:rsidRDefault="00F23D1E">
      <w:pPr>
        <w:rPr>
          <w:rFonts w:ascii="Times New Roman" w:hAnsi="Times New Roman" w:cs="Times New Roman"/>
          <w:b/>
        </w:rPr>
      </w:pPr>
    </w:p>
    <w:p w14:paraId="3AAFC21B" w14:textId="77777777" w:rsidR="00F23D1E" w:rsidRPr="00437A26" w:rsidRDefault="00C751D1">
      <w:pPr>
        <w:rPr>
          <w:rFonts w:ascii="Times New Roman" w:eastAsia="Times New Roman" w:hAnsi="Times New Roman" w:cs="Times New Roman"/>
          <w:b/>
          <w:sz w:val="24"/>
          <w:szCs w:val="24"/>
        </w:rPr>
      </w:pPr>
      <w:r w:rsidRPr="00437A26">
        <w:rPr>
          <w:rFonts w:ascii="Times New Roman" w:hAnsi="Times New Roman" w:cs="Times New Roman"/>
        </w:rPr>
        <w:br w:type="page"/>
      </w:r>
    </w:p>
    <w:p w14:paraId="03B66725" w14:textId="7D7462CF" w:rsidR="00F23D1E" w:rsidRPr="00437A26" w:rsidRDefault="00C751D1" w:rsidP="007D2579">
      <w:pPr>
        <w:pStyle w:val="1"/>
      </w:pPr>
      <w:bookmarkStart w:id="53" w:name="_Toc130648370"/>
      <w:bookmarkStart w:id="54" w:name="_Toc130648424"/>
      <w:bookmarkStart w:id="55" w:name="_Toc136901131"/>
      <w:r w:rsidRPr="00437A26">
        <w:t>План реализации ОНУВ по адаптации в секторе «Инфраструктура транспорта»</w:t>
      </w:r>
      <w:bookmarkEnd w:id="53"/>
      <w:bookmarkEnd w:id="54"/>
      <w:bookmarkEnd w:id="55"/>
    </w:p>
    <w:tbl>
      <w:tblPr>
        <w:tblStyle w:val="-45"/>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446"/>
        <w:gridCol w:w="1446"/>
        <w:gridCol w:w="1446"/>
        <w:gridCol w:w="1446"/>
        <w:gridCol w:w="878"/>
        <w:gridCol w:w="993"/>
        <w:gridCol w:w="9"/>
        <w:gridCol w:w="841"/>
        <w:gridCol w:w="9"/>
        <w:gridCol w:w="1125"/>
      </w:tblGrid>
      <w:tr w:rsidR="009B77AA" w:rsidRPr="00437A26" w14:paraId="1E0C18AE" w14:textId="77777777" w:rsidTr="005464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il"/>
              <w:left w:val="nil"/>
            </w:tcBorders>
            <w:vAlign w:val="center"/>
            <w:hideMark/>
          </w:tcPr>
          <w:p w14:paraId="079FA80C" w14:textId="77777777" w:rsidR="009B77AA" w:rsidRPr="00437A26" w:rsidRDefault="009B77AA" w:rsidP="009B77AA">
            <w:pPr>
              <w:pStyle w:val="af2"/>
              <w:jc w:val="center"/>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w:t>
            </w:r>
          </w:p>
        </w:tc>
        <w:tc>
          <w:tcPr>
            <w:tcW w:w="4111" w:type="dxa"/>
            <w:vMerge w:val="restart"/>
            <w:tcBorders>
              <w:top w:val="nil"/>
            </w:tcBorders>
            <w:vAlign w:val="center"/>
            <w:hideMark/>
          </w:tcPr>
          <w:p w14:paraId="12FE9147"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Адаптационные меры и действия</w:t>
            </w:r>
          </w:p>
        </w:tc>
        <w:tc>
          <w:tcPr>
            <w:tcW w:w="1446" w:type="dxa"/>
            <w:vMerge w:val="restart"/>
            <w:tcBorders>
              <w:top w:val="nil"/>
            </w:tcBorders>
            <w:vAlign w:val="center"/>
          </w:tcPr>
          <w:p w14:paraId="4B181E1E"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Ответственные госорганы и партнеры</w:t>
            </w:r>
          </w:p>
        </w:tc>
        <w:tc>
          <w:tcPr>
            <w:tcW w:w="1446" w:type="dxa"/>
            <w:vMerge w:val="restart"/>
            <w:tcBorders>
              <w:top w:val="nil"/>
            </w:tcBorders>
            <w:vAlign w:val="center"/>
          </w:tcPr>
          <w:p w14:paraId="7748501E"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Индикаторы</w:t>
            </w:r>
          </w:p>
        </w:tc>
        <w:tc>
          <w:tcPr>
            <w:tcW w:w="1446" w:type="dxa"/>
            <w:vMerge w:val="restart"/>
            <w:tcBorders>
              <w:top w:val="nil"/>
            </w:tcBorders>
            <w:vAlign w:val="center"/>
          </w:tcPr>
          <w:p w14:paraId="2C368C54"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Целевые показатели до 2025 г.</w:t>
            </w:r>
          </w:p>
        </w:tc>
        <w:tc>
          <w:tcPr>
            <w:tcW w:w="3317" w:type="dxa"/>
            <w:gridSpan w:val="3"/>
            <w:tcBorders>
              <w:top w:val="nil"/>
            </w:tcBorders>
            <w:vAlign w:val="center"/>
          </w:tcPr>
          <w:p w14:paraId="43B24F0D" w14:textId="0231AC44"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Индикативное ресурсное обеспечение, млн долларов США</w:t>
            </w:r>
            <w:r w:rsidR="00914068" w:rsidRPr="00437A26">
              <w:rPr>
                <w:rFonts w:ascii="Times New Roman" w:hAnsi="Times New Roman" w:cs="Times New Roman"/>
                <w:sz w:val="18"/>
                <w:szCs w:val="18"/>
                <w:lang w:eastAsia="ru-RU"/>
              </w:rPr>
              <w:t xml:space="preserve"> 2023 г.</w:t>
            </w:r>
          </w:p>
        </w:tc>
        <w:tc>
          <w:tcPr>
            <w:tcW w:w="850" w:type="dxa"/>
            <w:gridSpan w:val="2"/>
            <w:vMerge w:val="restart"/>
            <w:tcBorders>
              <w:top w:val="nil"/>
            </w:tcBorders>
            <w:vAlign w:val="center"/>
          </w:tcPr>
          <w:p w14:paraId="2A8F8C14"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rPr>
              <w:t>Индикативный срок реализации</w:t>
            </w:r>
          </w:p>
        </w:tc>
        <w:tc>
          <w:tcPr>
            <w:tcW w:w="1134" w:type="dxa"/>
            <w:gridSpan w:val="2"/>
            <w:vMerge w:val="restart"/>
            <w:tcBorders>
              <w:top w:val="nil"/>
              <w:right w:val="nil"/>
            </w:tcBorders>
            <w:vAlign w:val="center"/>
          </w:tcPr>
          <w:p w14:paraId="5FFD9363"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437A26">
              <w:rPr>
                <w:rFonts w:ascii="Times New Roman" w:hAnsi="Times New Roman" w:cs="Times New Roman"/>
                <w:sz w:val="18"/>
                <w:szCs w:val="18"/>
              </w:rPr>
              <w:t>Ожидаемый результат</w:t>
            </w:r>
          </w:p>
        </w:tc>
      </w:tr>
      <w:tr w:rsidR="007F73A7" w:rsidRPr="00437A26" w14:paraId="0CEBB900" w14:textId="77777777" w:rsidTr="005464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11B8B46" w14:textId="77777777" w:rsidR="009B77AA" w:rsidRPr="00437A26" w:rsidRDefault="009B77AA" w:rsidP="009B77AA">
            <w:pPr>
              <w:pStyle w:val="af2"/>
              <w:jc w:val="center"/>
              <w:rPr>
                <w:rFonts w:ascii="Times New Roman" w:hAnsi="Times New Roman" w:cs="Times New Roman"/>
                <w:b w:val="0"/>
                <w:bCs w:val="0"/>
                <w:sz w:val="18"/>
                <w:szCs w:val="18"/>
                <w:lang w:eastAsia="ru-RU"/>
              </w:rPr>
            </w:pPr>
          </w:p>
        </w:tc>
        <w:tc>
          <w:tcPr>
            <w:tcW w:w="4111" w:type="dxa"/>
            <w:vMerge/>
            <w:vAlign w:val="center"/>
          </w:tcPr>
          <w:p w14:paraId="28BAE1E2"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p>
        </w:tc>
        <w:tc>
          <w:tcPr>
            <w:tcW w:w="1446" w:type="dxa"/>
            <w:vMerge/>
            <w:vAlign w:val="center"/>
          </w:tcPr>
          <w:p w14:paraId="247872B2"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
        </w:tc>
        <w:tc>
          <w:tcPr>
            <w:tcW w:w="1446" w:type="dxa"/>
            <w:vMerge/>
            <w:vAlign w:val="center"/>
          </w:tcPr>
          <w:p w14:paraId="3BD4D71A"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6" w:type="dxa"/>
            <w:vMerge/>
            <w:vAlign w:val="center"/>
          </w:tcPr>
          <w:p w14:paraId="6F4CE260"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6" w:type="dxa"/>
            <w:vAlign w:val="center"/>
          </w:tcPr>
          <w:p w14:paraId="73956639"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Общая потребность</w:t>
            </w:r>
          </w:p>
        </w:tc>
        <w:tc>
          <w:tcPr>
            <w:tcW w:w="878" w:type="dxa"/>
            <w:vAlign w:val="center"/>
          </w:tcPr>
          <w:p w14:paraId="457F8188"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Собственные ресурсы</w:t>
            </w:r>
          </w:p>
        </w:tc>
        <w:tc>
          <w:tcPr>
            <w:tcW w:w="993" w:type="dxa"/>
            <w:vAlign w:val="center"/>
          </w:tcPr>
          <w:p w14:paraId="47991CBE"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Потребность в дополнительной международной поддержке</w:t>
            </w:r>
          </w:p>
        </w:tc>
        <w:tc>
          <w:tcPr>
            <w:tcW w:w="850" w:type="dxa"/>
            <w:gridSpan w:val="2"/>
            <w:vMerge/>
            <w:vAlign w:val="center"/>
          </w:tcPr>
          <w:p w14:paraId="57F072CC"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p>
        </w:tc>
        <w:tc>
          <w:tcPr>
            <w:tcW w:w="1134" w:type="dxa"/>
            <w:gridSpan w:val="2"/>
            <w:vMerge/>
            <w:vAlign w:val="center"/>
          </w:tcPr>
          <w:p w14:paraId="3E70EAC7"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p>
        </w:tc>
      </w:tr>
      <w:tr w:rsidR="009B77AA" w:rsidRPr="00437A26" w14:paraId="05AF59B8" w14:textId="77777777" w:rsidTr="009641FC">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4454" w:type="dxa"/>
            <w:gridSpan w:val="12"/>
            <w:shd w:val="clear" w:color="auto" w:fill="auto"/>
          </w:tcPr>
          <w:p w14:paraId="4A24ED45" w14:textId="77777777" w:rsidR="009B77AA" w:rsidRPr="00437A26" w:rsidRDefault="009B77AA" w:rsidP="009B77AA">
            <w:pPr>
              <w:pStyle w:val="af2"/>
              <w:rPr>
                <w:rFonts w:ascii="Times New Roman" w:hAnsi="Times New Roman" w:cs="Times New Roman"/>
                <w:b w:val="0"/>
                <w:bCs w:val="0"/>
                <w:sz w:val="18"/>
                <w:szCs w:val="18"/>
                <w:lang w:eastAsia="ru-RU"/>
              </w:rPr>
            </w:pPr>
            <w:r w:rsidRPr="00437A26">
              <w:rPr>
                <w:rFonts w:ascii="Times New Roman" w:hAnsi="Times New Roman" w:cs="Times New Roman"/>
                <w:i/>
                <w:sz w:val="18"/>
                <w:szCs w:val="18"/>
                <w:lang w:eastAsia="ru-RU"/>
              </w:rPr>
              <w:t>Цель 1. СБОР И АНАЛИЗ ДАННЫХ И ИНФОРМАЦИИ О РИСКАХ В ТРАНСПОРТНОЙ ИНФРАСТРУКТУРЕ</w:t>
            </w:r>
          </w:p>
        </w:tc>
      </w:tr>
      <w:tr w:rsidR="00827A38" w:rsidRPr="00437A26" w14:paraId="32BD7FF7" w14:textId="77777777" w:rsidTr="009641FC">
        <w:tc>
          <w:tcPr>
            <w:cnfStyle w:val="001000000000" w:firstRow="0" w:lastRow="0" w:firstColumn="1" w:lastColumn="0" w:oddVBand="0" w:evenVBand="0" w:oddHBand="0" w:evenHBand="0" w:firstRowFirstColumn="0" w:firstRowLastColumn="0" w:lastRowFirstColumn="0" w:lastRowLastColumn="0"/>
            <w:tcW w:w="13329" w:type="dxa"/>
            <w:gridSpan w:val="11"/>
          </w:tcPr>
          <w:p w14:paraId="462722F6" w14:textId="4D655C89" w:rsidR="00827A38" w:rsidRPr="002D6792" w:rsidRDefault="00827A38" w:rsidP="00827A38">
            <w:pPr>
              <w:pStyle w:val="af2"/>
              <w:rPr>
                <w:rFonts w:ascii="Times New Roman" w:hAnsi="Times New Roman" w:cs="Times New Roman"/>
                <w:i/>
                <w:iCs/>
                <w:sz w:val="18"/>
                <w:szCs w:val="18"/>
                <w:lang w:eastAsia="ru-RU"/>
              </w:rPr>
            </w:pPr>
            <w:r w:rsidRPr="00827A38">
              <w:rPr>
                <w:rFonts w:ascii="Times New Roman" w:hAnsi="Times New Roman" w:cs="Times New Roman"/>
                <w:i/>
                <w:iCs/>
                <w:sz w:val="18"/>
                <w:szCs w:val="18"/>
                <w:lang w:eastAsia="ru-RU"/>
              </w:rPr>
              <w:t xml:space="preserve">Задача 1.1 </w:t>
            </w:r>
            <w:r w:rsidRPr="00827A38">
              <w:rPr>
                <w:rStyle w:val="fontstyle01"/>
                <w:rFonts w:ascii="Times New Roman" w:hAnsi="Times New Roman" w:cs="Times New Roman"/>
                <w:i/>
                <w:iCs/>
                <w:color w:val="auto"/>
                <w:sz w:val="18"/>
                <w:szCs w:val="18"/>
              </w:rPr>
              <w:t>Совершенствование политики и нормативно-правовой базы по оценке рисков в транспортной инфраструктуре</w:t>
            </w:r>
          </w:p>
        </w:tc>
        <w:tc>
          <w:tcPr>
            <w:tcW w:w="1125" w:type="dxa"/>
          </w:tcPr>
          <w:p w14:paraId="667507EA" w14:textId="2D91D88A" w:rsidR="00827A38" w:rsidRPr="00A15F85" w:rsidRDefault="00827A38" w:rsidP="009B77AA">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8"/>
                <w:szCs w:val="18"/>
                <w:lang w:eastAsia="ru-RU"/>
              </w:rPr>
            </w:pPr>
          </w:p>
        </w:tc>
      </w:tr>
      <w:tr w:rsidR="009641FC" w:rsidRPr="00437A26" w14:paraId="1E14AD6F"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AE2E60C"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1.1.1</w:t>
            </w:r>
          </w:p>
        </w:tc>
        <w:tc>
          <w:tcPr>
            <w:tcW w:w="4111" w:type="dxa"/>
          </w:tcPr>
          <w:p w14:paraId="5DA0207E" w14:textId="74F98312"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auto"/>
                <w:sz w:val="18"/>
                <w:szCs w:val="18"/>
              </w:rPr>
            </w:pPr>
            <w:r>
              <w:rPr>
                <w:rStyle w:val="fontstyle01"/>
                <w:rFonts w:ascii="Times New Roman" w:hAnsi="Times New Roman" w:cs="Times New Roman"/>
                <w:color w:val="auto"/>
                <w:sz w:val="18"/>
                <w:szCs w:val="18"/>
              </w:rPr>
              <w:t>Проведение инвентаризации и оценки</w:t>
            </w:r>
            <w:r w:rsidRPr="00437A26">
              <w:rPr>
                <w:rStyle w:val="fontstyle01"/>
                <w:rFonts w:ascii="Times New Roman" w:hAnsi="Times New Roman" w:cs="Times New Roman"/>
                <w:color w:val="auto"/>
                <w:sz w:val="18"/>
                <w:szCs w:val="18"/>
              </w:rPr>
              <w:t xml:space="preserve"> НПА в сфере оценки рисков аварий, катастроф, происшествий, повреждений и ущерба в транспортной инфраструктуре (авто, ж/д, водный)</w:t>
            </w:r>
            <w:r w:rsidRPr="00437A26">
              <w:rPr>
                <w:rFonts w:ascii="Times New Roman" w:hAnsi="Times New Roman" w:cs="Times New Roman"/>
                <w:sz w:val="18"/>
                <w:szCs w:val="18"/>
              </w:rPr>
              <w:t xml:space="preserve"> с учетом гендерных аспектов и интересов уязвимых групп.</w:t>
            </w:r>
          </w:p>
        </w:tc>
        <w:tc>
          <w:tcPr>
            <w:tcW w:w="1446" w:type="dxa"/>
          </w:tcPr>
          <w:p w14:paraId="630B5C36"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437A26">
              <w:rPr>
                <w:rFonts w:ascii="Times New Roman" w:hAnsi="Times New Roman" w:cs="Times New Roman"/>
                <w:sz w:val="18"/>
                <w:szCs w:val="18"/>
              </w:rPr>
              <w:t>МТиК</w:t>
            </w:r>
            <w:proofErr w:type="spellEnd"/>
          </w:p>
          <w:p w14:paraId="45DD66AC"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446" w:type="dxa"/>
          </w:tcPr>
          <w:p w14:paraId="2B2AC2D2" w14:textId="6F85EA85" w:rsidR="009641FC" w:rsidRPr="00995DBD" w:rsidRDefault="009641FC" w:rsidP="009641FC">
            <w:pPr>
              <w:pStyle w:val="13"/>
              <w:cnfStyle w:val="000000100000" w:firstRow="0" w:lastRow="0" w:firstColumn="0" w:lastColumn="0" w:oddVBand="0" w:evenVBand="0" w:oddHBand="1" w:evenHBand="0" w:firstRowFirstColumn="0" w:firstRowLastColumn="0" w:lastRowFirstColumn="0" w:lastRowLastColumn="0"/>
              <w:rPr>
                <w:sz w:val="18"/>
                <w:szCs w:val="18"/>
                <w:lang w:eastAsia="ru-RU"/>
              </w:rPr>
            </w:pPr>
            <w:r w:rsidRPr="00995DBD">
              <w:rPr>
                <w:sz w:val="18"/>
                <w:szCs w:val="18"/>
              </w:rPr>
              <w:t xml:space="preserve">Проекты НПА: </w:t>
            </w:r>
            <w:r w:rsidRPr="00995DBD">
              <w:rPr>
                <w:sz w:val="18"/>
                <w:szCs w:val="18"/>
                <w:lang w:eastAsia="ru-RU"/>
              </w:rPr>
              <w:t>3 по 1 на каждый вид транспорта</w:t>
            </w:r>
          </w:p>
          <w:p w14:paraId="59B8B344" w14:textId="44403F9B" w:rsidR="009641FC" w:rsidRPr="00995DBD"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995DBD">
              <w:rPr>
                <w:rFonts w:ascii="Times New Roman" w:hAnsi="Times New Roman" w:cs="Times New Roman"/>
                <w:bCs/>
                <w:sz w:val="18"/>
                <w:szCs w:val="18"/>
                <w:lang w:eastAsia="ru-RU"/>
              </w:rPr>
              <w:t>(авто, ж/д. водный)</w:t>
            </w:r>
          </w:p>
        </w:tc>
        <w:tc>
          <w:tcPr>
            <w:tcW w:w="1446" w:type="dxa"/>
          </w:tcPr>
          <w:p w14:paraId="3D9CFFD3" w14:textId="51C12790" w:rsidR="009641FC" w:rsidRPr="002D6792"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995DBD">
              <w:rPr>
                <w:sz w:val="18"/>
                <w:szCs w:val="18"/>
                <w:lang w:eastAsia="ru-RU"/>
              </w:rPr>
              <w:t>Утвержденные НПА</w:t>
            </w:r>
          </w:p>
        </w:tc>
        <w:tc>
          <w:tcPr>
            <w:tcW w:w="1446" w:type="dxa"/>
            <w:vAlign w:val="center"/>
          </w:tcPr>
          <w:p w14:paraId="4B0F289A" w14:textId="433C8810"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0,02</w:t>
            </w:r>
          </w:p>
        </w:tc>
        <w:tc>
          <w:tcPr>
            <w:tcW w:w="878" w:type="dxa"/>
            <w:vAlign w:val="center"/>
          </w:tcPr>
          <w:p w14:paraId="1F958BD1" w14:textId="043CA34F"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0,00</w:t>
            </w:r>
          </w:p>
        </w:tc>
        <w:tc>
          <w:tcPr>
            <w:tcW w:w="993" w:type="dxa"/>
            <w:vAlign w:val="center"/>
          </w:tcPr>
          <w:p w14:paraId="47218BAB" w14:textId="2551CAD8"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850" w:type="dxa"/>
            <w:gridSpan w:val="2"/>
          </w:tcPr>
          <w:p w14:paraId="6CF8088B" w14:textId="7AA303DB"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proofErr w:type="gramStart"/>
            <w:r w:rsidRPr="00437A26">
              <w:rPr>
                <w:rFonts w:ascii="Times New Roman" w:hAnsi="Times New Roman" w:cs="Times New Roman"/>
                <w:bCs/>
                <w:sz w:val="18"/>
                <w:szCs w:val="18"/>
                <w:lang w:eastAsia="ru-RU"/>
              </w:rPr>
              <w:t>2023-2024</w:t>
            </w:r>
            <w:proofErr w:type="gramEnd"/>
            <w:r w:rsidR="00C316D6">
              <w:rPr>
                <w:rFonts w:ascii="Times New Roman" w:hAnsi="Times New Roman" w:cs="Times New Roman"/>
                <w:bCs/>
                <w:sz w:val="18"/>
                <w:szCs w:val="18"/>
                <w:lang w:eastAsia="ru-RU"/>
              </w:rPr>
              <w:t xml:space="preserve"> </w:t>
            </w:r>
            <w:proofErr w:type="spellStart"/>
            <w:r w:rsidR="00C316D6">
              <w:rPr>
                <w:rFonts w:ascii="Times New Roman" w:hAnsi="Times New Roman" w:cs="Times New Roman"/>
                <w:bCs/>
                <w:sz w:val="18"/>
                <w:szCs w:val="18"/>
                <w:lang w:eastAsia="ru-RU"/>
              </w:rPr>
              <w:t>гг</w:t>
            </w:r>
            <w:proofErr w:type="spellEnd"/>
          </w:p>
        </w:tc>
        <w:tc>
          <w:tcPr>
            <w:tcW w:w="1134" w:type="dxa"/>
            <w:gridSpan w:val="2"/>
            <w:vMerge w:val="restart"/>
          </w:tcPr>
          <w:p w14:paraId="026CAC25" w14:textId="01A4441A"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r w:rsidRPr="00A1068F">
              <w:rPr>
                <w:rFonts w:ascii="Times New Roman" w:hAnsi="Times New Roman" w:cs="Times New Roman"/>
                <w:i/>
                <w:iCs/>
                <w:sz w:val="18"/>
                <w:szCs w:val="18"/>
              </w:rPr>
              <w:t>Сформирована научно обоснованная политика предотвращения и реагирования на климатические экстремальные явления</w:t>
            </w:r>
          </w:p>
        </w:tc>
      </w:tr>
      <w:tr w:rsidR="009641FC" w:rsidRPr="00437A26" w14:paraId="17DFCF31"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1A4E3254"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1.1.2</w:t>
            </w:r>
          </w:p>
        </w:tc>
        <w:tc>
          <w:tcPr>
            <w:tcW w:w="4111" w:type="dxa"/>
          </w:tcPr>
          <w:p w14:paraId="44ED7112" w14:textId="484251F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bCs/>
                <w:color w:val="auto"/>
                <w:sz w:val="18"/>
                <w:szCs w:val="18"/>
              </w:rPr>
            </w:pPr>
            <w:r>
              <w:rPr>
                <w:rStyle w:val="fontstyle01"/>
                <w:rFonts w:ascii="Times New Roman" w:hAnsi="Times New Roman" w:cs="Times New Roman"/>
                <w:bCs/>
                <w:color w:val="auto"/>
                <w:sz w:val="18"/>
                <w:szCs w:val="18"/>
              </w:rPr>
              <w:t>Закрепление</w:t>
            </w:r>
            <w:r w:rsidRPr="00437A26">
              <w:rPr>
                <w:rStyle w:val="fontstyle01"/>
                <w:rFonts w:ascii="Times New Roman" w:hAnsi="Times New Roman" w:cs="Times New Roman"/>
                <w:bCs/>
                <w:color w:val="auto"/>
                <w:sz w:val="18"/>
                <w:szCs w:val="18"/>
              </w:rPr>
              <w:t xml:space="preserve"> в НПА компетенции и регламенты</w:t>
            </w:r>
          </w:p>
          <w:p w14:paraId="64178DF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bCs/>
                <w:color w:val="auto"/>
                <w:sz w:val="18"/>
                <w:szCs w:val="18"/>
              </w:rPr>
            </w:pPr>
            <w:r w:rsidRPr="00437A26">
              <w:rPr>
                <w:rStyle w:val="fontstyle01"/>
                <w:rFonts w:ascii="Times New Roman" w:hAnsi="Times New Roman" w:cs="Times New Roman"/>
                <w:bCs/>
                <w:color w:val="auto"/>
                <w:sz w:val="18"/>
                <w:szCs w:val="18"/>
              </w:rPr>
              <w:t>проведения оценки риска в транспортной инфраструктуре ключевыми подразделениями министерства</w:t>
            </w:r>
          </w:p>
        </w:tc>
        <w:tc>
          <w:tcPr>
            <w:tcW w:w="1446" w:type="dxa"/>
          </w:tcPr>
          <w:p w14:paraId="76AF0391"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roofErr w:type="spellStart"/>
            <w:r w:rsidRPr="00437A26">
              <w:rPr>
                <w:rFonts w:ascii="Times New Roman" w:hAnsi="Times New Roman" w:cs="Times New Roman"/>
                <w:sz w:val="18"/>
                <w:szCs w:val="18"/>
                <w:lang w:eastAsia="ru-RU"/>
              </w:rPr>
              <w:t>МТиК</w:t>
            </w:r>
            <w:proofErr w:type="spellEnd"/>
          </w:p>
          <w:p w14:paraId="3328B7A8"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
        </w:tc>
        <w:tc>
          <w:tcPr>
            <w:tcW w:w="1446" w:type="dxa"/>
          </w:tcPr>
          <w:p w14:paraId="7FCF633F" w14:textId="2CE3FB22" w:rsidR="009641FC" w:rsidRPr="00995DB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995DBD">
              <w:rPr>
                <w:rFonts w:ascii="Times New Roman" w:hAnsi="Times New Roman" w:cs="Times New Roman"/>
                <w:sz w:val="18"/>
                <w:szCs w:val="18"/>
              </w:rPr>
              <w:t xml:space="preserve">Проекты НПА: </w:t>
            </w:r>
            <w:r w:rsidRPr="00995DBD">
              <w:rPr>
                <w:rFonts w:ascii="Times New Roman" w:hAnsi="Times New Roman" w:cs="Times New Roman"/>
                <w:b/>
                <w:sz w:val="18"/>
                <w:szCs w:val="18"/>
              </w:rPr>
              <w:t>3</w:t>
            </w:r>
          </w:p>
          <w:p w14:paraId="3C1A63C0" w14:textId="3100A6F9" w:rsidR="009641FC" w:rsidRPr="00995DB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sz w:val="18"/>
                <w:szCs w:val="18"/>
              </w:rPr>
              <w:t>(а</w:t>
            </w:r>
            <w:r w:rsidRPr="00995DBD">
              <w:rPr>
                <w:rFonts w:ascii="Times New Roman" w:hAnsi="Times New Roman" w:cs="Times New Roman"/>
                <w:sz w:val="18"/>
                <w:szCs w:val="18"/>
              </w:rPr>
              <w:t>вто, ж/д, водный</w:t>
            </w:r>
            <w:r>
              <w:rPr>
                <w:rFonts w:ascii="Times New Roman" w:hAnsi="Times New Roman" w:cs="Times New Roman"/>
                <w:sz w:val="18"/>
                <w:szCs w:val="18"/>
              </w:rPr>
              <w:t>)</w:t>
            </w:r>
          </w:p>
        </w:tc>
        <w:tc>
          <w:tcPr>
            <w:tcW w:w="1446" w:type="dxa"/>
          </w:tcPr>
          <w:p w14:paraId="091F0B72" w14:textId="7A1791F5" w:rsidR="009641FC" w:rsidRPr="002D6792"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995DBD">
              <w:rPr>
                <w:rFonts w:ascii="Times New Roman" w:hAnsi="Times New Roman" w:cs="Times New Roman"/>
                <w:sz w:val="18"/>
                <w:szCs w:val="18"/>
              </w:rPr>
              <w:t>Утвержденные НПА</w:t>
            </w:r>
          </w:p>
        </w:tc>
        <w:tc>
          <w:tcPr>
            <w:tcW w:w="1446" w:type="dxa"/>
            <w:shd w:val="clear" w:color="auto" w:fill="auto"/>
            <w:vAlign w:val="center"/>
          </w:tcPr>
          <w:p w14:paraId="0706DC6D" w14:textId="4DDF7C56"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0,03</w:t>
            </w:r>
          </w:p>
        </w:tc>
        <w:tc>
          <w:tcPr>
            <w:tcW w:w="878" w:type="dxa"/>
            <w:shd w:val="clear" w:color="auto" w:fill="auto"/>
            <w:vAlign w:val="center"/>
          </w:tcPr>
          <w:p w14:paraId="2D42E411" w14:textId="11B1CE1B"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7A3428EE" w14:textId="6D3C93A2"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0,02</w:t>
            </w:r>
          </w:p>
        </w:tc>
        <w:tc>
          <w:tcPr>
            <w:tcW w:w="850" w:type="dxa"/>
            <w:gridSpan w:val="2"/>
          </w:tcPr>
          <w:p w14:paraId="3E131A9D" w14:textId="5AD7F2A6"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roofErr w:type="gramStart"/>
            <w:r w:rsidRPr="00437A26">
              <w:rPr>
                <w:rFonts w:ascii="Times New Roman" w:hAnsi="Times New Roman" w:cs="Times New Roman"/>
                <w:bCs/>
                <w:sz w:val="18"/>
                <w:szCs w:val="18"/>
                <w:lang w:eastAsia="ru-RU"/>
              </w:rPr>
              <w:t>2024-2025</w:t>
            </w:r>
            <w:proofErr w:type="gramEnd"/>
            <w:r w:rsidR="00C316D6">
              <w:rPr>
                <w:rFonts w:ascii="Times New Roman" w:hAnsi="Times New Roman" w:cs="Times New Roman"/>
                <w:bCs/>
                <w:sz w:val="18"/>
                <w:szCs w:val="18"/>
                <w:lang w:eastAsia="ru-RU"/>
              </w:rPr>
              <w:t xml:space="preserve"> гг.</w:t>
            </w:r>
          </w:p>
        </w:tc>
        <w:tc>
          <w:tcPr>
            <w:tcW w:w="1134" w:type="dxa"/>
            <w:gridSpan w:val="2"/>
            <w:vMerge/>
          </w:tcPr>
          <w:p w14:paraId="7DF0BF17"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618F5DDF"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5893642F" w14:textId="449BC764" w:rsidR="009641FC" w:rsidRPr="002D6792" w:rsidRDefault="009641FC" w:rsidP="009641FC">
            <w:pPr>
              <w:pStyle w:val="af2"/>
              <w:rPr>
                <w:rFonts w:ascii="Times New Roman" w:hAnsi="Times New Roman" w:cs="Times New Roman"/>
                <w:bCs w:val="0"/>
                <w:i/>
                <w:sz w:val="18"/>
                <w:szCs w:val="18"/>
                <w:lang w:eastAsia="ru-RU"/>
              </w:rPr>
            </w:pPr>
            <w:r w:rsidRPr="002D6792">
              <w:rPr>
                <w:rFonts w:ascii="Times New Roman" w:hAnsi="Times New Roman" w:cs="Times New Roman"/>
                <w:i/>
                <w:sz w:val="18"/>
                <w:szCs w:val="18"/>
                <w:lang w:eastAsia="ru-RU"/>
              </w:rPr>
              <w:t xml:space="preserve">Задача 1.2 </w:t>
            </w:r>
            <w:r w:rsidRPr="00827A38">
              <w:rPr>
                <w:rFonts w:ascii="Times New Roman" w:hAnsi="Times New Roman" w:cs="Times New Roman"/>
                <w:i/>
                <w:sz w:val="18"/>
                <w:szCs w:val="18"/>
              </w:rPr>
              <w:t>Разработать и внедрить методологии по оценке рисков для различных видов опасностей и с учетом гендерных аспектов и интересов уязвимых групп.</w:t>
            </w:r>
          </w:p>
        </w:tc>
        <w:tc>
          <w:tcPr>
            <w:tcW w:w="1125" w:type="dxa"/>
          </w:tcPr>
          <w:p w14:paraId="297751F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2A607C6"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54110D40"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1.2.1</w:t>
            </w:r>
          </w:p>
        </w:tc>
        <w:tc>
          <w:tcPr>
            <w:tcW w:w="4111" w:type="dxa"/>
          </w:tcPr>
          <w:p w14:paraId="2D3636E7" w14:textId="7A1D92AF"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auto"/>
                <w:sz w:val="18"/>
                <w:szCs w:val="18"/>
              </w:rPr>
            </w:pPr>
            <w:r>
              <w:rPr>
                <w:rFonts w:ascii="Times New Roman" w:hAnsi="Times New Roman" w:cs="Times New Roman"/>
                <w:sz w:val="18"/>
                <w:szCs w:val="18"/>
              </w:rPr>
              <w:t>Проведение всестороннего обзора</w:t>
            </w:r>
            <w:r w:rsidRPr="00437A26">
              <w:rPr>
                <w:rFonts w:ascii="Times New Roman" w:hAnsi="Times New Roman" w:cs="Times New Roman"/>
                <w:sz w:val="18"/>
                <w:szCs w:val="18"/>
              </w:rPr>
              <w:t xml:space="preserve"> методологий оценки множественных рисков и опасностей для инфраструктуры транспорта, включая информационные системы ведомства с учетом гендерных аспектов и интересов уязвимых групп.</w:t>
            </w:r>
          </w:p>
        </w:tc>
        <w:tc>
          <w:tcPr>
            <w:tcW w:w="1446" w:type="dxa"/>
          </w:tcPr>
          <w:p w14:paraId="13E50FE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roofErr w:type="spellStart"/>
            <w:r w:rsidRPr="00437A26">
              <w:rPr>
                <w:rFonts w:ascii="Times New Roman" w:hAnsi="Times New Roman" w:cs="Times New Roman"/>
                <w:bCs/>
                <w:sz w:val="18"/>
                <w:szCs w:val="18"/>
              </w:rPr>
              <w:t>МТиК</w:t>
            </w:r>
            <w:proofErr w:type="spellEnd"/>
          </w:p>
          <w:p w14:paraId="55A04F3C"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446" w:type="dxa"/>
          </w:tcPr>
          <w:p w14:paraId="020C98BA" w14:textId="160F4F4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Pr>
                <w:rFonts w:ascii="Times New Roman" w:hAnsi="Times New Roman" w:cs="Times New Roman"/>
                <w:sz w:val="18"/>
                <w:szCs w:val="18"/>
              </w:rPr>
              <w:t>Количество исследований</w:t>
            </w:r>
          </w:p>
        </w:tc>
        <w:tc>
          <w:tcPr>
            <w:tcW w:w="1446" w:type="dxa"/>
          </w:tcPr>
          <w:p w14:paraId="384BC893" w14:textId="3AF0C39F" w:rsidR="009641FC" w:rsidRPr="002D6792" w:rsidRDefault="009641FC" w:rsidP="009641FC">
            <w:pPr>
              <w:pStyle w:val="af2"/>
              <w:ind w:lef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2D6792">
              <w:rPr>
                <w:rFonts w:ascii="Times New Roman" w:hAnsi="Times New Roman" w:cs="Times New Roman"/>
                <w:bCs/>
                <w:sz w:val="18"/>
                <w:szCs w:val="18"/>
                <w:lang w:eastAsia="ru-RU"/>
              </w:rPr>
              <w:t>2</w:t>
            </w:r>
            <w:r>
              <w:rPr>
                <w:rFonts w:ascii="Times New Roman" w:hAnsi="Times New Roman" w:cs="Times New Roman"/>
                <w:bCs/>
                <w:sz w:val="18"/>
                <w:szCs w:val="18"/>
                <w:lang w:eastAsia="ru-RU"/>
              </w:rPr>
              <w:t xml:space="preserve"> </w:t>
            </w:r>
          </w:p>
          <w:p w14:paraId="4E5A814D" w14:textId="273D1614" w:rsidR="009641FC" w:rsidRPr="002D6792" w:rsidRDefault="009641FC" w:rsidP="009641FC">
            <w:pPr>
              <w:pStyle w:val="af2"/>
              <w:ind w:lef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bCs/>
                <w:sz w:val="18"/>
                <w:szCs w:val="18"/>
                <w:lang w:eastAsia="ru-RU"/>
              </w:rPr>
              <w:t>(а</w:t>
            </w:r>
            <w:r w:rsidRPr="002D6792">
              <w:rPr>
                <w:rFonts w:ascii="Times New Roman" w:hAnsi="Times New Roman" w:cs="Times New Roman"/>
                <w:bCs/>
                <w:sz w:val="18"/>
                <w:szCs w:val="18"/>
                <w:lang w:eastAsia="ru-RU"/>
              </w:rPr>
              <w:t>вто и ж/д</w:t>
            </w:r>
            <w:r>
              <w:rPr>
                <w:rFonts w:ascii="Times New Roman" w:hAnsi="Times New Roman" w:cs="Times New Roman"/>
                <w:bCs/>
                <w:sz w:val="18"/>
                <w:szCs w:val="18"/>
                <w:lang w:eastAsia="ru-RU"/>
              </w:rPr>
              <w:t>)</w:t>
            </w:r>
          </w:p>
        </w:tc>
        <w:tc>
          <w:tcPr>
            <w:tcW w:w="1446" w:type="dxa"/>
            <w:shd w:val="clear" w:color="auto" w:fill="auto"/>
            <w:vAlign w:val="center"/>
          </w:tcPr>
          <w:p w14:paraId="011F45E9" w14:textId="2855F75C"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0,05</w:t>
            </w:r>
          </w:p>
        </w:tc>
        <w:tc>
          <w:tcPr>
            <w:tcW w:w="878" w:type="dxa"/>
            <w:shd w:val="clear" w:color="auto" w:fill="auto"/>
            <w:vAlign w:val="center"/>
          </w:tcPr>
          <w:p w14:paraId="27C9B471" w14:textId="04FF5DF7"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0,02</w:t>
            </w:r>
          </w:p>
        </w:tc>
        <w:tc>
          <w:tcPr>
            <w:tcW w:w="993" w:type="dxa"/>
            <w:shd w:val="clear" w:color="auto" w:fill="auto"/>
            <w:vAlign w:val="center"/>
          </w:tcPr>
          <w:p w14:paraId="001C20C2" w14:textId="53C48287"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0,03</w:t>
            </w:r>
          </w:p>
        </w:tc>
        <w:tc>
          <w:tcPr>
            <w:tcW w:w="850" w:type="dxa"/>
            <w:gridSpan w:val="2"/>
          </w:tcPr>
          <w:p w14:paraId="522158F4" w14:textId="2984C184"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roofErr w:type="gramStart"/>
            <w:r w:rsidRPr="00437A26">
              <w:rPr>
                <w:rFonts w:ascii="Times New Roman" w:hAnsi="Times New Roman" w:cs="Times New Roman"/>
                <w:bCs/>
                <w:sz w:val="18"/>
                <w:szCs w:val="18"/>
                <w:lang w:eastAsia="ru-RU"/>
              </w:rPr>
              <w:t>2024-2025</w:t>
            </w:r>
            <w:proofErr w:type="gramEnd"/>
            <w:r w:rsidR="00C316D6">
              <w:rPr>
                <w:rFonts w:ascii="Times New Roman" w:hAnsi="Times New Roman" w:cs="Times New Roman"/>
                <w:bCs/>
                <w:sz w:val="18"/>
                <w:szCs w:val="18"/>
                <w:lang w:eastAsia="ru-RU"/>
              </w:rPr>
              <w:t xml:space="preserve"> гг.</w:t>
            </w:r>
          </w:p>
        </w:tc>
        <w:tc>
          <w:tcPr>
            <w:tcW w:w="1134" w:type="dxa"/>
            <w:gridSpan w:val="2"/>
          </w:tcPr>
          <w:p w14:paraId="645E59C0"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46711D70"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9" w:type="dxa"/>
            <w:gridSpan w:val="9"/>
          </w:tcPr>
          <w:p w14:paraId="0684F56C" w14:textId="77777777" w:rsidR="009641FC" w:rsidRPr="00437A26" w:rsidRDefault="009641FC" w:rsidP="009641FC">
            <w:pPr>
              <w:pStyle w:val="af2"/>
              <w:rPr>
                <w:rFonts w:ascii="Times New Roman" w:hAnsi="Times New Roman" w:cs="Times New Roman"/>
                <w:b w:val="0"/>
                <w:i/>
                <w:iCs/>
                <w:sz w:val="18"/>
                <w:szCs w:val="18"/>
                <w:lang w:eastAsia="ru-RU"/>
              </w:rPr>
            </w:pPr>
            <w:r w:rsidRPr="00437A26">
              <w:rPr>
                <w:rFonts w:ascii="Times New Roman" w:hAnsi="Times New Roman" w:cs="Times New Roman"/>
                <w:i/>
                <w:iCs/>
                <w:sz w:val="18"/>
                <w:szCs w:val="18"/>
                <w:lang w:eastAsia="ru-RU"/>
              </w:rPr>
              <w:t>Цель 2. УПРАВЛЕНИЕ РИСКОМ В ОБЛАСТИ ТРАНСПОРТНОЙ ИНФРАСТРУКТУРЫ</w:t>
            </w:r>
          </w:p>
        </w:tc>
        <w:tc>
          <w:tcPr>
            <w:tcW w:w="850" w:type="dxa"/>
            <w:gridSpan w:val="2"/>
          </w:tcPr>
          <w:p w14:paraId="35C7F67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p>
        </w:tc>
        <w:tc>
          <w:tcPr>
            <w:tcW w:w="1125" w:type="dxa"/>
          </w:tcPr>
          <w:p w14:paraId="53462E75"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930FB6" w14:paraId="5D30AB81" w14:textId="77777777" w:rsidTr="009641FC">
        <w:trPr>
          <w:trHeight w:val="206"/>
        </w:trPr>
        <w:tc>
          <w:tcPr>
            <w:cnfStyle w:val="001000000000" w:firstRow="0" w:lastRow="0" w:firstColumn="1" w:lastColumn="0" w:oddVBand="0" w:evenVBand="0" w:oddHBand="0" w:evenHBand="0" w:firstRowFirstColumn="0" w:firstRowLastColumn="0" w:lastRowFirstColumn="0" w:lastRowLastColumn="0"/>
            <w:tcW w:w="13329" w:type="dxa"/>
            <w:gridSpan w:val="11"/>
          </w:tcPr>
          <w:p w14:paraId="4FF5C288" w14:textId="6D84D36E" w:rsidR="009641FC" w:rsidRPr="002D6792" w:rsidRDefault="009641FC" w:rsidP="009641FC">
            <w:pPr>
              <w:pStyle w:val="af2"/>
              <w:rPr>
                <w:rFonts w:ascii="Times New Roman" w:hAnsi="Times New Roman" w:cs="Times New Roman"/>
                <w:bCs w:val="0"/>
                <w:i/>
                <w:sz w:val="18"/>
                <w:szCs w:val="18"/>
                <w:lang w:eastAsia="ru-RU"/>
              </w:rPr>
            </w:pPr>
            <w:r w:rsidRPr="00930FB6">
              <w:rPr>
                <w:rFonts w:ascii="Times New Roman" w:hAnsi="Times New Roman" w:cs="Times New Roman"/>
                <w:i/>
                <w:iCs/>
                <w:sz w:val="18"/>
                <w:szCs w:val="18"/>
                <w:lang w:eastAsia="ru-RU"/>
              </w:rPr>
              <w:t xml:space="preserve">Задача 2.1 </w:t>
            </w:r>
            <w:r w:rsidRPr="00930FB6">
              <w:rPr>
                <w:rStyle w:val="fontstyle01"/>
                <w:rFonts w:ascii="Times New Roman" w:hAnsi="Times New Roman" w:cs="Times New Roman"/>
                <w:i/>
                <w:color w:val="auto"/>
                <w:sz w:val="18"/>
                <w:szCs w:val="18"/>
              </w:rPr>
              <w:t xml:space="preserve">Трансформация законодательной и нормативно-правовой базы в транспортной инфраструктуре </w:t>
            </w:r>
            <w:r w:rsidRPr="00930FB6">
              <w:rPr>
                <w:rFonts w:ascii="Times New Roman" w:hAnsi="Times New Roman" w:cs="Times New Roman"/>
                <w:i/>
                <w:sz w:val="18"/>
                <w:szCs w:val="18"/>
              </w:rPr>
              <w:t>с учетом гендерных аспектов и интересов уязвимых групп.</w:t>
            </w:r>
          </w:p>
        </w:tc>
        <w:tc>
          <w:tcPr>
            <w:tcW w:w="1125" w:type="dxa"/>
          </w:tcPr>
          <w:p w14:paraId="2234C32F" w14:textId="77777777" w:rsidR="009641FC" w:rsidRPr="002D6792"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8"/>
                <w:szCs w:val="18"/>
                <w:lang w:eastAsia="ru-RU"/>
              </w:rPr>
            </w:pPr>
          </w:p>
        </w:tc>
      </w:tr>
      <w:tr w:rsidR="009641FC" w:rsidRPr="00437A26" w14:paraId="3BFD55C7"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F304E01"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2.1.1</w:t>
            </w:r>
          </w:p>
        </w:tc>
        <w:tc>
          <w:tcPr>
            <w:tcW w:w="4111" w:type="dxa"/>
          </w:tcPr>
          <w:p w14:paraId="6B2D438B" w14:textId="0C8460F9"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Подготовка Сборника </w:t>
            </w:r>
            <w:r>
              <w:rPr>
                <w:rFonts w:ascii="Times New Roman" w:hAnsi="Times New Roman" w:cs="Times New Roman"/>
                <w:bCs/>
                <w:sz w:val="18"/>
                <w:szCs w:val="18"/>
              </w:rPr>
              <w:t xml:space="preserve">действующей нормативной правовой </w:t>
            </w:r>
            <w:proofErr w:type="gramStart"/>
            <w:r>
              <w:rPr>
                <w:rFonts w:ascii="Times New Roman" w:hAnsi="Times New Roman" w:cs="Times New Roman"/>
                <w:bCs/>
                <w:sz w:val="18"/>
                <w:szCs w:val="18"/>
              </w:rPr>
              <w:t xml:space="preserve">базы </w:t>
            </w:r>
            <w:r w:rsidRPr="00437A26">
              <w:rPr>
                <w:rFonts w:ascii="Times New Roman" w:hAnsi="Times New Roman" w:cs="Times New Roman"/>
                <w:bCs/>
                <w:sz w:val="18"/>
                <w:szCs w:val="18"/>
              </w:rPr>
              <w:t xml:space="preserve"> по</w:t>
            </w:r>
            <w:proofErr w:type="gramEnd"/>
            <w:r w:rsidRPr="00437A26">
              <w:rPr>
                <w:rFonts w:ascii="Times New Roman" w:hAnsi="Times New Roman" w:cs="Times New Roman"/>
                <w:bCs/>
                <w:sz w:val="18"/>
                <w:szCs w:val="18"/>
              </w:rPr>
              <w:t xml:space="preserve"> обеспечению устойчивости всей инфраструктуры, сил и средств с примерами передовой</w:t>
            </w:r>
            <w:r w:rsidRPr="00437A26">
              <w:rPr>
                <w:rFonts w:ascii="Times New Roman" w:hAnsi="Times New Roman" w:cs="Times New Roman"/>
                <w:sz w:val="18"/>
                <w:szCs w:val="18"/>
              </w:rPr>
              <w:t xml:space="preserve"> </w:t>
            </w:r>
            <w:r w:rsidRPr="00437A26">
              <w:rPr>
                <w:rFonts w:ascii="Times New Roman" w:hAnsi="Times New Roman" w:cs="Times New Roman"/>
                <w:bCs/>
                <w:sz w:val="18"/>
                <w:szCs w:val="18"/>
              </w:rPr>
              <w:t>практики в регионах (к авариям, поломкам, катастрофам и климатическим ЧС)</w:t>
            </w:r>
          </w:p>
        </w:tc>
        <w:tc>
          <w:tcPr>
            <w:tcW w:w="1446" w:type="dxa"/>
          </w:tcPr>
          <w:p w14:paraId="42851AC4"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roofErr w:type="spellStart"/>
            <w:r w:rsidRPr="00437A26">
              <w:rPr>
                <w:rFonts w:ascii="Times New Roman" w:hAnsi="Times New Roman" w:cs="Times New Roman"/>
                <w:bCs/>
                <w:sz w:val="18"/>
                <w:szCs w:val="18"/>
              </w:rPr>
              <w:t>МТиК</w:t>
            </w:r>
            <w:proofErr w:type="spellEnd"/>
          </w:p>
          <w:p w14:paraId="0760A101" w14:textId="11FD014B"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МЧС </w:t>
            </w:r>
          </w:p>
          <w:p w14:paraId="210D6800" w14:textId="5286ABC3"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МЗ </w:t>
            </w:r>
          </w:p>
        </w:tc>
        <w:tc>
          <w:tcPr>
            <w:tcW w:w="1446" w:type="dxa"/>
          </w:tcPr>
          <w:p w14:paraId="1A5B8A2A" w14:textId="68F223C6"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Сборник</w:t>
            </w:r>
            <w:r>
              <w:rPr>
                <w:rFonts w:ascii="Times New Roman" w:hAnsi="Times New Roman" w:cs="Times New Roman"/>
                <w:bCs/>
                <w:sz w:val="18"/>
                <w:szCs w:val="18"/>
                <w:lang w:eastAsia="ru-RU"/>
              </w:rPr>
              <w:t>и</w:t>
            </w:r>
            <w:r w:rsidRPr="00437A26">
              <w:rPr>
                <w:rFonts w:ascii="Times New Roman" w:hAnsi="Times New Roman" w:cs="Times New Roman"/>
                <w:bCs/>
                <w:sz w:val="18"/>
                <w:szCs w:val="18"/>
                <w:lang w:eastAsia="ru-RU"/>
              </w:rPr>
              <w:t xml:space="preserve"> НПА</w:t>
            </w:r>
          </w:p>
        </w:tc>
        <w:tc>
          <w:tcPr>
            <w:tcW w:w="1446" w:type="dxa"/>
          </w:tcPr>
          <w:p w14:paraId="44D02FA5" w14:textId="77777777" w:rsidR="009641FC" w:rsidRPr="00437A26"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Изданы и опубликованы</w:t>
            </w:r>
          </w:p>
        </w:tc>
        <w:tc>
          <w:tcPr>
            <w:tcW w:w="1446" w:type="dxa"/>
            <w:vAlign w:val="center"/>
          </w:tcPr>
          <w:p w14:paraId="01C0A43D" w14:textId="2C006B05"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878" w:type="dxa"/>
            <w:vAlign w:val="center"/>
          </w:tcPr>
          <w:p w14:paraId="56695CB9" w14:textId="271679DB"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993" w:type="dxa"/>
            <w:vAlign w:val="center"/>
          </w:tcPr>
          <w:p w14:paraId="231717A1" w14:textId="244D94A3"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850" w:type="dxa"/>
            <w:gridSpan w:val="2"/>
          </w:tcPr>
          <w:p w14:paraId="47F22D9D" w14:textId="6500BE6A"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2024</w:t>
            </w:r>
            <w:r w:rsidR="00C316D6">
              <w:rPr>
                <w:rFonts w:ascii="Times New Roman" w:hAnsi="Times New Roman" w:cs="Times New Roman"/>
                <w:bCs/>
                <w:sz w:val="18"/>
                <w:szCs w:val="18"/>
                <w:lang w:eastAsia="ru-RU"/>
              </w:rPr>
              <w:t xml:space="preserve"> г.</w:t>
            </w:r>
          </w:p>
        </w:tc>
        <w:tc>
          <w:tcPr>
            <w:tcW w:w="1134" w:type="dxa"/>
            <w:gridSpan w:val="2"/>
            <w:vMerge w:val="restart"/>
          </w:tcPr>
          <w:p w14:paraId="30CCCDBB"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DDAEEB8"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00D07AC7"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2.1.2</w:t>
            </w:r>
          </w:p>
        </w:tc>
        <w:tc>
          <w:tcPr>
            <w:tcW w:w="4111" w:type="dxa"/>
          </w:tcPr>
          <w:p w14:paraId="5902E2B5" w14:textId="16328BC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sz w:val="18"/>
                <w:szCs w:val="18"/>
              </w:rPr>
              <w:t xml:space="preserve">Разработка концепции и оснащение </w:t>
            </w:r>
            <w:proofErr w:type="gramStart"/>
            <w:r>
              <w:rPr>
                <w:rFonts w:ascii="Times New Roman" w:hAnsi="Times New Roman" w:cs="Times New Roman"/>
                <w:sz w:val="18"/>
                <w:szCs w:val="18"/>
              </w:rPr>
              <w:t xml:space="preserve">пунктов </w:t>
            </w:r>
            <w:r w:rsidRPr="00437A26">
              <w:rPr>
                <w:rFonts w:ascii="Times New Roman" w:hAnsi="Times New Roman" w:cs="Times New Roman"/>
                <w:sz w:val="18"/>
                <w:szCs w:val="18"/>
              </w:rPr>
              <w:t xml:space="preserve"> телефонной</w:t>
            </w:r>
            <w:proofErr w:type="gramEnd"/>
            <w:r w:rsidRPr="00437A26">
              <w:rPr>
                <w:rFonts w:ascii="Times New Roman" w:hAnsi="Times New Roman" w:cs="Times New Roman"/>
                <w:sz w:val="18"/>
                <w:szCs w:val="18"/>
              </w:rPr>
              <w:t xml:space="preserve"> связи вдоль главных автодорог и на перевалах (</w:t>
            </w:r>
            <w:proofErr w:type="spellStart"/>
            <w:r w:rsidRPr="00437A26">
              <w:rPr>
                <w:rFonts w:ascii="Times New Roman" w:hAnsi="Times New Roman" w:cs="Times New Roman"/>
                <w:sz w:val="18"/>
                <w:szCs w:val="18"/>
              </w:rPr>
              <w:t>Алабель</w:t>
            </w:r>
            <w:proofErr w:type="spellEnd"/>
            <w:r w:rsidRPr="00437A26">
              <w:rPr>
                <w:rFonts w:ascii="Times New Roman" w:hAnsi="Times New Roman" w:cs="Times New Roman"/>
                <w:sz w:val="18"/>
                <w:szCs w:val="18"/>
              </w:rPr>
              <w:t xml:space="preserve">, Талдык, </w:t>
            </w:r>
            <w:proofErr w:type="spellStart"/>
            <w:r w:rsidRPr="00437A26">
              <w:rPr>
                <w:rFonts w:ascii="Times New Roman" w:hAnsi="Times New Roman" w:cs="Times New Roman"/>
                <w:sz w:val="18"/>
                <w:szCs w:val="18"/>
              </w:rPr>
              <w:t>Долон</w:t>
            </w:r>
            <w:proofErr w:type="spellEnd"/>
            <w:r w:rsidRPr="00437A26">
              <w:rPr>
                <w:rFonts w:ascii="Times New Roman" w:hAnsi="Times New Roman" w:cs="Times New Roman"/>
                <w:sz w:val="18"/>
                <w:szCs w:val="18"/>
              </w:rPr>
              <w:t xml:space="preserve"> и </w:t>
            </w:r>
            <w:proofErr w:type="spellStart"/>
            <w:r w:rsidRPr="00437A26">
              <w:rPr>
                <w:rFonts w:ascii="Times New Roman" w:hAnsi="Times New Roman" w:cs="Times New Roman"/>
                <w:sz w:val="18"/>
                <w:szCs w:val="18"/>
              </w:rPr>
              <w:t>др</w:t>
            </w:r>
            <w:proofErr w:type="spellEnd"/>
            <w:r w:rsidRPr="00437A26">
              <w:rPr>
                <w:rFonts w:ascii="Times New Roman" w:hAnsi="Times New Roman" w:cs="Times New Roman"/>
                <w:sz w:val="18"/>
                <w:szCs w:val="18"/>
              </w:rPr>
              <w:t>).</w:t>
            </w:r>
          </w:p>
        </w:tc>
        <w:tc>
          <w:tcPr>
            <w:tcW w:w="1446" w:type="dxa"/>
          </w:tcPr>
          <w:p w14:paraId="5EC01F5B"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437A26">
              <w:rPr>
                <w:rFonts w:ascii="Times New Roman" w:hAnsi="Times New Roman" w:cs="Times New Roman"/>
                <w:sz w:val="18"/>
                <w:szCs w:val="18"/>
              </w:rPr>
              <w:t>МТиК</w:t>
            </w:r>
            <w:proofErr w:type="spellEnd"/>
          </w:p>
        </w:tc>
        <w:tc>
          <w:tcPr>
            <w:tcW w:w="1446" w:type="dxa"/>
          </w:tcPr>
          <w:p w14:paraId="0B7FD70E" w14:textId="70172C19"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Количество пунктов </w:t>
            </w:r>
          </w:p>
        </w:tc>
        <w:tc>
          <w:tcPr>
            <w:tcW w:w="1446" w:type="dxa"/>
          </w:tcPr>
          <w:p w14:paraId="4269E444" w14:textId="77777777" w:rsidR="009641FC" w:rsidRPr="00437A26"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1 пункт оборудован каждый год</w:t>
            </w:r>
          </w:p>
        </w:tc>
        <w:tc>
          <w:tcPr>
            <w:tcW w:w="1446" w:type="dxa"/>
            <w:shd w:val="clear" w:color="auto" w:fill="auto"/>
            <w:vAlign w:val="center"/>
          </w:tcPr>
          <w:p w14:paraId="7366D6AC" w14:textId="4F4BEF0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0,07</w:t>
            </w:r>
          </w:p>
        </w:tc>
        <w:tc>
          <w:tcPr>
            <w:tcW w:w="878" w:type="dxa"/>
            <w:shd w:val="clear" w:color="auto" w:fill="auto"/>
            <w:vAlign w:val="center"/>
          </w:tcPr>
          <w:p w14:paraId="4B4679BF" w14:textId="2F1DDA21"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69B97890" w14:textId="2745DDC3"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0,06</w:t>
            </w:r>
          </w:p>
        </w:tc>
        <w:tc>
          <w:tcPr>
            <w:tcW w:w="850" w:type="dxa"/>
            <w:gridSpan w:val="2"/>
          </w:tcPr>
          <w:p w14:paraId="0B5326E6" w14:textId="6895E410"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2025</w:t>
            </w:r>
            <w:r w:rsidR="00C316D6">
              <w:rPr>
                <w:rFonts w:ascii="Times New Roman" w:hAnsi="Times New Roman" w:cs="Times New Roman"/>
                <w:bCs/>
                <w:sz w:val="18"/>
                <w:szCs w:val="18"/>
                <w:lang w:eastAsia="ru-RU"/>
              </w:rPr>
              <w:t xml:space="preserve"> г.</w:t>
            </w:r>
          </w:p>
        </w:tc>
        <w:tc>
          <w:tcPr>
            <w:tcW w:w="1134" w:type="dxa"/>
            <w:gridSpan w:val="2"/>
            <w:vMerge/>
          </w:tcPr>
          <w:p w14:paraId="1007FF5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C9D558E"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1785A9CB" w14:textId="1BB01ED2" w:rsidR="009641FC" w:rsidRPr="002D6792" w:rsidRDefault="009641FC" w:rsidP="009641FC">
            <w:pPr>
              <w:pStyle w:val="af2"/>
              <w:rPr>
                <w:rFonts w:ascii="Times New Roman" w:hAnsi="Times New Roman" w:cs="Times New Roman"/>
                <w:bCs w:val="0"/>
                <w:i/>
                <w:sz w:val="18"/>
                <w:szCs w:val="18"/>
                <w:lang w:eastAsia="ru-RU"/>
              </w:rPr>
            </w:pPr>
            <w:r w:rsidRPr="002D6792">
              <w:rPr>
                <w:rFonts w:ascii="Times New Roman" w:hAnsi="Times New Roman" w:cs="Times New Roman"/>
                <w:i/>
                <w:sz w:val="18"/>
                <w:szCs w:val="18"/>
                <w:lang w:eastAsia="ru-RU"/>
              </w:rPr>
              <w:t xml:space="preserve">Задача 2.2 </w:t>
            </w:r>
            <w:r w:rsidRPr="00930FB6">
              <w:rPr>
                <w:rStyle w:val="fontstyle01"/>
                <w:rFonts w:ascii="Times New Roman" w:hAnsi="Times New Roman" w:cs="Times New Roman"/>
                <w:i/>
                <w:iCs/>
                <w:color w:val="auto"/>
                <w:sz w:val="18"/>
                <w:szCs w:val="18"/>
              </w:rPr>
              <w:t>Улучшение национального стратегического планирования СРБ и адаптации изменению климата в транспорте.</w:t>
            </w:r>
          </w:p>
        </w:tc>
        <w:tc>
          <w:tcPr>
            <w:tcW w:w="1125" w:type="dxa"/>
          </w:tcPr>
          <w:p w14:paraId="7DCF8139"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666B5B77"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5AE7E726"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2.2.1.</w:t>
            </w:r>
          </w:p>
        </w:tc>
        <w:tc>
          <w:tcPr>
            <w:tcW w:w="4111" w:type="dxa"/>
          </w:tcPr>
          <w:p w14:paraId="0D9B9059"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iCs/>
                <w:color w:val="auto"/>
                <w:sz w:val="18"/>
                <w:szCs w:val="18"/>
              </w:rPr>
            </w:pPr>
            <w:r w:rsidRPr="00437A26">
              <w:rPr>
                <w:rStyle w:val="fontstyle01"/>
                <w:rFonts w:ascii="Times New Roman" w:hAnsi="Times New Roman" w:cs="Times New Roman"/>
                <w:iCs/>
                <w:color w:val="auto"/>
                <w:sz w:val="18"/>
                <w:szCs w:val="18"/>
              </w:rPr>
              <w:t>Разработать и реализовать программу по информированию ключевого персонала о стратегическом планировании по адаптации к ИК в транспорте</w:t>
            </w:r>
            <w:r w:rsidRPr="00437A26">
              <w:rPr>
                <w:rFonts w:ascii="Times New Roman" w:hAnsi="Times New Roman" w:cs="Times New Roman"/>
                <w:iCs/>
                <w:sz w:val="18"/>
                <w:szCs w:val="18"/>
              </w:rPr>
              <w:t>, с учетом гендерного аспекта не более 70% лиц одного пола привлечены в разработку и реализацию программы.</w:t>
            </w:r>
            <w:r w:rsidRPr="00437A26">
              <w:rPr>
                <w:rStyle w:val="fontstyle01"/>
                <w:rFonts w:ascii="Times New Roman" w:hAnsi="Times New Roman" w:cs="Times New Roman"/>
                <w:iCs/>
                <w:color w:val="auto"/>
                <w:sz w:val="18"/>
                <w:szCs w:val="18"/>
              </w:rPr>
              <w:t xml:space="preserve"> </w:t>
            </w:r>
          </w:p>
        </w:tc>
        <w:tc>
          <w:tcPr>
            <w:tcW w:w="1446" w:type="dxa"/>
          </w:tcPr>
          <w:p w14:paraId="23FD5D42"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roofErr w:type="spellStart"/>
            <w:r w:rsidRPr="00437A26">
              <w:rPr>
                <w:rFonts w:ascii="Times New Roman" w:hAnsi="Times New Roman" w:cs="Times New Roman"/>
                <w:bCs/>
                <w:sz w:val="18"/>
                <w:szCs w:val="18"/>
              </w:rPr>
              <w:t>МТиК</w:t>
            </w:r>
            <w:proofErr w:type="spellEnd"/>
          </w:p>
          <w:p w14:paraId="49EF65EC" w14:textId="3D338F3D"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МПРЭТН </w:t>
            </w:r>
          </w:p>
        </w:tc>
        <w:tc>
          <w:tcPr>
            <w:tcW w:w="1446" w:type="dxa"/>
          </w:tcPr>
          <w:p w14:paraId="0025EA60" w14:textId="21D12B9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18"/>
                <w:szCs w:val="18"/>
                <w:lang w:eastAsia="ru-RU"/>
              </w:rPr>
            </w:pPr>
            <w:r>
              <w:rPr>
                <w:rFonts w:ascii="Times New Roman" w:hAnsi="Times New Roman" w:cs="Times New Roman"/>
                <w:iCs/>
                <w:sz w:val="18"/>
                <w:szCs w:val="18"/>
                <w:lang w:eastAsia="ru-RU"/>
              </w:rPr>
              <w:t>Проект Программы</w:t>
            </w:r>
            <w:r w:rsidRPr="00437A26">
              <w:rPr>
                <w:rFonts w:ascii="Times New Roman" w:hAnsi="Times New Roman" w:cs="Times New Roman"/>
                <w:iCs/>
                <w:sz w:val="18"/>
                <w:szCs w:val="18"/>
                <w:lang w:eastAsia="ru-RU"/>
              </w:rPr>
              <w:t xml:space="preserve"> </w:t>
            </w:r>
          </w:p>
        </w:tc>
        <w:tc>
          <w:tcPr>
            <w:tcW w:w="1446" w:type="dxa"/>
          </w:tcPr>
          <w:p w14:paraId="499D1DF8" w14:textId="1307B462" w:rsidR="009641FC" w:rsidRPr="00437A26"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 xml:space="preserve">Программа утверждена (НПА), </w:t>
            </w:r>
            <w:r w:rsidRPr="00437A26">
              <w:rPr>
                <w:rFonts w:ascii="Times New Roman" w:hAnsi="Times New Roman" w:cs="Times New Roman"/>
                <w:bCs/>
                <w:sz w:val="18"/>
                <w:szCs w:val="18"/>
              </w:rPr>
              <w:t xml:space="preserve">НАП в секторах </w:t>
            </w:r>
            <w:proofErr w:type="spellStart"/>
            <w:r w:rsidRPr="00437A26">
              <w:rPr>
                <w:rFonts w:ascii="Times New Roman" w:hAnsi="Times New Roman" w:cs="Times New Roman"/>
                <w:bCs/>
                <w:sz w:val="18"/>
                <w:szCs w:val="18"/>
              </w:rPr>
              <w:t>МТиК</w:t>
            </w:r>
            <w:proofErr w:type="spellEnd"/>
            <w:r w:rsidRPr="00437A26">
              <w:rPr>
                <w:rFonts w:ascii="Times New Roman" w:hAnsi="Times New Roman" w:cs="Times New Roman"/>
                <w:bCs/>
                <w:sz w:val="18"/>
                <w:szCs w:val="18"/>
              </w:rPr>
              <w:t xml:space="preserve"> внедрен</w:t>
            </w:r>
          </w:p>
        </w:tc>
        <w:tc>
          <w:tcPr>
            <w:tcW w:w="1446" w:type="dxa"/>
            <w:shd w:val="clear" w:color="auto" w:fill="auto"/>
            <w:vAlign w:val="center"/>
          </w:tcPr>
          <w:p w14:paraId="2B939CAC" w14:textId="26B8A636"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t>0,03</w:t>
            </w:r>
          </w:p>
        </w:tc>
        <w:tc>
          <w:tcPr>
            <w:tcW w:w="878" w:type="dxa"/>
            <w:shd w:val="clear" w:color="auto" w:fill="auto"/>
            <w:vAlign w:val="center"/>
          </w:tcPr>
          <w:p w14:paraId="58EE31B9" w14:textId="14CD33FF"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44F66BBC" w14:textId="1F5070F7"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t>0,02</w:t>
            </w:r>
          </w:p>
        </w:tc>
        <w:tc>
          <w:tcPr>
            <w:tcW w:w="850" w:type="dxa"/>
            <w:gridSpan w:val="2"/>
          </w:tcPr>
          <w:p w14:paraId="3C8FE9DB" w14:textId="595B27CE"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2023</w:t>
            </w:r>
            <w:r w:rsidR="00C316D6">
              <w:rPr>
                <w:rFonts w:ascii="Times New Roman" w:hAnsi="Times New Roman" w:cs="Times New Roman"/>
                <w:bCs/>
                <w:sz w:val="18"/>
                <w:szCs w:val="18"/>
                <w:lang w:eastAsia="ru-RU"/>
              </w:rPr>
              <w:t xml:space="preserve"> г.</w:t>
            </w:r>
          </w:p>
        </w:tc>
        <w:tc>
          <w:tcPr>
            <w:tcW w:w="1134" w:type="dxa"/>
            <w:gridSpan w:val="2"/>
          </w:tcPr>
          <w:p w14:paraId="780B593C"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39572265"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16747586" w14:textId="3391F0D6" w:rsidR="009641FC" w:rsidRPr="00930FB6" w:rsidRDefault="009641FC" w:rsidP="009641FC">
            <w:pPr>
              <w:pStyle w:val="af2"/>
              <w:rPr>
                <w:rFonts w:ascii="Times New Roman" w:hAnsi="Times New Roman" w:cs="Times New Roman"/>
                <w:bCs w:val="0"/>
                <w:sz w:val="18"/>
                <w:szCs w:val="18"/>
                <w:lang w:eastAsia="ru-RU"/>
              </w:rPr>
            </w:pPr>
            <w:r w:rsidRPr="00930FB6">
              <w:rPr>
                <w:rFonts w:ascii="Times New Roman" w:hAnsi="Times New Roman" w:cs="Times New Roman"/>
                <w:i/>
                <w:iCs/>
                <w:sz w:val="18"/>
                <w:szCs w:val="18"/>
                <w:lang w:eastAsia="ru-RU"/>
              </w:rPr>
              <w:t xml:space="preserve">Задача 2.3 </w:t>
            </w:r>
            <w:r w:rsidRPr="00930FB6">
              <w:rPr>
                <w:rFonts w:ascii="Times New Roman" w:hAnsi="Times New Roman" w:cs="Times New Roman"/>
                <w:i/>
                <w:iCs/>
                <w:sz w:val="18"/>
                <w:szCs w:val="18"/>
              </w:rPr>
              <w:t>Развитие институционального потенциала для СРБ в транспортной инфраструктуре</w:t>
            </w:r>
          </w:p>
        </w:tc>
        <w:tc>
          <w:tcPr>
            <w:tcW w:w="1125" w:type="dxa"/>
          </w:tcPr>
          <w:p w14:paraId="0CCD4184"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7FF921A0"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5ECF546E" w14:textId="77777777" w:rsidR="009641FC" w:rsidRPr="00437A26" w:rsidRDefault="009641FC" w:rsidP="009641FC">
            <w:pPr>
              <w:pStyle w:val="af2"/>
              <w:rPr>
                <w:rFonts w:ascii="Times New Roman" w:hAnsi="Times New Roman" w:cs="Times New Roman"/>
                <w:iCs/>
                <w:sz w:val="18"/>
                <w:szCs w:val="18"/>
                <w:lang w:eastAsia="ru-RU"/>
              </w:rPr>
            </w:pPr>
            <w:r w:rsidRPr="00437A26">
              <w:rPr>
                <w:rFonts w:ascii="Times New Roman" w:hAnsi="Times New Roman" w:cs="Times New Roman"/>
                <w:iCs/>
                <w:sz w:val="18"/>
                <w:szCs w:val="18"/>
                <w:lang w:eastAsia="ru-RU"/>
              </w:rPr>
              <w:t>2.3.1</w:t>
            </w:r>
          </w:p>
        </w:tc>
        <w:tc>
          <w:tcPr>
            <w:tcW w:w="4111" w:type="dxa"/>
          </w:tcPr>
          <w:p w14:paraId="52E6F4B3"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18"/>
                <w:szCs w:val="18"/>
              </w:rPr>
            </w:pPr>
            <w:r w:rsidRPr="00437A26">
              <w:rPr>
                <w:rFonts w:ascii="Times New Roman" w:hAnsi="Times New Roman" w:cs="Times New Roman"/>
                <w:iCs/>
                <w:sz w:val="18"/>
                <w:szCs w:val="18"/>
              </w:rPr>
              <w:t>Функциональный обзор институциональной структуры СРБ по безопасности движения в транспорте с учетом гендерных аспектов и интересов уязвимых групп.</w:t>
            </w:r>
          </w:p>
        </w:tc>
        <w:tc>
          <w:tcPr>
            <w:tcW w:w="1446" w:type="dxa"/>
          </w:tcPr>
          <w:p w14:paraId="014650B8"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roofErr w:type="spellStart"/>
            <w:r w:rsidRPr="00437A26">
              <w:rPr>
                <w:rFonts w:ascii="Times New Roman" w:hAnsi="Times New Roman" w:cs="Times New Roman"/>
                <w:sz w:val="18"/>
                <w:szCs w:val="18"/>
                <w:lang w:eastAsia="ru-RU"/>
              </w:rPr>
              <w:t>МТиК</w:t>
            </w:r>
            <w:proofErr w:type="spellEnd"/>
          </w:p>
          <w:p w14:paraId="01936695" w14:textId="4E9B1B81"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МВД </w:t>
            </w:r>
          </w:p>
          <w:p w14:paraId="0ED31D67" w14:textId="2F7B0D10"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МЧС </w:t>
            </w:r>
          </w:p>
          <w:p w14:paraId="541BAB07" w14:textId="1EB0F98E"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МЗ </w:t>
            </w:r>
          </w:p>
        </w:tc>
        <w:tc>
          <w:tcPr>
            <w:tcW w:w="1446" w:type="dxa"/>
          </w:tcPr>
          <w:p w14:paraId="447D1C59" w14:textId="49453590"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bCs/>
                <w:sz w:val="18"/>
                <w:szCs w:val="18"/>
                <w:lang w:eastAsia="ru-RU"/>
              </w:rPr>
              <w:t xml:space="preserve">Отчет о функциональном анализе </w:t>
            </w:r>
            <w:r w:rsidRPr="00437A26">
              <w:rPr>
                <w:rFonts w:ascii="Times New Roman" w:hAnsi="Times New Roman" w:cs="Times New Roman"/>
                <w:bCs/>
                <w:sz w:val="18"/>
                <w:szCs w:val="18"/>
                <w:lang w:eastAsia="ru-RU"/>
              </w:rPr>
              <w:t xml:space="preserve">в структурах </w:t>
            </w:r>
            <w:proofErr w:type="spellStart"/>
            <w:r w:rsidRPr="00437A26">
              <w:rPr>
                <w:rFonts w:ascii="Times New Roman" w:hAnsi="Times New Roman" w:cs="Times New Roman"/>
                <w:bCs/>
                <w:sz w:val="18"/>
                <w:szCs w:val="18"/>
                <w:lang w:eastAsia="ru-RU"/>
              </w:rPr>
              <w:t>МТиК</w:t>
            </w:r>
            <w:proofErr w:type="spellEnd"/>
          </w:p>
        </w:tc>
        <w:tc>
          <w:tcPr>
            <w:tcW w:w="1446" w:type="dxa"/>
          </w:tcPr>
          <w:p w14:paraId="54337CDE" w14:textId="74163618" w:rsidR="009641FC"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bCs/>
                <w:sz w:val="18"/>
                <w:szCs w:val="18"/>
                <w:lang w:eastAsia="ru-RU"/>
              </w:rPr>
              <w:t>Внесены изменения и дополнения в соответствующие НПА и иные акты</w:t>
            </w:r>
          </w:p>
          <w:p w14:paraId="5E61785F" w14:textId="094109B0"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
        </w:tc>
        <w:tc>
          <w:tcPr>
            <w:tcW w:w="1446" w:type="dxa"/>
            <w:shd w:val="clear" w:color="auto" w:fill="auto"/>
            <w:vAlign w:val="center"/>
          </w:tcPr>
          <w:p w14:paraId="5C53B7B7" w14:textId="66653EE4" w:rsidR="009641FC" w:rsidRPr="00D56ADD"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D56ADD">
              <w:rPr>
                <w:rFonts w:ascii="Times New Roman" w:hAnsi="Times New Roman" w:cs="Times New Roman"/>
                <w:b/>
                <w:bCs/>
                <w:i/>
                <w:iCs/>
                <w:color w:val="000000"/>
                <w:sz w:val="18"/>
                <w:szCs w:val="18"/>
              </w:rPr>
              <w:t>0,03</w:t>
            </w:r>
          </w:p>
        </w:tc>
        <w:tc>
          <w:tcPr>
            <w:tcW w:w="878" w:type="dxa"/>
            <w:shd w:val="clear" w:color="auto" w:fill="auto"/>
            <w:vAlign w:val="center"/>
          </w:tcPr>
          <w:p w14:paraId="12BBD434" w14:textId="552A91DC" w:rsidR="009641FC" w:rsidRPr="00D56ADD"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D56ADD">
              <w:rPr>
                <w:rFonts w:ascii="Times New Roman" w:hAnsi="Times New Roman" w:cs="Times New Roman"/>
                <w:b/>
                <w:bCs/>
                <w:i/>
                <w:iCs/>
                <w:color w:val="000000"/>
                <w:sz w:val="18"/>
                <w:szCs w:val="18"/>
              </w:rPr>
              <w:t>0,01</w:t>
            </w:r>
          </w:p>
        </w:tc>
        <w:tc>
          <w:tcPr>
            <w:tcW w:w="993" w:type="dxa"/>
            <w:shd w:val="clear" w:color="auto" w:fill="auto"/>
            <w:vAlign w:val="center"/>
          </w:tcPr>
          <w:p w14:paraId="4AC897DF" w14:textId="5D2A8760" w:rsidR="009641FC" w:rsidRPr="00D56ADD"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D56ADD">
              <w:rPr>
                <w:rFonts w:ascii="Times New Roman" w:hAnsi="Times New Roman" w:cs="Times New Roman"/>
                <w:b/>
                <w:bCs/>
                <w:i/>
                <w:iCs/>
                <w:color w:val="000000"/>
                <w:sz w:val="18"/>
                <w:szCs w:val="18"/>
              </w:rPr>
              <w:t>0,02</w:t>
            </w:r>
          </w:p>
        </w:tc>
        <w:tc>
          <w:tcPr>
            <w:tcW w:w="850" w:type="dxa"/>
            <w:gridSpan w:val="2"/>
          </w:tcPr>
          <w:p w14:paraId="0C771CB5" w14:textId="1912FC8E" w:rsidR="009641FC" w:rsidRPr="00D56AD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18"/>
                <w:szCs w:val="18"/>
                <w:lang w:eastAsia="ru-RU"/>
              </w:rPr>
            </w:pPr>
            <w:r w:rsidRPr="00D56ADD">
              <w:rPr>
                <w:rFonts w:ascii="Times New Roman" w:hAnsi="Times New Roman" w:cs="Times New Roman"/>
                <w:iCs/>
                <w:sz w:val="18"/>
                <w:szCs w:val="18"/>
                <w:lang w:eastAsia="ru-RU"/>
              </w:rPr>
              <w:t>2023</w:t>
            </w:r>
            <w:r w:rsidR="00C316D6" w:rsidRPr="00D56ADD">
              <w:rPr>
                <w:rFonts w:ascii="Times New Roman" w:hAnsi="Times New Roman" w:cs="Times New Roman"/>
                <w:iCs/>
                <w:sz w:val="18"/>
                <w:szCs w:val="18"/>
                <w:lang w:eastAsia="ru-RU"/>
              </w:rPr>
              <w:t xml:space="preserve"> г.</w:t>
            </w:r>
          </w:p>
        </w:tc>
        <w:tc>
          <w:tcPr>
            <w:tcW w:w="1134" w:type="dxa"/>
            <w:gridSpan w:val="2"/>
          </w:tcPr>
          <w:p w14:paraId="5095054C" w14:textId="36FC28E6" w:rsidR="009641FC" w:rsidRPr="00D56ADD" w:rsidRDefault="00A84671"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r w:rsidRPr="00D56ADD">
              <w:rPr>
                <w:rFonts w:ascii="Times New Roman" w:hAnsi="Times New Roman" w:cs="Times New Roman"/>
                <w:bCs/>
                <w:i/>
                <w:sz w:val="18"/>
                <w:szCs w:val="18"/>
                <w:lang w:eastAsia="ru-RU"/>
              </w:rPr>
              <w:t>Укреплен институциональный потенциал</w:t>
            </w:r>
          </w:p>
        </w:tc>
      </w:tr>
      <w:tr w:rsidR="009641FC" w:rsidRPr="00437A26" w14:paraId="02734F80"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138C0258" w14:textId="77777777" w:rsidR="009641FC" w:rsidRPr="00D56ADD" w:rsidRDefault="009641FC" w:rsidP="009641FC">
            <w:pPr>
              <w:pStyle w:val="af2"/>
              <w:rPr>
                <w:rFonts w:ascii="Times New Roman" w:hAnsi="Times New Roman" w:cs="Times New Roman"/>
                <w:b w:val="0"/>
                <w:sz w:val="18"/>
                <w:szCs w:val="18"/>
              </w:rPr>
            </w:pPr>
            <w:r w:rsidRPr="00D56ADD">
              <w:rPr>
                <w:rFonts w:ascii="Times New Roman" w:hAnsi="Times New Roman" w:cs="Times New Roman"/>
                <w:sz w:val="18"/>
                <w:szCs w:val="18"/>
                <w:lang w:eastAsia="ru-RU"/>
              </w:rPr>
              <w:t xml:space="preserve">ЦЕЛЬ 3. </w:t>
            </w:r>
            <w:r w:rsidRPr="00D56ADD">
              <w:rPr>
                <w:rFonts w:ascii="Times New Roman" w:hAnsi="Times New Roman" w:cs="Times New Roman"/>
                <w:sz w:val="18"/>
                <w:szCs w:val="18"/>
              </w:rPr>
              <w:t>УПРАВЛЕНИЕ ИНВЕСТИЦИЯМИ В УСТОЙЧИВОСТЬ ТРАНСПОРТНОЙ ИНФРАСТРУКТУРЫ</w:t>
            </w:r>
          </w:p>
        </w:tc>
        <w:tc>
          <w:tcPr>
            <w:tcW w:w="1125" w:type="dxa"/>
          </w:tcPr>
          <w:p w14:paraId="7D42B053" w14:textId="77777777" w:rsidR="009641FC" w:rsidRPr="00D56ADD"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F9ADA7A" w14:textId="77777777" w:rsidTr="009641FC">
        <w:tc>
          <w:tcPr>
            <w:cnfStyle w:val="001000000000" w:firstRow="0" w:lastRow="0" w:firstColumn="1" w:lastColumn="0" w:oddVBand="0" w:evenVBand="0" w:oddHBand="0" w:evenHBand="0" w:firstRowFirstColumn="0" w:firstRowLastColumn="0" w:lastRowFirstColumn="0" w:lastRowLastColumn="0"/>
            <w:tcW w:w="13329" w:type="dxa"/>
            <w:gridSpan w:val="11"/>
          </w:tcPr>
          <w:p w14:paraId="2F9611AB" w14:textId="78DEB462" w:rsidR="009641FC" w:rsidRPr="00D56ADD" w:rsidRDefault="009641FC" w:rsidP="009641FC">
            <w:pPr>
              <w:pStyle w:val="af2"/>
              <w:rPr>
                <w:rFonts w:ascii="Times New Roman" w:hAnsi="Times New Roman" w:cs="Times New Roman"/>
                <w:sz w:val="18"/>
                <w:szCs w:val="18"/>
                <w:lang w:eastAsia="ru-RU"/>
              </w:rPr>
            </w:pPr>
            <w:r w:rsidRPr="00D56ADD">
              <w:rPr>
                <w:rFonts w:ascii="Times New Roman" w:hAnsi="Times New Roman" w:cs="Times New Roman"/>
                <w:i/>
                <w:iCs/>
                <w:sz w:val="18"/>
                <w:szCs w:val="18"/>
                <w:lang w:eastAsia="ru-RU"/>
              </w:rPr>
              <w:t>Задача 3.1</w:t>
            </w:r>
            <w:r w:rsidRPr="00D56ADD">
              <w:rPr>
                <w:rFonts w:ascii="Times New Roman" w:hAnsi="Times New Roman" w:cs="Times New Roman"/>
                <w:i/>
                <w:iCs/>
                <w:sz w:val="18"/>
                <w:szCs w:val="18"/>
                <w:shd w:val="clear" w:color="auto" w:fill="FFFFFF"/>
              </w:rPr>
              <w:t xml:space="preserve"> Интегрировать результаты оценки и анализа риска в транспорте на процесс планирования</w:t>
            </w:r>
          </w:p>
        </w:tc>
        <w:tc>
          <w:tcPr>
            <w:tcW w:w="1125" w:type="dxa"/>
          </w:tcPr>
          <w:p w14:paraId="03D864AC" w14:textId="61B8C5C7" w:rsidR="009641FC" w:rsidRPr="00D56AD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p>
        </w:tc>
      </w:tr>
      <w:tr w:rsidR="009641FC" w:rsidRPr="00437A26" w14:paraId="0A3C0BB2" w14:textId="77777777" w:rsidTr="009641FC">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704" w:type="dxa"/>
          </w:tcPr>
          <w:p w14:paraId="12BC3272" w14:textId="77777777" w:rsidR="009641FC" w:rsidRPr="00437A26" w:rsidRDefault="009641FC" w:rsidP="009641FC">
            <w:pPr>
              <w:pStyle w:val="af2"/>
              <w:rPr>
                <w:rFonts w:ascii="Times New Roman" w:hAnsi="Times New Roman" w:cs="Times New Roman"/>
                <w:b w:val="0"/>
                <w:i/>
                <w:iCs/>
                <w:sz w:val="18"/>
                <w:szCs w:val="18"/>
                <w:lang w:eastAsia="ru-RU"/>
              </w:rPr>
            </w:pPr>
            <w:r w:rsidRPr="00437A26">
              <w:rPr>
                <w:rFonts w:ascii="Times New Roman" w:hAnsi="Times New Roman" w:cs="Times New Roman"/>
                <w:sz w:val="18"/>
                <w:szCs w:val="18"/>
                <w:lang w:eastAsia="ru-RU"/>
              </w:rPr>
              <w:t>3.1.1</w:t>
            </w:r>
          </w:p>
        </w:tc>
        <w:tc>
          <w:tcPr>
            <w:tcW w:w="4111" w:type="dxa"/>
          </w:tcPr>
          <w:p w14:paraId="58E7F4C3" w14:textId="1F1D514C"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Разработка технического чек-листа для включения системы учета ущерба, потерь и потребностей восстановления после ЧС. </w:t>
            </w:r>
          </w:p>
        </w:tc>
        <w:tc>
          <w:tcPr>
            <w:tcW w:w="1446" w:type="dxa"/>
          </w:tcPr>
          <w:p w14:paraId="55A5C344"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437A26">
              <w:rPr>
                <w:rFonts w:ascii="Times New Roman" w:hAnsi="Times New Roman" w:cs="Times New Roman"/>
                <w:sz w:val="18"/>
                <w:szCs w:val="18"/>
              </w:rPr>
              <w:t>МТиК</w:t>
            </w:r>
            <w:proofErr w:type="spellEnd"/>
          </w:p>
          <w:p w14:paraId="5340ED28" w14:textId="0B19EE7E"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sz w:val="18"/>
                <w:szCs w:val="18"/>
              </w:rPr>
              <w:t xml:space="preserve">МЧС </w:t>
            </w:r>
          </w:p>
        </w:tc>
        <w:tc>
          <w:tcPr>
            <w:tcW w:w="1446" w:type="dxa"/>
          </w:tcPr>
          <w:p w14:paraId="7CD6EF1E" w14:textId="2565EFF6"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Pr>
                <w:rFonts w:ascii="Times New Roman" w:hAnsi="Times New Roman" w:cs="Times New Roman"/>
                <w:sz w:val="18"/>
                <w:szCs w:val="18"/>
                <w:lang w:eastAsia="ru-RU"/>
              </w:rPr>
              <w:t>Проект чек-листа</w:t>
            </w:r>
          </w:p>
        </w:tc>
        <w:tc>
          <w:tcPr>
            <w:tcW w:w="1446" w:type="dxa"/>
          </w:tcPr>
          <w:p w14:paraId="40B2C62E" w14:textId="48F18418" w:rsidR="009641FC"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8"/>
                <w:szCs w:val="18"/>
                <w:lang w:eastAsia="ru-RU"/>
              </w:rPr>
            </w:pPr>
            <w:r>
              <w:rPr>
                <w:rFonts w:ascii="Times New Roman" w:hAnsi="Times New Roman" w:cs="Times New Roman"/>
                <w:iCs/>
                <w:sz w:val="18"/>
                <w:szCs w:val="18"/>
                <w:lang w:eastAsia="ru-RU"/>
              </w:rPr>
              <w:t>Чек – лист утвержден МЧС</w:t>
            </w:r>
          </w:p>
          <w:p w14:paraId="354DC460" w14:textId="55C71F64"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8"/>
                <w:szCs w:val="18"/>
                <w:lang w:eastAsia="ru-RU"/>
              </w:rPr>
            </w:pPr>
          </w:p>
        </w:tc>
        <w:tc>
          <w:tcPr>
            <w:tcW w:w="1446" w:type="dxa"/>
            <w:vAlign w:val="center"/>
          </w:tcPr>
          <w:p w14:paraId="03735931" w14:textId="1FFEAB6C" w:rsidR="009641FC" w:rsidRPr="00D56ADD"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D56ADD">
              <w:rPr>
                <w:rFonts w:ascii="Times New Roman" w:hAnsi="Times New Roman" w:cs="Times New Roman"/>
                <w:b/>
                <w:bCs/>
                <w:i/>
                <w:iCs/>
                <w:color w:val="000000"/>
                <w:sz w:val="18"/>
                <w:szCs w:val="18"/>
              </w:rPr>
              <w:t>0,09</w:t>
            </w:r>
          </w:p>
        </w:tc>
        <w:tc>
          <w:tcPr>
            <w:tcW w:w="878" w:type="dxa"/>
            <w:vAlign w:val="center"/>
          </w:tcPr>
          <w:p w14:paraId="7B3156C2" w14:textId="080324A1" w:rsidR="009641FC" w:rsidRPr="00D56ADD"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D56ADD">
              <w:rPr>
                <w:rFonts w:ascii="Times New Roman" w:hAnsi="Times New Roman" w:cs="Times New Roman"/>
                <w:b/>
                <w:bCs/>
                <w:i/>
                <w:iCs/>
                <w:color w:val="000000"/>
                <w:sz w:val="18"/>
                <w:szCs w:val="18"/>
              </w:rPr>
              <w:t>0,01</w:t>
            </w:r>
          </w:p>
        </w:tc>
        <w:tc>
          <w:tcPr>
            <w:tcW w:w="993" w:type="dxa"/>
            <w:vAlign w:val="center"/>
          </w:tcPr>
          <w:p w14:paraId="2EDA45E4" w14:textId="7BA0F885" w:rsidR="009641FC" w:rsidRPr="00D56ADD"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D56ADD">
              <w:rPr>
                <w:rFonts w:ascii="Times New Roman" w:hAnsi="Times New Roman" w:cs="Times New Roman"/>
                <w:b/>
                <w:bCs/>
                <w:i/>
                <w:iCs/>
                <w:color w:val="000000"/>
                <w:sz w:val="18"/>
                <w:szCs w:val="18"/>
              </w:rPr>
              <w:t>0,09</w:t>
            </w:r>
          </w:p>
        </w:tc>
        <w:tc>
          <w:tcPr>
            <w:tcW w:w="850" w:type="dxa"/>
            <w:gridSpan w:val="2"/>
          </w:tcPr>
          <w:p w14:paraId="06B80796" w14:textId="77777777" w:rsidR="009641FC" w:rsidRPr="00D56ADD"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proofErr w:type="gramStart"/>
            <w:r w:rsidRPr="00D56ADD">
              <w:rPr>
                <w:rFonts w:ascii="Times New Roman" w:hAnsi="Times New Roman" w:cs="Times New Roman"/>
                <w:sz w:val="18"/>
                <w:szCs w:val="18"/>
                <w:lang w:eastAsia="ru-RU"/>
              </w:rPr>
              <w:t>2024-2025</w:t>
            </w:r>
            <w:proofErr w:type="gramEnd"/>
          </w:p>
        </w:tc>
        <w:tc>
          <w:tcPr>
            <w:tcW w:w="1134" w:type="dxa"/>
            <w:gridSpan w:val="2"/>
          </w:tcPr>
          <w:p w14:paraId="5D07AB1B" w14:textId="07179B4E" w:rsidR="009641FC" w:rsidRPr="00D56ADD"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r w:rsidRPr="00D56ADD">
              <w:rPr>
                <w:rFonts w:ascii="Times New Roman" w:hAnsi="Times New Roman" w:cs="Times New Roman"/>
                <w:bCs/>
                <w:i/>
                <w:sz w:val="18"/>
                <w:szCs w:val="18"/>
                <w:lang w:eastAsia="ru-RU"/>
              </w:rPr>
              <w:t>Сокращено время на реагирование и оповещения населения об угрозах климатических явлений и ЧС</w:t>
            </w:r>
          </w:p>
        </w:tc>
      </w:tr>
      <w:tr w:rsidR="009641FC" w:rsidRPr="00B20ADD" w14:paraId="0801F8E9" w14:textId="77777777" w:rsidTr="009641FC">
        <w:tc>
          <w:tcPr>
            <w:cnfStyle w:val="001000000000" w:firstRow="0" w:lastRow="0" w:firstColumn="1" w:lastColumn="0" w:oddVBand="0" w:evenVBand="0" w:oddHBand="0" w:evenHBand="0" w:firstRowFirstColumn="0" w:firstRowLastColumn="0" w:lastRowFirstColumn="0" w:lastRowLastColumn="0"/>
            <w:tcW w:w="13329" w:type="dxa"/>
            <w:gridSpan w:val="11"/>
          </w:tcPr>
          <w:p w14:paraId="6217A2EE" w14:textId="126C372F" w:rsidR="009641FC" w:rsidRPr="00D56ADD" w:rsidRDefault="009641FC" w:rsidP="009641FC">
            <w:pPr>
              <w:pStyle w:val="af2"/>
              <w:rPr>
                <w:rFonts w:ascii="Times New Roman" w:hAnsi="Times New Roman" w:cs="Times New Roman"/>
                <w:bCs w:val="0"/>
                <w:sz w:val="18"/>
                <w:szCs w:val="18"/>
                <w:lang w:eastAsia="ru-RU"/>
              </w:rPr>
            </w:pPr>
            <w:r w:rsidRPr="00D56ADD">
              <w:rPr>
                <w:rFonts w:ascii="Times New Roman" w:hAnsi="Times New Roman" w:cs="Times New Roman"/>
                <w:i/>
                <w:iCs/>
                <w:sz w:val="18"/>
                <w:szCs w:val="18"/>
                <w:lang w:eastAsia="ru-RU"/>
              </w:rPr>
              <w:t xml:space="preserve">Задача 3.2 </w:t>
            </w:r>
            <w:r w:rsidRPr="00D56ADD">
              <w:rPr>
                <w:rFonts w:ascii="Times New Roman" w:hAnsi="Times New Roman" w:cs="Times New Roman"/>
                <w:i/>
                <w:sz w:val="18"/>
                <w:szCs w:val="18"/>
              </w:rPr>
              <w:t>Привлечь инвестиции в область СРБ на всех уровнях</w:t>
            </w:r>
          </w:p>
        </w:tc>
        <w:tc>
          <w:tcPr>
            <w:tcW w:w="1125" w:type="dxa"/>
          </w:tcPr>
          <w:p w14:paraId="3FD275E7" w14:textId="77777777" w:rsidR="009641FC" w:rsidRPr="00D56AD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6E3B1821"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EB6BBE4"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3.2.1</w:t>
            </w:r>
          </w:p>
        </w:tc>
        <w:tc>
          <w:tcPr>
            <w:tcW w:w="4111" w:type="dxa"/>
          </w:tcPr>
          <w:p w14:paraId="5352EAFA"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Регулярный мониторинг и оказание поддержки в реализации мер СРБ, предупреждения ЧС</w:t>
            </w:r>
          </w:p>
        </w:tc>
        <w:tc>
          <w:tcPr>
            <w:tcW w:w="1446" w:type="dxa"/>
          </w:tcPr>
          <w:p w14:paraId="2F0D47CC"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437A26">
              <w:rPr>
                <w:rFonts w:ascii="Times New Roman" w:hAnsi="Times New Roman" w:cs="Times New Roman"/>
                <w:sz w:val="18"/>
                <w:szCs w:val="18"/>
              </w:rPr>
              <w:t>МТиК</w:t>
            </w:r>
            <w:proofErr w:type="spellEnd"/>
          </w:p>
          <w:p w14:paraId="2B8821D2" w14:textId="5C8DD306"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rPr>
              <w:t xml:space="preserve">МЧС </w:t>
            </w:r>
          </w:p>
        </w:tc>
        <w:tc>
          <w:tcPr>
            <w:tcW w:w="1446" w:type="dxa"/>
          </w:tcPr>
          <w:p w14:paraId="20863E6C" w14:textId="47E57BEC"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Pr>
                <w:rFonts w:ascii="Times New Roman" w:hAnsi="Times New Roman" w:cs="Times New Roman"/>
                <w:sz w:val="18"/>
                <w:szCs w:val="18"/>
              </w:rPr>
              <w:t xml:space="preserve"> Количество отчетов о мониторинге и оказанной поддержке</w:t>
            </w:r>
          </w:p>
        </w:tc>
        <w:tc>
          <w:tcPr>
            <w:tcW w:w="1446" w:type="dxa"/>
          </w:tcPr>
          <w:p w14:paraId="59157380" w14:textId="5EF379C1" w:rsidR="009641FC" w:rsidRPr="00437A26"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 отчет ежеквартально</w:t>
            </w:r>
          </w:p>
        </w:tc>
        <w:tc>
          <w:tcPr>
            <w:tcW w:w="1446" w:type="dxa"/>
            <w:vAlign w:val="center"/>
          </w:tcPr>
          <w:p w14:paraId="26FCCD2B" w14:textId="51EA183A" w:rsidR="009641FC" w:rsidRPr="00D56ADD"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D56ADD">
              <w:rPr>
                <w:rFonts w:ascii="Times New Roman" w:hAnsi="Times New Roman" w:cs="Times New Roman"/>
                <w:b/>
                <w:bCs/>
                <w:i/>
                <w:iCs/>
                <w:color w:val="000000"/>
                <w:sz w:val="18"/>
                <w:szCs w:val="18"/>
              </w:rPr>
              <w:t>0,09</w:t>
            </w:r>
          </w:p>
        </w:tc>
        <w:tc>
          <w:tcPr>
            <w:tcW w:w="878" w:type="dxa"/>
            <w:vAlign w:val="center"/>
          </w:tcPr>
          <w:p w14:paraId="4B57B207" w14:textId="1CB05977" w:rsidR="009641FC" w:rsidRPr="00D56ADD"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D56ADD">
              <w:rPr>
                <w:rFonts w:ascii="Times New Roman" w:hAnsi="Times New Roman" w:cs="Times New Roman"/>
                <w:b/>
                <w:bCs/>
                <w:i/>
                <w:iCs/>
                <w:color w:val="000000"/>
                <w:sz w:val="18"/>
                <w:szCs w:val="18"/>
              </w:rPr>
              <w:t>0,01</w:t>
            </w:r>
          </w:p>
        </w:tc>
        <w:tc>
          <w:tcPr>
            <w:tcW w:w="993" w:type="dxa"/>
            <w:vAlign w:val="center"/>
          </w:tcPr>
          <w:p w14:paraId="7E55945A" w14:textId="3464EF64" w:rsidR="009641FC" w:rsidRPr="00D56ADD"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D56ADD">
              <w:rPr>
                <w:rFonts w:ascii="Times New Roman" w:hAnsi="Times New Roman" w:cs="Times New Roman"/>
                <w:b/>
                <w:bCs/>
                <w:i/>
                <w:iCs/>
                <w:color w:val="000000"/>
                <w:sz w:val="18"/>
                <w:szCs w:val="18"/>
              </w:rPr>
              <w:t>0,08</w:t>
            </w:r>
          </w:p>
        </w:tc>
        <w:tc>
          <w:tcPr>
            <w:tcW w:w="850" w:type="dxa"/>
            <w:gridSpan w:val="2"/>
          </w:tcPr>
          <w:p w14:paraId="34292A6C" w14:textId="12D6B1E6" w:rsidR="009641FC" w:rsidRPr="00D56ADD"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D56ADD">
              <w:rPr>
                <w:rFonts w:ascii="Times New Roman" w:hAnsi="Times New Roman" w:cs="Times New Roman"/>
                <w:bCs/>
                <w:sz w:val="18"/>
                <w:szCs w:val="18"/>
                <w:lang w:eastAsia="ru-RU"/>
              </w:rPr>
              <w:t>2024</w:t>
            </w:r>
            <w:r w:rsidR="00C15B62" w:rsidRPr="00D56ADD">
              <w:rPr>
                <w:rFonts w:ascii="Times New Roman" w:hAnsi="Times New Roman" w:cs="Times New Roman"/>
                <w:bCs/>
                <w:sz w:val="18"/>
                <w:szCs w:val="18"/>
                <w:lang w:eastAsia="ru-RU"/>
              </w:rPr>
              <w:t xml:space="preserve"> г.</w:t>
            </w:r>
          </w:p>
        </w:tc>
        <w:tc>
          <w:tcPr>
            <w:tcW w:w="1134" w:type="dxa"/>
            <w:gridSpan w:val="2"/>
            <w:vMerge w:val="restart"/>
          </w:tcPr>
          <w:p w14:paraId="2A4D301A" w14:textId="4E04EA1E" w:rsidR="009641FC" w:rsidRPr="00D56ADD" w:rsidRDefault="00A84671"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eastAsia="ru-RU"/>
              </w:rPr>
            </w:pPr>
            <w:r w:rsidRPr="00D56ADD">
              <w:rPr>
                <w:rFonts w:ascii="Times New Roman" w:hAnsi="Times New Roman" w:cs="Times New Roman"/>
                <w:bCs/>
                <w:i/>
                <w:sz w:val="18"/>
                <w:szCs w:val="18"/>
                <w:lang w:eastAsia="ru-RU"/>
              </w:rPr>
              <w:t>Созданы условия для привлечения инвестиций в область СРБ, предупреждения ЧС</w:t>
            </w:r>
          </w:p>
        </w:tc>
      </w:tr>
      <w:tr w:rsidR="009641FC" w:rsidRPr="00437A26" w14:paraId="39DF9578"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6C199D27" w14:textId="77777777" w:rsidR="009641FC" w:rsidRPr="00437A26" w:rsidRDefault="009641FC" w:rsidP="009641FC">
            <w:pPr>
              <w:pStyle w:val="af2"/>
              <w:rPr>
                <w:rFonts w:ascii="Times New Roman" w:hAnsi="Times New Roman" w:cs="Times New Roman"/>
                <w:b w:val="0"/>
                <w:bCs w:val="0"/>
                <w:i/>
                <w:iCs/>
                <w:sz w:val="18"/>
                <w:szCs w:val="18"/>
                <w:lang w:eastAsia="ru-RU"/>
              </w:rPr>
            </w:pPr>
            <w:r w:rsidRPr="00437A26">
              <w:rPr>
                <w:rFonts w:ascii="Times New Roman" w:hAnsi="Times New Roman" w:cs="Times New Roman"/>
                <w:sz w:val="18"/>
                <w:szCs w:val="18"/>
                <w:lang w:eastAsia="ru-RU"/>
              </w:rPr>
              <w:t>3.2.2</w:t>
            </w:r>
          </w:p>
        </w:tc>
        <w:tc>
          <w:tcPr>
            <w:tcW w:w="4111" w:type="dxa"/>
          </w:tcPr>
          <w:p w14:paraId="2DAEC20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437A26">
              <w:rPr>
                <w:rFonts w:ascii="Times New Roman" w:hAnsi="Times New Roman" w:cs="Times New Roman"/>
                <w:bCs/>
                <w:iCs/>
                <w:sz w:val="18"/>
                <w:szCs w:val="18"/>
              </w:rPr>
              <w:t>Проведение донорских конференций с представлением проектных предложений в области адаптации к изменению климата</w:t>
            </w:r>
          </w:p>
        </w:tc>
        <w:tc>
          <w:tcPr>
            <w:tcW w:w="1446" w:type="dxa"/>
          </w:tcPr>
          <w:p w14:paraId="24574152"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roofErr w:type="spellStart"/>
            <w:r w:rsidRPr="00437A26">
              <w:rPr>
                <w:rFonts w:ascii="Times New Roman" w:hAnsi="Times New Roman" w:cs="Times New Roman"/>
                <w:sz w:val="18"/>
                <w:szCs w:val="18"/>
                <w:lang w:eastAsia="ru-RU"/>
              </w:rPr>
              <w:t>МТиК</w:t>
            </w:r>
            <w:proofErr w:type="spellEnd"/>
          </w:p>
          <w:p w14:paraId="42719D0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p>
        </w:tc>
        <w:tc>
          <w:tcPr>
            <w:tcW w:w="1446" w:type="dxa"/>
          </w:tcPr>
          <w:p w14:paraId="62A48919"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Количество донорских конференций</w:t>
            </w:r>
          </w:p>
          <w:p w14:paraId="128E3348"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
          <w:p w14:paraId="1BA24F98" w14:textId="722A7306"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p>
        </w:tc>
        <w:tc>
          <w:tcPr>
            <w:tcW w:w="1446" w:type="dxa"/>
          </w:tcPr>
          <w:p w14:paraId="3CD42E38" w14:textId="77777777" w:rsidR="009641FC" w:rsidRPr="00437A26"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3</w:t>
            </w:r>
          </w:p>
          <w:p w14:paraId="32FDF66F" w14:textId="77777777" w:rsidR="009641FC" w:rsidRPr="00437A26"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18"/>
                <w:szCs w:val="18"/>
                <w:lang w:eastAsia="ru-RU"/>
              </w:rPr>
            </w:pPr>
            <w:r w:rsidRPr="00437A26">
              <w:rPr>
                <w:rFonts w:ascii="Times New Roman" w:hAnsi="Times New Roman" w:cs="Times New Roman"/>
                <w:sz w:val="18"/>
                <w:szCs w:val="18"/>
                <w:lang w:eastAsia="ru-RU"/>
              </w:rPr>
              <w:t xml:space="preserve">(авто, </w:t>
            </w:r>
            <w:proofErr w:type="spellStart"/>
            <w:r w:rsidRPr="00437A26">
              <w:rPr>
                <w:rFonts w:ascii="Times New Roman" w:hAnsi="Times New Roman" w:cs="Times New Roman"/>
                <w:sz w:val="18"/>
                <w:szCs w:val="18"/>
                <w:lang w:eastAsia="ru-RU"/>
              </w:rPr>
              <w:t>жд</w:t>
            </w:r>
            <w:proofErr w:type="spellEnd"/>
            <w:r w:rsidRPr="00437A26">
              <w:rPr>
                <w:rFonts w:ascii="Times New Roman" w:hAnsi="Times New Roman" w:cs="Times New Roman"/>
                <w:sz w:val="18"/>
                <w:szCs w:val="18"/>
                <w:lang w:eastAsia="ru-RU"/>
              </w:rPr>
              <w:t>, водный)</w:t>
            </w:r>
          </w:p>
        </w:tc>
        <w:tc>
          <w:tcPr>
            <w:tcW w:w="1446" w:type="dxa"/>
            <w:shd w:val="clear" w:color="auto" w:fill="auto"/>
            <w:vAlign w:val="center"/>
          </w:tcPr>
          <w:p w14:paraId="53E3BCDE" w14:textId="1F409BE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0,02</w:t>
            </w:r>
          </w:p>
        </w:tc>
        <w:tc>
          <w:tcPr>
            <w:tcW w:w="878" w:type="dxa"/>
            <w:shd w:val="clear" w:color="auto" w:fill="auto"/>
            <w:vAlign w:val="center"/>
          </w:tcPr>
          <w:p w14:paraId="62D1617F" w14:textId="0CA9DF30"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15961E9B" w14:textId="6BE3E7FC"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0,01</w:t>
            </w:r>
          </w:p>
        </w:tc>
        <w:tc>
          <w:tcPr>
            <w:tcW w:w="850" w:type="dxa"/>
            <w:gridSpan w:val="2"/>
          </w:tcPr>
          <w:p w14:paraId="3B20CF24" w14:textId="5173916E"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Cs/>
                <w:sz w:val="18"/>
                <w:szCs w:val="18"/>
                <w:lang w:eastAsia="ru-RU"/>
              </w:rPr>
              <w:t>2025</w:t>
            </w:r>
            <w:r w:rsidR="00C15B62">
              <w:rPr>
                <w:rFonts w:ascii="Times New Roman" w:hAnsi="Times New Roman" w:cs="Times New Roman"/>
                <w:bCs/>
                <w:sz w:val="18"/>
                <w:szCs w:val="18"/>
                <w:lang w:eastAsia="ru-RU"/>
              </w:rPr>
              <w:t xml:space="preserve"> г.</w:t>
            </w:r>
          </w:p>
        </w:tc>
        <w:tc>
          <w:tcPr>
            <w:tcW w:w="1134" w:type="dxa"/>
            <w:gridSpan w:val="2"/>
            <w:vMerge/>
          </w:tcPr>
          <w:p w14:paraId="74B75FB5"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p>
        </w:tc>
      </w:tr>
      <w:tr w:rsidR="009641FC" w:rsidRPr="00437A26" w14:paraId="25DBC9D6"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75FA07"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3.2.3</w:t>
            </w:r>
          </w:p>
        </w:tc>
        <w:tc>
          <w:tcPr>
            <w:tcW w:w="4111" w:type="dxa"/>
          </w:tcPr>
          <w:p w14:paraId="3605CBCA"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18"/>
                <w:szCs w:val="18"/>
              </w:rPr>
            </w:pPr>
            <w:r w:rsidRPr="00437A26">
              <w:rPr>
                <w:rFonts w:ascii="Times New Roman" w:hAnsi="Times New Roman" w:cs="Times New Roman"/>
                <w:bCs/>
                <w:iCs/>
                <w:sz w:val="18"/>
                <w:szCs w:val="18"/>
              </w:rPr>
              <w:t xml:space="preserve">Разработка проектных предложений в ЗКФ и другие донорские организации. </w:t>
            </w:r>
          </w:p>
        </w:tc>
        <w:tc>
          <w:tcPr>
            <w:tcW w:w="1446" w:type="dxa"/>
          </w:tcPr>
          <w:p w14:paraId="1767D7C8"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roofErr w:type="spellStart"/>
            <w:r w:rsidRPr="00437A26">
              <w:rPr>
                <w:rFonts w:ascii="Times New Roman" w:hAnsi="Times New Roman" w:cs="Times New Roman"/>
                <w:sz w:val="18"/>
                <w:szCs w:val="18"/>
                <w:lang w:eastAsia="ru-RU"/>
              </w:rPr>
              <w:t>МТиК</w:t>
            </w:r>
            <w:proofErr w:type="spellEnd"/>
          </w:p>
          <w:p w14:paraId="05CDCD8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tc>
        <w:tc>
          <w:tcPr>
            <w:tcW w:w="1446" w:type="dxa"/>
          </w:tcPr>
          <w:p w14:paraId="43518A08" w14:textId="0787D2B6"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Кол</w:t>
            </w:r>
            <w:r>
              <w:rPr>
                <w:rFonts w:ascii="Times New Roman" w:hAnsi="Times New Roman" w:cs="Times New Roman"/>
                <w:sz w:val="18"/>
                <w:szCs w:val="18"/>
                <w:lang w:eastAsia="ru-RU"/>
              </w:rPr>
              <w:t>ичество</w:t>
            </w:r>
            <w:r w:rsidRPr="00437A26">
              <w:rPr>
                <w:rFonts w:ascii="Times New Roman" w:hAnsi="Times New Roman" w:cs="Times New Roman"/>
                <w:sz w:val="18"/>
                <w:szCs w:val="18"/>
                <w:lang w:eastAsia="ru-RU"/>
              </w:rPr>
              <w:t xml:space="preserve"> проектных предложений</w:t>
            </w:r>
          </w:p>
        </w:tc>
        <w:tc>
          <w:tcPr>
            <w:tcW w:w="1446" w:type="dxa"/>
          </w:tcPr>
          <w:p w14:paraId="2A292947" w14:textId="00AB447F"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3</w:t>
            </w:r>
            <w:r>
              <w:rPr>
                <w:rFonts w:ascii="Times New Roman" w:hAnsi="Times New Roman" w:cs="Times New Roman"/>
                <w:sz w:val="18"/>
                <w:szCs w:val="18"/>
                <w:lang w:eastAsia="ru-RU"/>
              </w:rPr>
              <w:t xml:space="preserve"> шт.</w:t>
            </w:r>
          </w:p>
        </w:tc>
        <w:tc>
          <w:tcPr>
            <w:tcW w:w="1446" w:type="dxa"/>
            <w:vAlign w:val="center"/>
          </w:tcPr>
          <w:p w14:paraId="08215081" w14:textId="2147AD8D"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0,02</w:t>
            </w:r>
          </w:p>
        </w:tc>
        <w:tc>
          <w:tcPr>
            <w:tcW w:w="878" w:type="dxa"/>
            <w:vAlign w:val="center"/>
          </w:tcPr>
          <w:p w14:paraId="011A11D3" w14:textId="55D9CF91"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0,01</w:t>
            </w:r>
          </w:p>
        </w:tc>
        <w:tc>
          <w:tcPr>
            <w:tcW w:w="993" w:type="dxa"/>
            <w:vAlign w:val="center"/>
          </w:tcPr>
          <w:p w14:paraId="602A7E87" w14:textId="1FFCC33F"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0,01</w:t>
            </w:r>
          </w:p>
        </w:tc>
        <w:tc>
          <w:tcPr>
            <w:tcW w:w="850" w:type="dxa"/>
            <w:gridSpan w:val="2"/>
          </w:tcPr>
          <w:p w14:paraId="5944E7B2" w14:textId="599F10BC"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2023</w:t>
            </w:r>
            <w:r w:rsidR="00C15B62">
              <w:rPr>
                <w:rFonts w:ascii="Times New Roman" w:hAnsi="Times New Roman" w:cs="Times New Roman"/>
                <w:bCs/>
                <w:sz w:val="18"/>
                <w:szCs w:val="18"/>
                <w:lang w:eastAsia="ru-RU"/>
              </w:rPr>
              <w:t xml:space="preserve"> г.</w:t>
            </w:r>
          </w:p>
        </w:tc>
        <w:tc>
          <w:tcPr>
            <w:tcW w:w="1134" w:type="dxa"/>
            <w:gridSpan w:val="2"/>
            <w:vMerge/>
          </w:tcPr>
          <w:p w14:paraId="4379771F"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eastAsia="ru-RU"/>
              </w:rPr>
            </w:pPr>
          </w:p>
        </w:tc>
      </w:tr>
      <w:tr w:rsidR="009641FC" w:rsidRPr="00437A26" w14:paraId="20CB3F49" w14:textId="77777777" w:rsidTr="009641FC">
        <w:tc>
          <w:tcPr>
            <w:cnfStyle w:val="001000000000" w:firstRow="0" w:lastRow="0" w:firstColumn="1" w:lastColumn="0" w:oddVBand="0" w:evenVBand="0" w:oddHBand="0" w:evenHBand="0" w:firstRowFirstColumn="0" w:firstRowLastColumn="0" w:lastRowFirstColumn="0" w:lastRowLastColumn="0"/>
            <w:tcW w:w="12479" w:type="dxa"/>
            <w:gridSpan w:val="9"/>
          </w:tcPr>
          <w:p w14:paraId="7BDAEDF5" w14:textId="77777777" w:rsidR="009641FC" w:rsidRPr="00437A26" w:rsidRDefault="009641FC" w:rsidP="009641FC">
            <w:pPr>
              <w:pStyle w:val="af2"/>
              <w:rPr>
                <w:rFonts w:ascii="Times New Roman" w:hAnsi="Times New Roman" w:cs="Times New Roman"/>
                <w:b w:val="0"/>
                <w:bCs w:val="0"/>
                <w:i/>
                <w:iCs/>
                <w:sz w:val="18"/>
                <w:szCs w:val="18"/>
                <w:lang w:eastAsia="ru-RU"/>
              </w:rPr>
            </w:pPr>
            <w:r w:rsidRPr="00437A26">
              <w:rPr>
                <w:rFonts w:ascii="Times New Roman" w:hAnsi="Times New Roman" w:cs="Times New Roman"/>
                <w:i/>
                <w:iCs/>
                <w:sz w:val="18"/>
                <w:szCs w:val="18"/>
                <w:lang w:eastAsia="ru-RU"/>
              </w:rPr>
              <w:t>ЦЕЛЬ 4. ГОТОВНОСТЬ К РЕАГИРОВАНИЮ И ВОССТАНОВЛЕНИЮ ПРИ КЛИМАТИЧЕСКИХ ОПАСНЫХ ЯВЛЕНИЯХ (ЧС) В ОБЛАСТИ ТРАНСПОРТНОЙ ИНФРАСТРУКТУРЫ</w:t>
            </w:r>
          </w:p>
        </w:tc>
        <w:tc>
          <w:tcPr>
            <w:tcW w:w="850" w:type="dxa"/>
            <w:gridSpan w:val="2"/>
          </w:tcPr>
          <w:p w14:paraId="18E7BA5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
        </w:tc>
        <w:tc>
          <w:tcPr>
            <w:tcW w:w="1125" w:type="dxa"/>
          </w:tcPr>
          <w:p w14:paraId="0CE3F8C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p>
        </w:tc>
      </w:tr>
      <w:tr w:rsidR="009641FC" w:rsidRPr="004436D0" w14:paraId="3FE5833A"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4751456C" w14:textId="3EE93049" w:rsidR="009641FC" w:rsidRPr="002D6792" w:rsidRDefault="009641FC" w:rsidP="009641FC">
            <w:pPr>
              <w:rPr>
                <w:rFonts w:ascii="Times New Roman" w:hAnsi="Times New Roman" w:cs="Times New Roman"/>
                <w:i/>
                <w:sz w:val="18"/>
                <w:szCs w:val="18"/>
              </w:rPr>
            </w:pPr>
            <w:r w:rsidRPr="004436D0">
              <w:rPr>
                <w:rFonts w:ascii="Times New Roman" w:hAnsi="Times New Roman" w:cs="Times New Roman"/>
                <w:i/>
                <w:sz w:val="18"/>
                <w:szCs w:val="18"/>
              </w:rPr>
              <w:t>Задача 4.1 Внедрить сквозную и ориентированную на человека средства раннего предупреждения (СРП).</w:t>
            </w:r>
          </w:p>
        </w:tc>
        <w:tc>
          <w:tcPr>
            <w:tcW w:w="1125" w:type="dxa"/>
          </w:tcPr>
          <w:p w14:paraId="13E128C3" w14:textId="1B8E269C" w:rsidR="009641FC" w:rsidRPr="002D6792"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18"/>
                <w:szCs w:val="18"/>
                <w:lang w:eastAsia="ru-RU"/>
              </w:rPr>
            </w:pPr>
          </w:p>
        </w:tc>
      </w:tr>
      <w:tr w:rsidR="009641FC" w:rsidRPr="00437A26" w14:paraId="7128442F" w14:textId="77777777" w:rsidTr="009641FC">
        <w:trPr>
          <w:trHeight w:val="1514"/>
        </w:trPr>
        <w:tc>
          <w:tcPr>
            <w:cnfStyle w:val="001000000000" w:firstRow="0" w:lastRow="0" w:firstColumn="1" w:lastColumn="0" w:oddVBand="0" w:evenVBand="0" w:oddHBand="0" w:evenHBand="0" w:firstRowFirstColumn="0" w:firstRowLastColumn="0" w:lastRowFirstColumn="0" w:lastRowLastColumn="0"/>
            <w:tcW w:w="704" w:type="dxa"/>
          </w:tcPr>
          <w:p w14:paraId="62E81F5C"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4.1.1</w:t>
            </w:r>
          </w:p>
        </w:tc>
        <w:tc>
          <w:tcPr>
            <w:tcW w:w="4111" w:type="dxa"/>
          </w:tcPr>
          <w:p w14:paraId="7E07FDB6"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Развитие системы реагирования и оповещения населения и местных органов власти </w:t>
            </w:r>
            <w:proofErr w:type="gramStart"/>
            <w:r w:rsidRPr="00437A26">
              <w:rPr>
                <w:rFonts w:ascii="Times New Roman" w:hAnsi="Times New Roman" w:cs="Times New Roman"/>
                <w:bCs/>
                <w:sz w:val="18"/>
                <w:szCs w:val="18"/>
              </w:rPr>
              <w:t>о ограничениях</w:t>
            </w:r>
            <w:proofErr w:type="gramEnd"/>
            <w:r w:rsidRPr="00437A26">
              <w:rPr>
                <w:rFonts w:ascii="Times New Roman" w:hAnsi="Times New Roman" w:cs="Times New Roman"/>
                <w:bCs/>
                <w:sz w:val="18"/>
                <w:szCs w:val="18"/>
              </w:rPr>
              <w:t xml:space="preserve"> и поломках (ЧС) на транспортном секторе, включая мобильные приложения (расширение бесплатного и систематического доступа к существующим материалам прогнозирования, моделирования рисков и опасностей в транспортной инфраструктуре).</w:t>
            </w:r>
          </w:p>
        </w:tc>
        <w:tc>
          <w:tcPr>
            <w:tcW w:w="1446" w:type="dxa"/>
          </w:tcPr>
          <w:p w14:paraId="139D2189"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roofErr w:type="spellStart"/>
            <w:r w:rsidRPr="00437A26">
              <w:rPr>
                <w:rFonts w:ascii="Times New Roman" w:hAnsi="Times New Roman" w:cs="Times New Roman"/>
                <w:bCs/>
                <w:sz w:val="18"/>
                <w:szCs w:val="18"/>
              </w:rPr>
              <w:t>МТиК</w:t>
            </w:r>
            <w:proofErr w:type="spellEnd"/>
          </w:p>
          <w:p w14:paraId="0E1C4656" w14:textId="4A79884B"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МЧС </w:t>
            </w:r>
          </w:p>
          <w:p w14:paraId="6DC3023E"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rPr>
              <w:t>ОМСУ</w:t>
            </w:r>
          </w:p>
        </w:tc>
        <w:tc>
          <w:tcPr>
            <w:tcW w:w="1446" w:type="dxa"/>
          </w:tcPr>
          <w:p w14:paraId="27594FF1"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sz w:val="18"/>
                <w:szCs w:val="18"/>
              </w:rPr>
              <w:t xml:space="preserve">Количество </w:t>
            </w:r>
            <w:r w:rsidRPr="00437A26">
              <w:rPr>
                <w:rFonts w:ascii="Times New Roman" w:hAnsi="Times New Roman" w:cs="Times New Roman"/>
                <w:bCs/>
                <w:sz w:val="18"/>
                <w:szCs w:val="18"/>
                <w:lang w:eastAsia="ru-RU"/>
              </w:rPr>
              <w:t>систем и приложений</w:t>
            </w:r>
          </w:p>
          <w:p w14:paraId="3957EED6"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
          <w:p w14:paraId="6D39FCC8" w14:textId="673995FE"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 населения, получающ</w:t>
            </w:r>
            <w:r>
              <w:rPr>
                <w:rFonts w:ascii="Times New Roman" w:hAnsi="Times New Roman" w:cs="Times New Roman"/>
                <w:bCs/>
                <w:sz w:val="18"/>
                <w:szCs w:val="18"/>
                <w:lang w:eastAsia="ru-RU"/>
              </w:rPr>
              <w:t>ий</w:t>
            </w:r>
            <w:r w:rsidRPr="00437A26">
              <w:rPr>
                <w:rFonts w:ascii="Times New Roman" w:hAnsi="Times New Roman" w:cs="Times New Roman"/>
                <w:bCs/>
                <w:sz w:val="18"/>
                <w:szCs w:val="18"/>
                <w:lang w:eastAsia="ru-RU"/>
              </w:rPr>
              <w:t xml:space="preserve"> информацию</w:t>
            </w:r>
          </w:p>
        </w:tc>
        <w:tc>
          <w:tcPr>
            <w:tcW w:w="1446" w:type="dxa"/>
          </w:tcPr>
          <w:p w14:paraId="26FC21BF" w14:textId="59A8C68C" w:rsidR="009641FC"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18</w:t>
            </w:r>
            <w:r w:rsidR="009D2514">
              <w:rPr>
                <w:rFonts w:ascii="Times New Roman" w:hAnsi="Times New Roman" w:cs="Times New Roman"/>
                <w:sz w:val="18"/>
                <w:szCs w:val="18"/>
              </w:rPr>
              <w:t xml:space="preserve"> </w:t>
            </w:r>
            <w:r w:rsidRPr="00437A26">
              <w:rPr>
                <w:rFonts w:ascii="Times New Roman" w:hAnsi="Times New Roman" w:cs="Times New Roman"/>
                <w:sz w:val="18"/>
                <w:szCs w:val="18"/>
              </w:rPr>
              <w:t>стационарных систем</w:t>
            </w:r>
          </w:p>
          <w:p w14:paraId="1E26A27B" w14:textId="77777777" w:rsidR="009641FC"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C2FEE48" w14:textId="77777777" w:rsidR="009641FC"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D809C72" w14:textId="37AB5A0E" w:rsidR="009641FC" w:rsidRPr="00437A26"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Pr>
                <w:rFonts w:ascii="Times New Roman" w:hAnsi="Times New Roman" w:cs="Times New Roman"/>
                <w:sz w:val="18"/>
                <w:szCs w:val="18"/>
              </w:rPr>
              <w:t>Н</w:t>
            </w:r>
            <w:r w:rsidRPr="00437A26">
              <w:rPr>
                <w:rFonts w:ascii="Times New Roman" w:hAnsi="Times New Roman" w:cs="Times New Roman"/>
                <w:sz w:val="18"/>
                <w:szCs w:val="18"/>
              </w:rPr>
              <w:t>е менее 70 % населения использующих транспорт</w:t>
            </w:r>
          </w:p>
        </w:tc>
        <w:tc>
          <w:tcPr>
            <w:tcW w:w="1446" w:type="dxa"/>
            <w:shd w:val="clear" w:color="auto" w:fill="auto"/>
            <w:vAlign w:val="center"/>
          </w:tcPr>
          <w:p w14:paraId="79FEB77F" w14:textId="36B2623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0,40</w:t>
            </w:r>
          </w:p>
        </w:tc>
        <w:tc>
          <w:tcPr>
            <w:tcW w:w="878" w:type="dxa"/>
            <w:shd w:val="clear" w:color="auto" w:fill="auto"/>
            <w:vAlign w:val="center"/>
          </w:tcPr>
          <w:p w14:paraId="3BD28D88" w14:textId="746ECA1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178C60C4" w14:textId="594BED0F"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0,40</w:t>
            </w:r>
          </w:p>
        </w:tc>
        <w:tc>
          <w:tcPr>
            <w:tcW w:w="850" w:type="dxa"/>
            <w:gridSpan w:val="2"/>
          </w:tcPr>
          <w:p w14:paraId="7F69082E" w14:textId="4651EC1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Cs/>
                <w:sz w:val="18"/>
                <w:szCs w:val="18"/>
                <w:lang w:eastAsia="ru-RU"/>
              </w:rPr>
              <w:t>2024</w:t>
            </w:r>
            <w:r w:rsidR="00C15B62">
              <w:rPr>
                <w:rFonts w:ascii="Times New Roman" w:hAnsi="Times New Roman" w:cs="Times New Roman"/>
                <w:bCs/>
                <w:sz w:val="18"/>
                <w:szCs w:val="18"/>
                <w:lang w:eastAsia="ru-RU"/>
              </w:rPr>
              <w:t xml:space="preserve"> г.</w:t>
            </w:r>
          </w:p>
        </w:tc>
        <w:tc>
          <w:tcPr>
            <w:tcW w:w="1134" w:type="dxa"/>
            <w:gridSpan w:val="2"/>
            <w:vMerge w:val="restart"/>
          </w:tcPr>
          <w:p w14:paraId="7B6BC9C3" w14:textId="37FA0A1A" w:rsidR="009641FC" w:rsidRP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9641FC">
              <w:rPr>
                <w:rFonts w:ascii="Times New Roman" w:hAnsi="Times New Roman" w:cs="Times New Roman"/>
                <w:bCs/>
                <w:i/>
                <w:sz w:val="18"/>
                <w:szCs w:val="18"/>
                <w:lang w:eastAsia="ru-RU"/>
              </w:rPr>
              <w:t>Усилен адаптационный потенциал</w:t>
            </w:r>
          </w:p>
        </w:tc>
      </w:tr>
      <w:tr w:rsidR="009641FC" w:rsidRPr="00437A26" w14:paraId="4175DCA6"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0CCB324"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4.1.2</w:t>
            </w:r>
          </w:p>
        </w:tc>
        <w:tc>
          <w:tcPr>
            <w:tcW w:w="4111" w:type="dxa"/>
          </w:tcPr>
          <w:p w14:paraId="38012D7E"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eastAsia="SegoeUI" w:hAnsi="Times New Roman" w:cs="Times New Roman"/>
                <w:sz w:val="18"/>
                <w:szCs w:val="18"/>
              </w:rPr>
              <w:t>Разработка ТЭО, п</w:t>
            </w:r>
            <w:r w:rsidRPr="00437A26">
              <w:rPr>
                <w:rFonts w:ascii="Times New Roman" w:hAnsi="Times New Roman" w:cs="Times New Roman"/>
                <w:bCs/>
                <w:sz w:val="18"/>
                <w:szCs w:val="18"/>
              </w:rPr>
              <w:t xml:space="preserve">ланирование, строительство и укрепление </w:t>
            </w:r>
            <w:proofErr w:type="spellStart"/>
            <w:r w:rsidRPr="00437A26">
              <w:rPr>
                <w:rFonts w:ascii="Times New Roman" w:hAnsi="Times New Roman" w:cs="Times New Roman"/>
                <w:bCs/>
                <w:sz w:val="18"/>
                <w:szCs w:val="18"/>
              </w:rPr>
              <w:t>гидрозащитных</w:t>
            </w:r>
            <w:proofErr w:type="spellEnd"/>
            <w:r w:rsidRPr="00437A26">
              <w:rPr>
                <w:rFonts w:ascii="Times New Roman" w:hAnsi="Times New Roman" w:cs="Times New Roman"/>
                <w:bCs/>
                <w:sz w:val="18"/>
                <w:szCs w:val="18"/>
              </w:rPr>
              <w:t xml:space="preserve"> и селезащитных сооружений на авто и ж\д дорогах, строительства инфраструктуры для водного транспорта.</w:t>
            </w:r>
          </w:p>
        </w:tc>
        <w:tc>
          <w:tcPr>
            <w:tcW w:w="1446" w:type="dxa"/>
          </w:tcPr>
          <w:p w14:paraId="203B0435"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roofErr w:type="spellStart"/>
            <w:r w:rsidRPr="00437A26">
              <w:rPr>
                <w:rFonts w:ascii="Times New Roman" w:hAnsi="Times New Roman" w:cs="Times New Roman"/>
                <w:bCs/>
                <w:sz w:val="18"/>
                <w:szCs w:val="18"/>
              </w:rPr>
              <w:t>МТиК</w:t>
            </w:r>
            <w:proofErr w:type="spellEnd"/>
          </w:p>
          <w:p w14:paraId="131D1908" w14:textId="336E8F45"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МЭК </w:t>
            </w:r>
          </w:p>
          <w:p w14:paraId="5E560F16"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МПРЭТН</w:t>
            </w:r>
          </w:p>
          <w:p w14:paraId="268DAE43"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rPr>
              <w:t>РГА</w:t>
            </w:r>
          </w:p>
        </w:tc>
        <w:tc>
          <w:tcPr>
            <w:tcW w:w="1446" w:type="dxa"/>
          </w:tcPr>
          <w:p w14:paraId="7742A62E"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proofErr w:type="spellStart"/>
            <w:r>
              <w:rPr>
                <w:rFonts w:ascii="Times New Roman" w:hAnsi="Times New Roman" w:cs="Times New Roman"/>
                <w:bCs/>
                <w:sz w:val="18"/>
                <w:szCs w:val="18"/>
                <w:lang w:eastAsia="ru-RU"/>
              </w:rPr>
              <w:t>Протяженность</w:t>
            </w:r>
            <w:r w:rsidRPr="00437A26">
              <w:rPr>
                <w:rFonts w:ascii="Times New Roman" w:hAnsi="Times New Roman" w:cs="Times New Roman"/>
                <w:bCs/>
                <w:sz w:val="18"/>
                <w:szCs w:val="18"/>
                <w:lang w:eastAsia="ru-RU"/>
              </w:rPr>
              <w:t>селезащитных</w:t>
            </w:r>
            <w:proofErr w:type="spellEnd"/>
            <w:r w:rsidRPr="00437A26">
              <w:rPr>
                <w:rFonts w:ascii="Times New Roman" w:hAnsi="Times New Roman" w:cs="Times New Roman"/>
                <w:bCs/>
                <w:sz w:val="18"/>
                <w:szCs w:val="18"/>
                <w:lang w:eastAsia="ru-RU"/>
              </w:rPr>
              <w:t xml:space="preserve"> дамб</w:t>
            </w:r>
          </w:p>
          <w:p w14:paraId="321F6E01"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p>
          <w:p w14:paraId="24631011" w14:textId="5185F305"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Pr>
                <w:rFonts w:ascii="Times New Roman" w:hAnsi="Times New Roman" w:cs="Times New Roman"/>
                <w:bCs/>
                <w:sz w:val="18"/>
                <w:szCs w:val="18"/>
                <w:lang w:eastAsia="ru-RU"/>
              </w:rPr>
              <w:t>Количество объектов водной инфраструктуры</w:t>
            </w:r>
          </w:p>
        </w:tc>
        <w:tc>
          <w:tcPr>
            <w:tcW w:w="1446" w:type="dxa"/>
          </w:tcPr>
          <w:p w14:paraId="076C19D8" w14:textId="77777777" w:rsidR="009641FC" w:rsidRPr="00437A26"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1 </w:t>
            </w:r>
            <w:proofErr w:type="gramStart"/>
            <w:r w:rsidRPr="00437A26">
              <w:rPr>
                <w:rFonts w:ascii="Times New Roman" w:hAnsi="Times New Roman" w:cs="Times New Roman"/>
                <w:sz w:val="18"/>
                <w:szCs w:val="18"/>
              </w:rPr>
              <w:t>км.</w:t>
            </w:r>
            <w:proofErr w:type="gramEnd"/>
            <w:r w:rsidRPr="00437A26">
              <w:rPr>
                <w:rFonts w:ascii="Times New Roman" w:hAnsi="Times New Roman" w:cs="Times New Roman"/>
                <w:sz w:val="18"/>
                <w:szCs w:val="18"/>
              </w:rPr>
              <w:t xml:space="preserve"> дамб</w:t>
            </w:r>
          </w:p>
          <w:p w14:paraId="64E176EB" w14:textId="77777777" w:rsidR="009641FC"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888369F" w14:textId="77777777" w:rsidR="009641FC"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822F11B" w14:textId="77777777" w:rsidR="009641FC"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92839C0" w14:textId="77777777" w:rsidR="009641FC" w:rsidRPr="00437A26" w:rsidRDefault="009641FC" w:rsidP="009D2514">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rPr>
              <w:t>3 объекта водной инфраструктуры</w:t>
            </w:r>
          </w:p>
        </w:tc>
        <w:tc>
          <w:tcPr>
            <w:tcW w:w="1446" w:type="dxa"/>
            <w:vAlign w:val="center"/>
          </w:tcPr>
          <w:p w14:paraId="773C631F" w14:textId="50D2397B"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1,43</w:t>
            </w:r>
          </w:p>
        </w:tc>
        <w:tc>
          <w:tcPr>
            <w:tcW w:w="878" w:type="dxa"/>
            <w:vAlign w:val="center"/>
          </w:tcPr>
          <w:p w14:paraId="62B39D70" w14:textId="2BF40624"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0,01</w:t>
            </w:r>
          </w:p>
        </w:tc>
        <w:tc>
          <w:tcPr>
            <w:tcW w:w="993" w:type="dxa"/>
            <w:vAlign w:val="center"/>
          </w:tcPr>
          <w:p w14:paraId="1FABB139" w14:textId="4B9C607B"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1,42</w:t>
            </w:r>
          </w:p>
        </w:tc>
        <w:tc>
          <w:tcPr>
            <w:tcW w:w="850" w:type="dxa"/>
            <w:gridSpan w:val="2"/>
          </w:tcPr>
          <w:p w14:paraId="18BAA1E4" w14:textId="4FDB087E"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roofErr w:type="gramStart"/>
            <w:r w:rsidRPr="00437A26">
              <w:rPr>
                <w:rFonts w:ascii="Times New Roman" w:hAnsi="Times New Roman" w:cs="Times New Roman"/>
                <w:bCs/>
                <w:sz w:val="18"/>
                <w:szCs w:val="18"/>
                <w:lang w:eastAsia="ru-RU"/>
              </w:rPr>
              <w:t>2024-2025</w:t>
            </w:r>
            <w:proofErr w:type="gramEnd"/>
            <w:r w:rsidR="00C15B62">
              <w:rPr>
                <w:rFonts w:ascii="Times New Roman" w:hAnsi="Times New Roman" w:cs="Times New Roman"/>
                <w:bCs/>
                <w:sz w:val="18"/>
                <w:szCs w:val="18"/>
                <w:lang w:eastAsia="ru-RU"/>
              </w:rPr>
              <w:t xml:space="preserve"> гг.</w:t>
            </w:r>
          </w:p>
        </w:tc>
        <w:tc>
          <w:tcPr>
            <w:tcW w:w="1134" w:type="dxa"/>
            <w:gridSpan w:val="2"/>
            <w:vMerge/>
          </w:tcPr>
          <w:p w14:paraId="4AE1548F"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2F3A9811"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619E98F4"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4.1.3</w:t>
            </w:r>
          </w:p>
        </w:tc>
        <w:tc>
          <w:tcPr>
            <w:tcW w:w="4111" w:type="dxa"/>
          </w:tcPr>
          <w:p w14:paraId="1C5EC1E1"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Обучение персонала </w:t>
            </w:r>
            <w:proofErr w:type="spellStart"/>
            <w:r w:rsidRPr="00437A26">
              <w:rPr>
                <w:rFonts w:ascii="Times New Roman" w:hAnsi="Times New Roman" w:cs="Times New Roman"/>
                <w:sz w:val="18"/>
                <w:szCs w:val="18"/>
              </w:rPr>
              <w:t>МТиК</w:t>
            </w:r>
            <w:proofErr w:type="spellEnd"/>
            <w:r w:rsidRPr="00437A26">
              <w:rPr>
                <w:rFonts w:ascii="Times New Roman" w:hAnsi="Times New Roman" w:cs="Times New Roman"/>
                <w:sz w:val="18"/>
                <w:szCs w:val="18"/>
              </w:rPr>
              <w:t xml:space="preserve"> КР, населения реагированию и оказанию первой медицинской помощи при авариях, происшествиях, поломках и катастрофах, в том числе при ЧС </w:t>
            </w:r>
          </w:p>
        </w:tc>
        <w:tc>
          <w:tcPr>
            <w:tcW w:w="1446" w:type="dxa"/>
          </w:tcPr>
          <w:p w14:paraId="7A40842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437A26">
              <w:rPr>
                <w:rFonts w:ascii="Times New Roman" w:hAnsi="Times New Roman" w:cs="Times New Roman"/>
                <w:sz w:val="18"/>
                <w:szCs w:val="18"/>
              </w:rPr>
              <w:t>МТиК</w:t>
            </w:r>
            <w:proofErr w:type="spellEnd"/>
          </w:p>
          <w:p w14:paraId="181B3EA3" w14:textId="337B24BB"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МЗ </w:t>
            </w:r>
          </w:p>
        </w:tc>
        <w:tc>
          <w:tcPr>
            <w:tcW w:w="1446" w:type="dxa"/>
          </w:tcPr>
          <w:p w14:paraId="4B16F1BA" w14:textId="5C4E7EA8"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rPr>
              <w:t xml:space="preserve">Количество </w:t>
            </w:r>
            <w:r>
              <w:rPr>
                <w:rFonts w:ascii="Times New Roman" w:hAnsi="Times New Roman" w:cs="Times New Roman"/>
                <w:sz w:val="18"/>
                <w:szCs w:val="18"/>
              </w:rPr>
              <w:t xml:space="preserve">обученных </w:t>
            </w:r>
          </w:p>
        </w:tc>
        <w:tc>
          <w:tcPr>
            <w:tcW w:w="1446" w:type="dxa"/>
          </w:tcPr>
          <w:p w14:paraId="4A4436AD" w14:textId="77777777" w:rsidR="009641FC" w:rsidRPr="00437A26" w:rsidRDefault="009641FC" w:rsidP="009D2514">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Не менее 4,0 тыс. чел., из них не менее 30 % женщин</w:t>
            </w:r>
          </w:p>
        </w:tc>
        <w:tc>
          <w:tcPr>
            <w:tcW w:w="1446" w:type="dxa"/>
            <w:shd w:val="clear" w:color="auto" w:fill="auto"/>
            <w:vAlign w:val="center"/>
          </w:tcPr>
          <w:p w14:paraId="35F256FA" w14:textId="492E1A83"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0,45</w:t>
            </w:r>
          </w:p>
        </w:tc>
        <w:tc>
          <w:tcPr>
            <w:tcW w:w="878" w:type="dxa"/>
            <w:shd w:val="clear" w:color="auto" w:fill="auto"/>
            <w:vAlign w:val="center"/>
          </w:tcPr>
          <w:p w14:paraId="2CFF7D47" w14:textId="08BBE68A"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0,03</w:t>
            </w:r>
          </w:p>
        </w:tc>
        <w:tc>
          <w:tcPr>
            <w:tcW w:w="993" w:type="dxa"/>
            <w:shd w:val="clear" w:color="auto" w:fill="auto"/>
            <w:vAlign w:val="center"/>
          </w:tcPr>
          <w:p w14:paraId="6075D911" w14:textId="2B87F28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0,43</w:t>
            </w:r>
          </w:p>
        </w:tc>
        <w:tc>
          <w:tcPr>
            <w:tcW w:w="850" w:type="dxa"/>
            <w:gridSpan w:val="2"/>
          </w:tcPr>
          <w:p w14:paraId="24155DEF" w14:textId="20E1B752"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r w:rsidRPr="00437A26">
              <w:rPr>
                <w:rFonts w:ascii="Times New Roman" w:hAnsi="Times New Roman" w:cs="Times New Roman"/>
                <w:bCs/>
                <w:sz w:val="18"/>
                <w:szCs w:val="18"/>
                <w:lang w:eastAsia="ru-RU"/>
              </w:rPr>
              <w:t>2024</w:t>
            </w:r>
            <w:r w:rsidR="00C15B62">
              <w:rPr>
                <w:rFonts w:ascii="Times New Roman" w:hAnsi="Times New Roman" w:cs="Times New Roman"/>
                <w:bCs/>
                <w:sz w:val="18"/>
                <w:szCs w:val="18"/>
                <w:lang w:eastAsia="ru-RU"/>
              </w:rPr>
              <w:t xml:space="preserve"> г.</w:t>
            </w:r>
          </w:p>
        </w:tc>
        <w:tc>
          <w:tcPr>
            <w:tcW w:w="1134" w:type="dxa"/>
            <w:gridSpan w:val="2"/>
            <w:vMerge/>
          </w:tcPr>
          <w:p w14:paraId="62C15DDB"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B20ADD" w14:paraId="56B5B38F"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73B022EA" w14:textId="163CEB89" w:rsidR="009641FC" w:rsidRPr="002D6792" w:rsidRDefault="009641FC" w:rsidP="009641FC">
            <w:pPr>
              <w:pStyle w:val="af2"/>
              <w:rPr>
                <w:rFonts w:ascii="Times New Roman" w:hAnsi="Times New Roman" w:cs="Times New Roman"/>
                <w:bCs w:val="0"/>
                <w:i/>
                <w:sz w:val="18"/>
                <w:szCs w:val="18"/>
                <w:lang w:eastAsia="ru-RU"/>
              </w:rPr>
            </w:pPr>
            <w:r w:rsidRPr="002D6792">
              <w:rPr>
                <w:rFonts w:ascii="Times New Roman" w:hAnsi="Times New Roman" w:cs="Times New Roman"/>
                <w:i/>
                <w:sz w:val="18"/>
                <w:szCs w:val="18"/>
                <w:lang w:eastAsia="ru-RU"/>
              </w:rPr>
              <w:t xml:space="preserve">Задача 4.2 </w:t>
            </w:r>
            <w:r w:rsidRPr="00B20ADD">
              <w:rPr>
                <w:rFonts w:ascii="Times New Roman" w:hAnsi="Times New Roman" w:cs="Times New Roman"/>
                <w:i/>
                <w:iCs/>
                <w:sz w:val="18"/>
                <w:szCs w:val="18"/>
              </w:rPr>
              <w:t>Развитие технического потенциала в транспортной инфраструктуре</w:t>
            </w:r>
          </w:p>
        </w:tc>
        <w:tc>
          <w:tcPr>
            <w:tcW w:w="1125" w:type="dxa"/>
          </w:tcPr>
          <w:p w14:paraId="4738522F" w14:textId="77777777" w:rsidR="009641FC" w:rsidRPr="002D6792"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18"/>
                <w:szCs w:val="18"/>
                <w:lang w:eastAsia="ru-RU"/>
              </w:rPr>
            </w:pPr>
          </w:p>
        </w:tc>
      </w:tr>
      <w:tr w:rsidR="009641FC" w:rsidRPr="00437A26" w14:paraId="01270AD9"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13B650AA"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4.2.1</w:t>
            </w:r>
          </w:p>
        </w:tc>
        <w:tc>
          <w:tcPr>
            <w:tcW w:w="4111" w:type="dxa"/>
          </w:tcPr>
          <w:p w14:paraId="544149D2" w14:textId="10BBB32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На основе оценки рисков </w:t>
            </w:r>
            <w:r>
              <w:rPr>
                <w:rFonts w:ascii="Times New Roman" w:hAnsi="Times New Roman" w:cs="Times New Roman"/>
                <w:sz w:val="18"/>
                <w:szCs w:val="18"/>
              </w:rPr>
              <w:t>проведение работы</w:t>
            </w:r>
            <w:r w:rsidRPr="00437A26">
              <w:rPr>
                <w:rFonts w:ascii="Times New Roman" w:hAnsi="Times New Roman" w:cs="Times New Roman"/>
                <w:sz w:val="18"/>
                <w:szCs w:val="18"/>
              </w:rPr>
              <w:t xml:space="preserve"> по обустройству галереи на главных магистральных автодорогах.</w:t>
            </w:r>
          </w:p>
        </w:tc>
        <w:tc>
          <w:tcPr>
            <w:tcW w:w="1446" w:type="dxa"/>
          </w:tcPr>
          <w:p w14:paraId="67B9E2B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437A26">
              <w:rPr>
                <w:rFonts w:ascii="Times New Roman" w:hAnsi="Times New Roman" w:cs="Times New Roman"/>
                <w:sz w:val="18"/>
                <w:szCs w:val="18"/>
              </w:rPr>
              <w:t>МТиК</w:t>
            </w:r>
            <w:proofErr w:type="spellEnd"/>
          </w:p>
        </w:tc>
        <w:tc>
          <w:tcPr>
            <w:tcW w:w="1446" w:type="dxa"/>
          </w:tcPr>
          <w:p w14:paraId="613C6A9D" w14:textId="5F102BD5"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Обустройство галереи ежегодно</w:t>
            </w:r>
          </w:p>
        </w:tc>
        <w:tc>
          <w:tcPr>
            <w:tcW w:w="1446" w:type="dxa"/>
          </w:tcPr>
          <w:p w14:paraId="65D2EFD6" w14:textId="7BE3813C"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1 км </w:t>
            </w:r>
            <w:r>
              <w:rPr>
                <w:rFonts w:ascii="Times New Roman" w:hAnsi="Times New Roman" w:cs="Times New Roman"/>
                <w:sz w:val="18"/>
                <w:szCs w:val="18"/>
                <w:lang w:eastAsia="ru-RU"/>
              </w:rPr>
              <w:t>ежегодно</w:t>
            </w:r>
          </w:p>
        </w:tc>
        <w:tc>
          <w:tcPr>
            <w:tcW w:w="1446" w:type="dxa"/>
            <w:shd w:val="clear" w:color="auto" w:fill="auto"/>
            <w:vAlign w:val="center"/>
          </w:tcPr>
          <w:p w14:paraId="6847C6AC" w14:textId="7E26CC83"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0,56</w:t>
            </w:r>
          </w:p>
        </w:tc>
        <w:tc>
          <w:tcPr>
            <w:tcW w:w="878" w:type="dxa"/>
            <w:shd w:val="clear" w:color="auto" w:fill="auto"/>
            <w:vAlign w:val="center"/>
          </w:tcPr>
          <w:p w14:paraId="249D9DD6" w14:textId="3180B0D5"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4DBCDD0E" w14:textId="310C9CF1" w:rsidR="009641FC" w:rsidRPr="00D56ADD"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56ADD">
              <w:rPr>
                <w:rFonts w:ascii="Times New Roman" w:hAnsi="Times New Roman" w:cs="Times New Roman"/>
                <w:b/>
                <w:bCs/>
                <w:i/>
                <w:iCs/>
                <w:color w:val="000000"/>
                <w:sz w:val="18"/>
                <w:szCs w:val="18"/>
              </w:rPr>
              <w:t>0,55</w:t>
            </w:r>
          </w:p>
        </w:tc>
        <w:tc>
          <w:tcPr>
            <w:tcW w:w="850" w:type="dxa"/>
            <w:gridSpan w:val="2"/>
          </w:tcPr>
          <w:p w14:paraId="61793268" w14:textId="0E428DB3" w:rsidR="009641FC" w:rsidRPr="00D56AD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D56ADD">
              <w:rPr>
                <w:rFonts w:ascii="Times New Roman" w:hAnsi="Times New Roman" w:cs="Times New Roman"/>
                <w:bCs/>
                <w:sz w:val="18"/>
                <w:szCs w:val="18"/>
                <w:lang w:eastAsia="ru-RU"/>
              </w:rPr>
              <w:t>2025</w:t>
            </w:r>
            <w:r w:rsidR="00C15B62" w:rsidRPr="00D56ADD">
              <w:rPr>
                <w:rFonts w:ascii="Times New Roman" w:hAnsi="Times New Roman" w:cs="Times New Roman"/>
                <w:bCs/>
                <w:sz w:val="18"/>
                <w:szCs w:val="18"/>
                <w:lang w:eastAsia="ru-RU"/>
              </w:rPr>
              <w:t xml:space="preserve"> г.</w:t>
            </w:r>
          </w:p>
        </w:tc>
        <w:tc>
          <w:tcPr>
            <w:tcW w:w="1134" w:type="dxa"/>
            <w:gridSpan w:val="2"/>
            <w:vMerge w:val="restart"/>
          </w:tcPr>
          <w:p w14:paraId="018FB533" w14:textId="0ABC4EEC" w:rsidR="009641FC" w:rsidRPr="00D56ADD" w:rsidRDefault="00C15B62"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r w:rsidRPr="00D56ADD">
              <w:rPr>
                <w:rFonts w:ascii="Times New Roman" w:hAnsi="Times New Roman" w:cs="Times New Roman"/>
                <w:bCs/>
                <w:i/>
                <w:sz w:val="18"/>
                <w:szCs w:val="18"/>
                <w:lang w:eastAsia="ru-RU"/>
              </w:rPr>
              <w:t>Усилен технический потенциал</w:t>
            </w:r>
          </w:p>
        </w:tc>
      </w:tr>
      <w:tr w:rsidR="009641FC" w:rsidRPr="00437A26" w14:paraId="3F437DE6"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D7C57A"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4.2.2</w:t>
            </w:r>
          </w:p>
        </w:tc>
        <w:tc>
          <w:tcPr>
            <w:tcW w:w="4111" w:type="dxa"/>
          </w:tcPr>
          <w:p w14:paraId="5DBFC9D2" w14:textId="0A42E724"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На основе оценки рисков </w:t>
            </w:r>
            <w:r>
              <w:rPr>
                <w:rFonts w:ascii="Times New Roman" w:hAnsi="Times New Roman" w:cs="Times New Roman"/>
                <w:sz w:val="18"/>
                <w:szCs w:val="18"/>
              </w:rPr>
              <w:t>проведение работы</w:t>
            </w:r>
            <w:r w:rsidRPr="00437A26">
              <w:rPr>
                <w:rFonts w:ascii="Times New Roman" w:hAnsi="Times New Roman" w:cs="Times New Roman"/>
                <w:sz w:val="18"/>
                <w:szCs w:val="18"/>
              </w:rPr>
              <w:t xml:space="preserve"> по обустройству </w:t>
            </w:r>
            <w:proofErr w:type="spellStart"/>
            <w:r w:rsidRPr="00437A26">
              <w:rPr>
                <w:rFonts w:ascii="Times New Roman" w:hAnsi="Times New Roman" w:cs="Times New Roman"/>
                <w:sz w:val="18"/>
                <w:szCs w:val="18"/>
              </w:rPr>
              <w:t>снегоуловителей</w:t>
            </w:r>
            <w:proofErr w:type="spellEnd"/>
            <w:r w:rsidRPr="00437A26">
              <w:rPr>
                <w:rFonts w:ascii="Times New Roman" w:hAnsi="Times New Roman" w:cs="Times New Roman"/>
                <w:sz w:val="18"/>
                <w:szCs w:val="18"/>
              </w:rPr>
              <w:t>, в том числе и зеленых посадок вдоль дорог.</w:t>
            </w:r>
          </w:p>
        </w:tc>
        <w:tc>
          <w:tcPr>
            <w:tcW w:w="1446" w:type="dxa"/>
          </w:tcPr>
          <w:p w14:paraId="21AE6F7B"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437A26">
              <w:rPr>
                <w:rFonts w:ascii="Times New Roman" w:hAnsi="Times New Roman" w:cs="Times New Roman"/>
                <w:sz w:val="18"/>
                <w:szCs w:val="18"/>
              </w:rPr>
              <w:t>МТиК</w:t>
            </w:r>
            <w:proofErr w:type="spellEnd"/>
          </w:p>
          <w:p w14:paraId="3BF794A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40DC140" w14:textId="3A2492D4"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МЧС </w:t>
            </w:r>
          </w:p>
        </w:tc>
        <w:tc>
          <w:tcPr>
            <w:tcW w:w="1446" w:type="dxa"/>
          </w:tcPr>
          <w:p w14:paraId="637C61D9" w14:textId="53211AB1"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Обустройство </w:t>
            </w:r>
            <w:proofErr w:type="spellStart"/>
            <w:r>
              <w:rPr>
                <w:rFonts w:ascii="Times New Roman" w:hAnsi="Times New Roman" w:cs="Times New Roman"/>
                <w:sz w:val="18"/>
                <w:szCs w:val="18"/>
              </w:rPr>
              <w:t>снегоуловителей</w:t>
            </w:r>
            <w:proofErr w:type="spellEnd"/>
            <w:r>
              <w:rPr>
                <w:rFonts w:ascii="Times New Roman" w:hAnsi="Times New Roman" w:cs="Times New Roman"/>
                <w:sz w:val="18"/>
                <w:szCs w:val="18"/>
              </w:rPr>
              <w:t xml:space="preserve"> ежегодно</w:t>
            </w:r>
          </w:p>
          <w:p w14:paraId="04F719C3"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EBB8925" w14:textId="53C2C55F"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Протяженность посадок вдоль дорог ежегодно</w:t>
            </w:r>
          </w:p>
        </w:tc>
        <w:tc>
          <w:tcPr>
            <w:tcW w:w="1446" w:type="dxa"/>
          </w:tcPr>
          <w:p w14:paraId="3B892290" w14:textId="49DD2679"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1 км </w:t>
            </w:r>
            <w:r>
              <w:rPr>
                <w:rFonts w:ascii="Times New Roman" w:hAnsi="Times New Roman" w:cs="Times New Roman"/>
                <w:sz w:val="18"/>
                <w:szCs w:val="18"/>
                <w:lang w:eastAsia="ru-RU"/>
              </w:rPr>
              <w:t>ежегодно</w:t>
            </w:r>
          </w:p>
          <w:p w14:paraId="16FFCB27"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p w14:paraId="13F162C0"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p w14:paraId="736C49D3"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p w14:paraId="5AC834C7"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p w14:paraId="6E214CAA"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1 км посадок</w:t>
            </w:r>
          </w:p>
        </w:tc>
        <w:tc>
          <w:tcPr>
            <w:tcW w:w="1446" w:type="dxa"/>
            <w:vAlign w:val="center"/>
          </w:tcPr>
          <w:p w14:paraId="0E870A20" w14:textId="4BEDA0EB"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0,06</w:t>
            </w:r>
          </w:p>
        </w:tc>
        <w:tc>
          <w:tcPr>
            <w:tcW w:w="878" w:type="dxa"/>
            <w:vAlign w:val="center"/>
          </w:tcPr>
          <w:p w14:paraId="6D9C248C" w14:textId="76432944"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0,03</w:t>
            </w:r>
          </w:p>
        </w:tc>
        <w:tc>
          <w:tcPr>
            <w:tcW w:w="993" w:type="dxa"/>
            <w:vAlign w:val="center"/>
          </w:tcPr>
          <w:p w14:paraId="1A32EE2C" w14:textId="09930400"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0,03</w:t>
            </w:r>
          </w:p>
        </w:tc>
        <w:tc>
          <w:tcPr>
            <w:tcW w:w="850" w:type="dxa"/>
            <w:gridSpan w:val="2"/>
          </w:tcPr>
          <w:p w14:paraId="2EE7C342" w14:textId="2A42B564"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2025</w:t>
            </w:r>
            <w:r w:rsidR="00C15B62">
              <w:rPr>
                <w:rFonts w:ascii="Times New Roman" w:hAnsi="Times New Roman" w:cs="Times New Roman"/>
                <w:bCs/>
                <w:sz w:val="18"/>
                <w:szCs w:val="18"/>
                <w:lang w:eastAsia="ru-RU"/>
              </w:rPr>
              <w:t xml:space="preserve"> г.</w:t>
            </w:r>
          </w:p>
        </w:tc>
        <w:tc>
          <w:tcPr>
            <w:tcW w:w="1134" w:type="dxa"/>
            <w:gridSpan w:val="2"/>
            <w:vMerge/>
          </w:tcPr>
          <w:p w14:paraId="0C3A9A70"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7179720B"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1B41B7C6" w14:textId="77777777" w:rsidR="009641FC" w:rsidRPr="00437A26" w:rsidRDefault="009641FC" w:rsidP="009641FC">
            <w:pPr>
              <w:pStyle w:val="af2"/>
              <w:rPr>
                <w:rFonts w:ascii="Times New Roman" w:hAnsi="Times New Roman" w:cs="Times New Roman"/>
                <w:bCs w:val="0"/>
                <w:sz w:val="18"/>
                <w:szCs w:val="18"/>
                <w:lang w:eastAsia="ru-RU"/>
              </w:rPr>
            </w:pPr>
          </w:p>
        </w:tc>
        <w:tc>
          <w:tcPr>
            <w:tcW w:w="4111" w:type="dxa"/>
          </w:tcPr>
          <w:p w14:paraId="4333EAE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b/>
                <w:sz w:val="18"/>
                <w:szCs w:val="18"/>
              </w:rPr>
              <w:t xml:space="preserve">Итого: 4 </w:t>
            </w:r>
            <w:proofErr w:type="gramStart"/>
            <w:r w:rsidRPr="00437A26">
              <w:rPr>
                <w:rFonts w:ascii="Times New Roman" w:hAnsi="Times New Roman" w:cs="Times New Roman"/>
                <w:b/>
                <w:sz w:val="18"/>
                <w:szCs w:val="18"/>
              </w:rPr>
              <w:t>целей,  9</w:t>
            </w:r>
            <w:proofErr w:type="gramEnd"/>
            <w:r w:rsidRPr="00437A26">
              <w:rPr>
                <w:rFonts w:ascii="Times New Roman" w:hAnsi="Times New Roman" w:cs="Times New Roman"/>
                <w:b/>
                <w:sz w:val="18"/>
                <w:szCs w:val="18"/>
              </w:rPr>
              <w:t xml:space="preserve"> задач и 16 мер</w:t>
            </w:r>
          </w:p>
        </w:tc>
        <w:tc>
          <w:tcPr>
            <w:tcW w:w="1446" w:type="dxa"/>
          </w:tcPr>
          <w:p w14:paraId="39C6FD01"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6" w:type="dxa"/>
          </w:tcPr>
          <w:p w14:paraId="21E4D07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6" w:type="dxa"/>
          </w:tcPr>
          <w:p w14:paraId="621EAC3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
        </w:tc>
        <w:tc>
          <w:tcPr>
            <w:tcW w:w="1446" w:type="dxa"/>
            <w:shd w:val="clear" w:color="auto" w:fill="auto"/>
            <w:vAlign w:val="center"/>
          </w:tcPr>
          <w:p w14:paraId="4DC28AC8" w14:textId="4360F3AF"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2,90</w:t>
            </w:r>
          </w:p>
        </w:tc>
        <w:tc>
          <w:tcPr>
            <w:tcW w:w="878" w:type="dxa"/>
            <w:shd w:val="clear" w:color="auto" w:fill="auto"/>
            <w:vAlign w:val="center"/>
          </w:tcPr>
          <w:p w14:paraId="3B5306B4" w14:textId="7971681F"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0,08</w:t>
            </w:r>
          </w:p>
        </w:tc>
        <w:tc>
          <w:tcPr>
            <w:tcW w:w="993" w:type="dxa"/>
            <w:shd w:val="clear" w:color="auto" w:fill="auto"/>
            <w:vAlign w:val="center"/>
          </w:tcPr>
          <w:p w14:paraId="7B34FE61" w14:textId="0EB46E84"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2,82</w:t>
            </w:r>
          </w:p>
        </w:tc>
        <w:tc>
          <w:tcPr>
            <w:tcW w:w="850" w:type="dxa"/>
            <w:gridSpan w:val="2"/>
          </w:tcPr>
          <w:p w14:paraId="3B0FCB05"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
        </w:tc>
        <w:tc>
          <w:tcPr>
            <w:tcW w:w="1134" w:type="dxa"/>
            <w:gridSpan w:val="2"/>
          </w:tcPr>
          <w:p w14:paraId="67EC5B5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70AA18F"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0FD64E" w14:textId="77777777" w:rsidR="009641FC" w:rsidRPr="00437A26" w:rsidRDefault="009641FC" w:rsidP="009641FC">
            <w:pPr>
              <w:pStyle w:val="af2"/>
              <w:rPr>
                <w:rFonts w:ascii="Times New Roman" w:hAnsi="Times New Roman" w:cs="Times New Roman"/>
                <w:bCs w:val="0"/>
                <w:sz w:val="18"/>
                <w:szCs w:val="18"/>
                <w:lang w:eastAsia="ru-RU"/>
              </w:rPr>
            </w:pPr>
          </w:p>
        </w:tc>
        <w:tc>
          <w:tcPr>
            <w:tcW w:w="4111" w:type="dxa"/>
          </w:tcPr>
          <w:p w14:paraId="7B9D5C07" w14:textId="347BAA14"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sz w:val="18"/>
                <w:szCs w:val="18"/>
              </w:rPr>
              <w:t>Всего меры сектора Инфраструктура транспорта</w:t>
            </w:r>
          </w:p>
        </w:tc>
        <w:tc>
          <w:tcPr>
            <w:tcW w:w="1446" w:type="dxa"/>
          </w:tcPr>
          <w:p w14:paraId="5EE075BF"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446" w:type="dxa"/>
          </w:tcPr>
          <w:p w14:paraId="64120E4E"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446" w:type="dxa"/>
          </w:tcPr>
          <w:p w14:paraId="23BBB216"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tc>
        <w:tc>
          <w:tcPr>
            <w:tcW w:w="1446" w:type="dxa"/>
            <w:vAlign w:val="center"/>
          </w:tcPr>
          <w:p w14:paraId="72ABB11C" w14:textId="345FBABF"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rPr>
            </w:pPr>
            <w:r w:rsidRPr="00437A26">
              <w:rPr>
                <w:rFonts w:ascii="Times New Roman" w:hAnsi="Times New Roman" w:cs="Times New Roman"/>
                <w:b/>
                <w:bCs/>
                <w:i/>
                <w:iCs/>
                <w:sz w:val="18"/>
                <w:szCs w:val="18"/>
              </w:rPr>
              <w:t>3,35</w:t>
            </w:r>
          </w:p>
        </w:tc>
        <w:tc>
          <w:tcPr>
            <w:tcW w:w="878" w:type="dxa"/>
            <w:vAlign w:val="center"/>
          </w:tcPr>
          <w:p w14:paraId="3FB66513" w14:textId="578BF2B9"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rPr>
            </w:pPr>
            <w:r w:rsidRPr="00437A26">
              <w:rPr>
                <w:rFonts w:ascii="Times New Roman" w:hAnsi="Times New Roman" w:cs="Times New Roman"/>
                <w:b/>
                <w:bCs/>
                <w:i/>
                <w:iCs/>
                <w:sz w:val="18"/>
                <w:szCs w:val="18"/>
              </w:rPr>
              <w:t>0,17</w:t>
            </w:r>
          </w:p>
        </w:tc>
        <w:tc>
          <w:tcPr>
            <w:tcW w:w="993" w:type="dxa"/>
            <w:vAlign w:val="center"/>
          </w:tcPr>
          <w:p w14:paraId="535064F0" w14:textId="2EEB8C08"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rPr>
            </w:pPr>
            <w:r w:rsidRPr="00437A26">
              <w:rPr>
                <w:rFonts w:ascii="Times New Roman" w:hAnsi="Times New Roman" w:cs="Times New Roman"/>
                <w:b/>
                <w:bCs/>
                <w:i/>
                <w:iCs/>
                <w:sz w:val="18"/>
                <w:szCs w:val="18"/>
              </w:rPr>
              <w:t>3,19</w:t>
            </w:r>
          </w:p>
        </w:tc>
        <w:tc>
          <w:tcPr>
            <w:tcW w:w="850" w:type="dxa"/>
            <w:gridSpan w:val="2"/>
          </w:tcPr>
          <w:p w14:paraId="4E3D3FA0"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p>
        </w:tc>
        <w:tc>
          <w:tcPr>
            <w:tcW w:w="1134" w:type="dxa"/>
            <w:gridSpan w:val="2"/>
          </w:tcPr>
          <w:p w14:paraId="1EBEC14E"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bl>
    <w:p w14:paraId="5B1914D8" w14:textId="77777777" w:rsidR="00F23D1E" w:rsidRPr="00437A26" w:rsidRDefault="00C751D1">
      <w:pPr>
        <w:rPr>
          <w:rFonts w:ascii="Times New Roman" w:eastAsia="Times New Roman" w:hAnsi="Times New Roman" w:cs="Times New Roman"/>
          <w:b/>
          <w:color w:val="2E75B5"/>
          <w:sz w:val="32"/>
          <w:szCs w:val="32"/>
        </w:rPr>
      </w:pPr>
      <w:r w:rsidRPr="00437A26">
        <w:rPr>
          <w:rFonts w:ascii="Times New Roman" w:hAnsi="Times New Roman" w:cs="Times New Roman"/>
        </w:rPr>
        <w:br w:type="page"/>
      </w:r>
    </w:p>
    <w:p w14:paraId="6C417E41" w14:textId="4AF7A1DC" w:rsidR="00F23D1E" w:rsidRPr="00437A26" w:rsidRDefault="00C751D1" w:rsidP="007D2579">
      <w:pPr>
        <w:pStyle w:val="1"/>
      </w:pPr>
      <w:bookmarkStart w:id="56" w:name="_Toc130648371"/>
      <w:bookmarkStart w:id="57" w:name="_Toc130648425"/>
      <w:bookmarkStart w:id="58" w:name="_Toc136901132"/>
      <w:r w:rsidRPr="00437A26">
        <w:t>План реализации ОНУВ по адаптации в секторе «Лес и биоразнообразие»</w:t>
      </w:r>
      <w:bookmarkEnd w:id="56"/>
      <w:bookmarkEnd w:id="57"/>
      <w:bookmarkEnd w:id="58"/>
    </w:p>
    <w:tbl>
      <w:tblPr>
        <w:tblStyle w:val="aff9"/>
        <w:tblW w:w="143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446"/>
        <w:gridCol w:w="1445"/>
        <w:gridCol w:w="1445"/>
        <w:gridCol w:w="1272"/>
        <w:gridCol w:w="993"/>
        <w:gridCol w:w="992"/>
        <w:gridCol w:w="1445"/>
        <w:gridCol w:w="1168"/>
      </w:tblGrid>
      <w:tr w:rsidR="00F23D1E" w:rsidRPr="00437A26" w14:paraId="0C2A222F" w14:textId="77777777" w:rsidTr="000C1765">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none" w:sz="0" w:space="0" w:color="auto"/>
              <w:right w:val="none" w:sz="0" w:space="0" w:color="auto"/>
            </w:tcBorders>
            <w:vAlign w:val="center"/>
          </w:tcPr>
          <w:p w14:paraId="27957103"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3402" w:type="dxa"/>
            <w:vMerge w:val="restart"/>
            <w:tcBorders>
              <w:top w:val="none" w:sz="0" w:space="0" w:color="auto"/>
              <w:left w:val="none" w:sz="0" w:space="0" w:color="auto"/>
              <w:bottom w:val="none" w:sz="0" w:space="0" w:color="auto"/>
              <w:right w:val="none" w:sz="0" w:space="0" w:color="auto"/>
            </w:tcBorders>
            <w:vAlign w:val="center"/>
          </w:tcPr>
          <w:p w14:paraId="2B1D3B0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Адаптационные меры и действия</w:t>
            </w:r>
          </w:p>
        </w:tc>
        <w:tc>
          <w:tcPr>
            <w:tcW w:w="1446" w:type="dxa"/>
            <w:vMerge w:val="restart"/>
            <w:tcBorders>
              <w:top w:val="none" w:sz="0" w:space="0" w:color="auto"/>
              <w:left w:val="none" w:sz="0" w:space="0" w:color="auto"/>
              <w:bottom w:val="none" w:sz="0" w:space="0" w:color="auto"/>
              <w:right w:val="none" w:sz="0" w:space="0" w:color="auto"/>
            </w:tcBorders>
            <w:vAlign w:val="center"/>
          </w:tcPr>
          <w:p w14:paraId="1B6F866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w:t>
            </w:r>
          </w:p>
          <w:p w14:paraId="208473C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госорганы и партнеры</w:t>
            </w:r>
          </w:p>
        </w:tc>
        <w:tc>
          <w:tcPr>
            <w:tcW w:w="1445" w:type="dxa"/>
            <w:vMerge w:val="restart"/>
            <w:tcBorders>
              <w:top w:val="none" w:sz="0" w:space="0" w:color="auto"/>
              <w:left w:val="none" w:sz="0" w:space="0" w:color="auto"/>
              <w:bottom w:val="none" w:sz="0" w:space="0" w:color="auto"/>
              <w:right w:val="none" w:sz="0" w:space="0" w:color="auto"/>
            </w:tcBorders>
            <w:vAlign w:val="center"/>
          </w:tcPr>
          <w:p w14:paraId="145AD9B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445" w:type="dxa"/>
            <w:vMerge w:val="restart"/>
            <w:tcBorders>
              <w:top w:val="none" w:sz="0" w:space="0" w:color="auto"/>
              <w:left w:val="none" w:sz="0" w:space="0" w:color="auto"/>
              <w:bottom w:val="none" w:sz="0" w:space="0" w:color="auto"/>
              <w:right w:val="none" w:sz="0" w:space="0" w:color="auto"/>
            </w:tcBorders>
            <w:vAlign w:val="center"/>
          </w:tcPr>
          <w:p w14:paraId="7C5EDFF9"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 до 2025 г.</w:t>
            </w:r>
          </w:p>
        </w:tc>
        <w:tc>
          <w:tcPr>
            <w:tcW w:w="3257" w:type="dxa"/>
            <w:gridSpan w:val="3"/>
            <w:tcBorders>
              <w:top w:val="none" w:sz="0" w:space="0" w:color="auto"/>
              <w:left w:val="none" w:sz="0" w:space="0" w:color="auto"/>
              <w:bottom w:val="none" w:sz="0" w:space="0" w:color="auto"/>
              <w:right w:val="none" w:sz="0" w:space="0" w:color="auto"/>
            </w:tcBorders>
            <w:vAlign w:val="center"/>
          </w:tcPr>
          <w:p w14:paraId="406AD0E4" w14:textId="77777777" w:rsidR="00914068"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Индикативное ресурсное обеспечение, </w:t>
            </w:r>
            <w:proofErr w:type="gramStart"/>
            <w:r w:rsidRPr="00437A26">
              <w:rPr>
                <w:rFonts w:ascii="Times New Roman" w:eastAsia="Times New Roman" w:hAnsi="Times New Roman" w:cs="Times New Roman"/>
                <w:sz w:val="18"/>
                <w:szCs w:val="18"/>
              </w:rPr>
              <w:t>млн.</w:t>
            </w:r>
            <w:proofErr w:type="gramEnd"/>
            <w:r w:rsidRPr="00437A26">
              <w:rPr>
                <w:rFonts w:ascii="Times New Roman" w:eastAsia="Times New Roman" w:hAnsi="Times New Roman" w:cs="Times New Roman"/>
                <w:sz w:val="18"/>
                <w:szCs w:val="18"/>
              </w:rPr>
              <w:t xml:space="preserve"> долларов США</w:t>
            </w:r>
            <w:r w:rsidR="00914068" w:rsidRPr="00437A26">
              <w:rPr>
                <w:rFonts w:ascii="Times New Roman" w:eastAsia="Times New Roman" w:hAnsi="Times New Roman" w:cs="Times New Roman"/>
                <w:sz w:val="18"/>
                <w:szCs w:val="18"/>
              </w:rPr>
              <w:t xml:space="preserve"> </w:t>
            </w:r>
          </w:p>
          <w:p w14:paraId="5EC350E3" w14:textId="1BCDC77D" w:rsidR="00F23D1E" w:rsidRPr="00437A26" w:rsidRDefault="009140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1445" w:type="dxa"/>
            <w:vMerge w:val="restart"/>
            <w:tcBorders>
              <w:top w:val="none" w:sz="0" w:space="0" w:color="auto"/>
              <w:left w:val="none" w:sz="0" w:space="0" w:color="auto"/>
              <w:bottom w:val="none" w:sz="0" w:space="0" w:color="auto"/>
              <w:right w:val="none" w:sz="0" w:space="0" w:color="auto"/>
            </w:tcBorders>
            <w:vAlign w:val="center"/>
          </w:tcPr>
          <w:p w14:paraId="0602F101" w14:textId="0FE4A8C9" w:rsidR="00F23D1E" w:rsidRPr="00437A26" w:rsidRDefault="00C751D1" w:rsidP="005035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Индикативный срок реализации</w:t>
            </w:r>
          </w:p>
        </w:tc>
        <w:tc>
          <w:tcPr>
            <w:tcW w:w="1168" w:type="dxa"/>
            <w:vMerge w:val="restart"/>
            <w:tcBorders>
              <w:top w:val="none" w:sz="0" w:space="0" w:color="auto"/>
              <w:left w:val="none" w:sz="0" w:space="0" w:color="auto"/>
              <w:bottom w:val="none" w:sz="0" w:space="0" w:color="auto"/>
              <w:right w:val="none" w:sz="0" w:space="0" w:color="auto"/>
            </w:tcBorders>
            <w:vAlign w:val="center"/>
          </w:tcPr>
          <w:p w14:paraId="39E4735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результаты</w:t>
            </w:r>
          </w:p>
        </w:tc>
      </w:tr>
      <w:tr w:rsidR="00F23D1E" w:rsidRPr="00437A26" w14:paraId="6375BC30" w14:textId="77777777" w:rsidTr="000C1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vAlign w:val="center"/>
          </w:tcPr>
          <w:p w14:paraId="476E1A6C"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3402" w:type="dxa"/>
            <w:vMerge/>
            <w:tcBorders>
              <w:top w:val="none" w:sz="0" w:space="0" w:color="auto"/>
              <w:left w:val="none" w:sz="0" w:space="0" w:color="auto"/>
              <w:bottom w:val="none" w:sz="0" w:space="0" w:color="auto"/>
              <w:right w:val="none" w:sz="0" w:space="0" w:color="auto"/>
            </w:tcBorders>
            <w:vAlign w:val="center"/>
          </w:tcPr>
          <w:p w14:paraId="65F887A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6" w:type="dxa"/>
            <w:vMerge/>
            <w:tcBorders>
              <w:top w:val="none" w:sz="0" w:space="0" w:color="auto"/>
              <w:left w:val="none" w:sz="0" w:space="0" w:color="auto"/>
              <w:bottom w:val="none" w:sz="0" w:space="0" w:color="auto"/>
              <w:right w:val="none" w:sz="0" w:space="0" w:color="auto"/>
            </w:tcBorders>
            <w:vAlign w:val="center"/>
          </w:tcPr>
          <w:p w14:paraId="0A7943DA"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5" w:type="dxa"/>
            <w:vMerge/>
            <w:tcBorders>
              <w:top w:val="none" w:sz="0" w:space="0" w:color="auto"/>
              <w:left w:val="none" w:sz="0" w:space="0" w:color="auto"/>
              <w:bottom w:val="none" w:sz="0" w:space="0" w:color="auto"/>
              <w:right w:val="none" w:sz="0" w:space="0" w:color="auto"/>
            </w:tcBorders>
            <w:vAlign w:val="center"/>
          </w:tcPr>
          <w:p w14:paraId="692CB36C"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5" w:type="dxa"/>
            <w:vMerge/>
            <w:tcBorders>
              <w:top w:val="none" w:sz="0" w:space="0" w:color="auto"/>
              <w:left w:val="none" w:sz="0" w:space="0" w:color="auto"/>
              <w:bottom w:val="none" w:sz="0" w:space="0" w:color="auto"/>
              <w:right w:val="none" w:sz="0" w:space="0" w:color="auto"/>
            </w:tcBorders>
            <w:vAlign w:val="center"/>
          </w:tcPr>
          <w:p w14:paraId="72EC1D0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tcBorders>
              <w:top w:val="none" w:sz="0" w:space="0" w:color="auto"/>
              <w:left w:val="none" w:sz="0" w:space="0" w:color="auto"/>
              <w:bottom w:val="none" w:sz="0" w:space="0" w:color="auto"/>
              <w:right w:val="none" w:sz="0" w:space="0" w:color="auto"/>
            </w:tcBorders>
            <w:vAlign w:val="center"/>
          </w:tcPr>
          <w:p w14:paraId="6722C433"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Общая потребность</w:t>
            </w:r>
          </w:p>
        </w:tc>
        <w:tc>
          <w:tcPr>
            <w:tcW w:w="993" w:type="dxa"/>
            <w:tcBorders>
              <w:top w:val="none" w:sz="0" w:space="0" w:color="auto"/>
              <w:left w:val="none" w:sz="0" w:space="0" w:color="auto"/>
              <w:bottom w:val="none" w:sz="0" w:space="0" w:color="auto"/>
              <w:right w:val="none" w:sz="0" w:space="0" w:color="auto"/>
            </w:tcBorders>
            <w:vAlign w:val="center"/>
          </w:tcPr>
          <w:p w14:paraId="3BCDC1F4" w14:textId="7D08988B" w:rsidR="00F23D1E" w:rsidRPr="00437A26" w:rsidRDefault="00C751D1" w:rsidP="005035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ресурсы</w:t>
            </w:r>
          </w:p>
        </w:tc>
        <w:tc>
          <w:tcPr>
            <w:tcW w:w="992" w:type="dxa"/>
            <w:tcBorders>
              <w:top w:val="none" w:sz="0" w:space="0" w:color="auto"/>
              <w:left w:val="none" w:sz="0" w:space="0" w:color="auto"/>
              <w:bottom w:val="none" w:sz="0" w:space="0" w:color="auto"/>
              <w:right w:val="none" w:sz="0" w:space="0" w:color="auto"/>
            </w:tcBorders>
            <w:vAlign w:val="center"/>
          </w:tcPr>
          <w:p w14:paraId="5F9676E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Потребность в дополнительной международной поддержке</w:t>
            </w:r>
          </w:p>
        </w:tc>
        <w:tc>
          <w:tcPr>
            <w:tcW w:w="1445" w:type="dxa"/>
            <w:vMerge/>
            <w:tcBorders>
              <w:top w:val="none" w:sz="0" w:space="0" w:color="auto"/>
              <w:left w:val="none" w:sz="0" w:space="0" w:color="auto"/>
              <w:bottom w:val="none" w:sz="0" w:space="0" w:color="auto"/>
              <w:right w:val="none" w:sz="0" w:space="0" w:color="auto"/>
            </w:tcBorders>
            <w:vAlign w:val="center"/>
          </w:tcPr>
          <w:p w14:paraId="2A5D07F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68" w:type="dxa"/>
            <w:vMerge/>
            <w:tcBorders>
              <w:top w:val="none" w:sz="0" w:space="0" w:color="auto"/>
              <w:left w:val="none" w:sz="0" w:space="0" w:color="auto"/>
              <w:bottom w:val="none" w:sz="0" w:space="0" w:color="auto"/>
              <w:right w:val="none" w:sz="0" w:space="0" w:color="auto"/>
            </w:tcBorders>
            <w:vAlign w:val="center"/>
          </w:tcPr>
          <w:p w14:paraId="4E06519C"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490FF77D"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9" w:type="dxa"/>
            <w:gridSpan w:val="8"/>
            <w:shd w:val="clear" w:color="auto" w:fill="auto"/>
          </w:tcPr>
          <w:p w14:paraId="36C17A92" w14:textId="77777777" w:rsidR="00F23D1E" w:rsidRPr="00437A26" w:rsidRDefault="00C751D1">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c>
          <w:tcPr>
            <w:tcW w:w="1445" w:type="dxa"/>
            <w:shd w:val="clear" w:color="auto" w:fill="auto"/>
          </w:tcPr>
          <w:p w14:paraId="3787F38E" w14:textId="77777777" w:rsidR="00F23D1E" w:rsidRPr="00437A26" w:rsidRDefault="00F23D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1168" w:type="dxa"/>
            <w:shd w:val="clear" w:color="auto" w:fill="auto"/>
          </w:tcPr>
          <w:p w14:paraId="7597511F" w14:textId="77777777" w:rsidR="00F23D1E" w:rsidRPr="00437A26" w:rsidRDefault="00F23D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F23D1E" w:rsidRPr="00437A26" w14:paraId="68F530D1" w14:textId="77777777" w:rsidTr="000C1765">
        <w:tc>
          <w:tcPr>
            <w:cnfStyle w:val="001000000000" w:firstRow="0" w:lastRow="0" w:firstColumn="1" w:lastColumn="0" w:oddVBand="0" w:evenVBand="0" w:oddHBand="0" w:evenHBand="0" w:firstRowFirstColumn="0" w:firstRowLastColumn="0" w:lastRowFirstColumn="0" w:lastRowLastColumn="0"/>
            <w:tcW w:w="13144" w:type="dxa"/>
            <w:gridSpan w:val="9"/>
          </w:tcPr>
          <w:p w14:paraId="04965F8A" w14:textId="77777777" w:rsidR="00F23D1E" w:rsidRPr="00437A26" w:rsidRDefault="00C751D1" w:rsidP="00F677E2">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color w:val="000000"/>
                <w:sz w:val="18"/>
                <w:szCs w:val="18"/>
              </w:rPr>
              <w:t>Задача 1.1. Проведение научных исследований по влиянию изменения климата на леса, экосистемы и биоразнообразие. </w:t>
            </w:r>
          </w:p>
        </w:tc>
        <w:tc>
          <w:tcPr>
            <w:tcW w:w="1168" w:type="dxa"/>
            <w:vMerge w:val="restart"/>
          </w:tcPr>
          <w:p w14:paraId="17DBDE8B" w14:textId="77777777" w:rsidR="00F23D1E" w:rsidRPr="00437A26" w:rsidRDefault="00C751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Сформирована научно обоснованная политика по развитию лесного сектора и сохранению биоразнообразия с учетом изменения климата</w:t>
            </w:r>
          </w:p>
        </w:tc>
      </w:tr>
      <w:tr w:rsidR="00060339" w:rsidRPr="00437A26" w14:paraId="7B8EB58C"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15EB637" w14:textId="77777777" w:rsidR="00E20DA8" w:rsidRPr="00437A26" w:rsidRDefault="00E20DA8" w:rsidP="00E20DA8">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1.1.1.</w:t>
            </w:r>
          </w:p>
        </w:tc>
        <w:tc>
          <w:tcPr>
            <w:tcW w:w="3402" w:type="dxa"/>
          </w:tcPr>
          <w:p w14:paraId="49813239" w14:textId="70CB8829" w:rsidR="00E20DA8" w:rsidRPr="00437A26" w:rsidRDefault="00AE2B34" w:rsidP="00E20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Проведение</w:t>
            </w:r>
            <w:r w:rsidRPr="00437A26">
              <w:rPr>
                <w:rFonts w:ascii="Times New Roman" w:eastAsia="Times New Roman" w:hAnsi="Times New Roman" w:cs="Times New Roman"/>
                <w:color w:val="000000"/>
                <w:sz w:val="18"/>
                <w:szCs w:val="18"/>
              </w:rPr>
              <w:t xml:space="preserve"> </w:t>
            </w:r>
            <w:r w:rsidR="00E20DA8" w:rsidRPr="00437A26">
              <w:rPr>
                <w:rFonts w:ascii="Times New Roman" w:eastAsia="Times New Roman" w:hAnsi="Times New Roman" w:cs="Times New Roman"/>
                <w:color w:val="000000"/>
                <w:sz w:val="18"/>
                <w:szCs w:val="18"/>
              </w:rPr>
              <w:t>исследования по разработке модели прогнозирования и сценарного анализа воздействия изменения климата на биоразнообразие, вредителей и болезней леса, лесные пожары, смещения границ лесов и на продуктивность леса.</w:t>
            </w:r>
          </w:p>
        </w:tc>
        <w:tc>
          <w:tcPr>
            <w:tcW w:w="1446" w:type="dxa"/>
          </w:tcPr>
          <w:p w14:paraId="7C70912A" w14:textId="77777777"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sz w:val="18"/>
                <w:szCs w:val="18"/>
              </w:rPr>
              <w:t>НАН,  МПРЭТН</w:t>
            </w:r>
            <w:proofErr w:type="gramEnd"/>
            <w:r w:rsidRPr="00437A26">
              <w:rPr>
                <w:rFonts w:ascii="Times New Roman" w:eastAsia="Times New Roman" w:hAnsi="Times New Roman" w:cs="Times New Roman"/>
                <w:sz w:val="18"/>
                <w:szCs w:val="18"/>
              </w:rPr>
              <w:t>, МСХ</w:t>
            </w:r>
          </w:p>
        </w:tc>
        <w:tc>
          <w:tcPr>
            <w:tcW w:w="1445" w:type="dxa"/>
          </w:tcPr>
          <w:p w14:paraId="057DFE02" w14:textId="7AB4DD95" w:rsidR="00E20DA8" w:rsidRPr="00437A26" w:rsidRDefault="00AE2B34"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Проект отчета с рекомендациями</w:t>
            </w:r>
          </w:p>
        </w:tc>
        <w:tc>
          <w:tcPr>
            <w:tcW w:w="1445" w:type="dxa"/>
          </w:tcPr>
          <w:p w14:paraId="4D864F0B" w14:textId="2D1988EE" w:rsidR="00E20DA8" w:rsidRPr="00437A26" w:rsidRDefault="00AE2B34"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Отчет у</w:t>
            </w:r>
            <w:r w:rsidRPr="00437A26">
              <w:rPr>
                <w:rFonts w:ascii="Times New Roman" w:eastAsia="Times New Roman" w:hAnsi="Times New Roman" w:cs="Times New Roman"/>
                <w:color w:val="000000"/>
                <w:sz w:val="18"/>
                <w:szCs w:val="18"/>
              </w:rPr>
              <w:t>твержден Ученым советом</w:t>
            </w:r>
            <w:r w:rsidRPr="00437A26">
              <w:rPr>
                <w:rFonts w:ascii="Times New Roman" w:eastAsia="Times New Roman" w:hAnsi="Times New Roman" w:cs="Times New Roman"/>
                <w:sz w:val="18"/>
                <w:szCs w:val="18"/>
              </w:rPr>
              <w:t xml:space="preserve"> </w:t>
            </w:r>
          </w:p>
        </w:tc>
        <w:tc>
          <w:tcPr>
            <w:tcW w:w="1272" w:type="dxa"/>
            <w:shd w:val="clear" w:color="auto" w:fill="D9E2F3" w:themeFill="accent5" w:themeFillTint="33"/>
            <w:vAlign w:val="center"/>
          </w:tcPr>
          <w:p w14:paraId="34933B4E" w14:textId="2821A15D"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0,09</w:t>
            </w:r>
          </w:p>
        </w:tc>
        <w:tc>
          <w:tcPr>
            <w:tcW w:w="993" w:type="dxa"/>
            <w:shd w:val="clear" w:color="auto" w:fill="D9E2F3" w:themeFill="accent5" w:themeFillTint="33"/>
            <w:vAlign w:val="center"/>
          </w:tcPr>
          <w:p w14:paraId="0F56DECE" w14:textId="2D38382A"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12AE328C" w14:textId="60CF72C1"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0,08</w:t>
            </w:r>
          </w:p>
        </w:tc>
        <w:tc>
          <w:tcPr>
            <w:tcW w:w="1445" w:type="dxa"/>
          </w:tcPr>
          <w:p w14:paraId="3FD5D0B1" w14:textId="752C75BE" w:rsidR="00E20DA8" w:rsidRPr="00437A26" w:rsidRDefault="00E20DA8" w:rsidP="00E20D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08B3FA1C" w14:textId="77777777" w:rsidR="00E20DA8" w:rsidRPr="00437A26" w:rsidRDefault="00E20DA8" w:rsidP="00E20DA8">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AE2B34" w:rsidRPr="00437A26" w14:paraId="02C2A4D2"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2CD7B099" w14:textId="77777777" w:rsidR="00AE2B34" w:rsidRPr="00437A26" w:rsidRDefault="00AE2B34" w:rsidP="00AE2B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1.1.2.</w:t>
            </w:r>
          </w:p>
        </w:tc>
        <w:tc>
          <w:tcPr>
            <w:tcW w:w="3402" w:type="dxa"/>
          </w:tcPr>
          <w:p w14:paraId="699EB76B" w14:textId="77777777" w:rsidR="00AE2B34" w:rsidRPr="00437A26" w:rsidRDefault="00AE2B34" w:rsidP="00AE2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Исследование по определению и оценке текущего состояния экосистем Кыргызской Республики, по выявлению экосистем, регионов и видового биоразнообразия, которые являются или станут уязвимыми к изменению климата.</w:t>
            </w:r>
          </w:p>
        </w:tc>
        <w:tc>
          <w:tcPr>
            <w:tcW w:w="1446" w:type="dxa"/>
          </w:tcPr>
          <w:p w14:paraId="08EF7BE9" w14:textId="77777777"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 МПРЭТН, МСХ</w:t>
            </w:r>
          </w:p>
        </w:tc>
        <w:tc>
          <w:tcPr>
            <w:tcW w:w="1445" w:type="dxa"/>
          </w:tcPr>
          <w:p w14:paraId="66714CAB" w14:textId="35D33142"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Проект отчета с рекомендациями</w:t>
            </w:r>
          </w:p>
        </w:tc>
        <w:tc>
          <w:tcPr>
            <w:tcW w:w="1445" w:type="dxa"/>
          </w:tcPr>
          <w:p w14:paraId="239730B6" w14:textId="0EBB9ECA"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Отчет у</w:t>
            </w:r>
            <w:r w:rsidRPr="00437A26">
              <w:rPr>
                <w:rFonts w:ascii="Times New Roman" w:eastAsia="Times New Roman" w:hAnsi="Times New Roman" w:cs="Times New Roman"/>
                <w:color w:val="000000"/>
                <w:sz w:val="18"/>
                <w:szCs w:val="18"/>
              </w:rPr>
              <w:t>твержден Ученым советом</w:t>
            </w:r>
            <w:r w:rsidRPr="00437A26">
              <w:rPr>
                <w:rFonts w:ascii="Times New Roman" w:eastAsia="Times New Roman" w:hAnsi="Times New Roman" w:cs="Times New Roman"/>
                <w:sz w:val="18"/>
                <w:szCs w:val="18"/>
              </w:rPr>
              <w:t xml:space="preserve"> </w:t>
            </w:r>
          </w:p>
        </w:tc>
        <w:tc>
          <w:tcPr>
            <w:tcW w:w="1272" w:type="dxa"/>
            <w:shd w:val="clear" w:color="auto" w:fill="auto"/>
            <w:vAlign w:val="center"/>
          </w:tcPr>
          <w:p w14:paraId="7A3481DE" w14:textId="11724B9B"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0,51</w:t>
            </w:r>
          </w:p>
        </w:tc>
        <w:tc>
          <w:tcPr>
            <w:tcW w:w="993" w:type="dxa"/>
            <w:shd w:val="clear" w:color="auto" w:fill="auto"/>
            <w:vAlign w:val="center"/>
          </w:tcPr>
          <w:p w14:paraId="4B6713FD" w14:textId="68CB2597"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auto"/>
            <w:vAlign w:val="center"/>
          </w:tcPr>
          <w:p w14:paraId="4C76B1F1" w14:textId="546DF91B"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0,50</w:t>
            </w:r>
          </w:p>
        </w:tc>
        <w:tc>
          <w:tcPr>
            <w:tcW w:w="1445" w:type="dxa"/>
          </w:tcPr>
          <w:p w14:paraId="00954D03" w14:textId="77777777" w:rsidR="00AE2B34" w:rsidRPr="00437A26" w:rsidRDefault="00AE2B34" w:rsidP="00C15B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2025 г.</w:t>
            </w:r>
          </w:p>
        </w:tc>
        <w:tc>
          <w:tcPr>
            <w:tcW w:w="1168" w:type="dxa"/>
            <w:vMerge/>
          </w:tcPr>
          <w:p w14:paraId="7AB81320" w14:textId="77777777" w:rsidR="00AE2B34" w:rsidRPr="00437A26" w:rsidRDefault="00AE2B34" w:rsidP="00AE2B3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AE2B34" w:rsidRPr="00437A26" w14:paraId="33EDB39A"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039C46A" w14:textId="77777777" w:rsidR="00AE2B34" w:rsidRPr="00437A26" w:rsidRDefault="00AE2B34" w:rsidP="00AE2B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1.1.3.</w:t>
            </w:r>
          </w:p>
        </w:tc>
        <w:tc>
          <w:tcPr>
            <w:tcW w:w="3402" w:type="dxa"/>
          </w:tcPr>
          <w:p w14:paraId="4330CBDC" w14:textId="77777777" w:rsidR="00AE2B34" w:rsidRPr="00437A26" w:rsidRDefault="00AE2B34" w:rsidP="00AE2B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Методики оценки экосистемных услуг</w:t>
            </w:r>
          </w:p>
        </w:tc>
        <w:tc>
          <w:tcPr>
            <w:tcW w:w="1446" w:type="dxa"/>
          </w:tcPr>
          <w:p w14:paraId="42098DFC" w14:textId="46E6E979"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w:t>
            </w:r>
            <w:r w:rsidR="00DB030C">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МСХ</w:t>
            </w:r>
          </w:p>
        </w:tc>
        <w:tc>
          <w:tcPr>
            <w:tcW w:w="1445" w:type="dxa"/>
          </w:tcPr>
          <w:p w14:paraId="0398C8AE" w14:textId="38137636"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Проект Методики </w:t>
            </w:r>
          </w:p>
        </w:tc>
        <w:tc>
          <w:tcPr>
            <w:tcW w:w="1445" w:type="dxa"/>
          </w:tcPr>
          <w:p w14:paraId="17575D4E" w14:textId="440ED290"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Методика у</w:t>
            </w:r>
            <w:r w:rsidRPr="00437A26">
              <w:rPr>
                <w:rFonts w:ascii="Times New Roman" w:eastAsia="Times New Roman" w:hAnsi="Times New Roman" w:cs="Times New Roman"/>
                <w:color w:val="000000"/>
                <w:sz w:val="18"/>
                <w:szCs w:val="18"/>
              </w:rPr>
              <w:t>твержден Ученым советом</w:t>
            </w:r>
            <w:r w:rsidRPr="00437A26">
              <w:rPr>
                <w:rFonts w:ascii="Times New Roman" w:eastAsia="Times New Roman" w:hAnsi="Times New Roman" w:cs="Times New Roman"/>
                <w:sz w:val="18"/>
                <w:szCs w:val="18"/>
              </w:rPr>
              <w:t xml:space="preserve"> </w:t>
            </w:r>
          </w:p>
        </w:tc>
        <w:tc>
          <w:tcPr>
            <w:tcW w:w="1272" w:type="dxa"/>
            <w:shd w:val="clear" w:color="auto" w:fill="D9E2F3" w:themeFill="accent5" w:themeFillTint="33"/>
            <w:vAlign w:val="center"/>
          </w:tcPr>
          <w:p w14:paraId="0DA3459E" w14:textId="19FA6630"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993" w:type="dxa"/>
            <w:shd w:val="clear" w:color="auto" w:fill="D9E2F3" w:themeFill="accent5" w:themeFillTint="33"/>
            <w:vAlign w:val="center"/>
          </w:tcPr>
          <w:p w14:paraId="4BB26E6D" w14:textId="362F1010"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17433600" w14:textId="4687FA5F"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1445" w:type="dxa"/>
          </w:tcPr>
          <w:p w14:paraId="087B4EC8" w14:textId="77777777" w:rsidR="00AE2B34" w:rsidRPr="00437A26" w:rsidRDefault="00AE2B34" w:rsidP="00C15B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2025 г.</w:t>
            </w:r>
          </w:p>
        </w:tc>
        <w:tc>
          <w:tcPr>
            <w:tcW w:w="1168" w:type="dxa"/>
            <w:vMerge/>
          </w:tcPr>
          <w:p w14:paraId="7D8A0BA5" w14:textId="77777777" w:rsidR="00AE2B34" w:rsidRPr="00437A26" w:rsidRDefault="00AE2B34" w:rsidP="00AE2B3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AE2B34" w:rsidRPr="00437A26" w14:paraId="5B499F35"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410FDBC2" w14:textId="77777777" w:rsidR="00AE2B34" w:rsidRPr="00437A26" w:rsidRDefault="00AE2B34" w:rsidP="00AE2B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1.1.4.</w:t>
            </w:r>
          </w:p>
        </w:tc>
        <w:tc>
          <w:tcPr>
            <w:tcW w:w="3402" w:type="dxa"/>
          </w:tcPr>
          <w:p w14:paraId="186E7FE4" w14:textId="77777777" w:rsidR="00AE2B34" w:rsidRPr="00437A26" w:rsidRDefault="00AE2B34" w:rsidP="00AE2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Разработка Методики проведения лесопатологического мониторинга, производства биологических препаратов и энтомофагов </w:t>
            </w:r>
          </w:p>
        </w:tc>
        <w:tc>
          <w:tcPr>
            <w:tcW w:w="1446" w:type="dxa"/>
          </w:tcPr>
          <w:p w14:paraId="622CFC35" w14:textId="77777777"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 МСХ</w:t>
            </w:r>
          </w:p>
        </w:tc>
        <w:tc>
          <w:tcPr>
            <w:tcW w:w="1445" w:type="dxa"/>
          </w:tcPr>
          <w:p w14:paraId="72D467CD" w14:textId="493F7961"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Проект Методики </w:t>
            </w:r>
          </w:p>
        </w:tc>
        <w:tc>
          <w:tcPr>
            <w:tcW w:w="1445" w:type="dxa"/>
          </w:tcPr>
          <w:p w14:paraId="599F088D" w14:textId="303A0B82"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Методики у</w:t>
            </w:r>
            <w:r w:rsidRPr="00437A26">
              <w:rPr>
                <w:rFonts w:ascii="Times New Roman" w:eastAsia="Times New Roman" w:hAnsi="Times New Roman" w:cs="Times New Roman"/>
                <w:color w:val="000000"/>
                <w:sz w:val="18"/>
                <w:szCs w:val="18"/>
              </w:rPr>
              <w:t>твержден</w:t>
            </w:r>
            <w:r>
              <w:rPr>
                <w:rFonts w:ascii="Times New Roman" w:eastAsia="Times New Roman" w:hAnsi="Times New Roman" w:cs="Times New Roman"/>
                <w:color w:val="000000"/>
                <w:sz w:val="18"/>
                <w:szCs w:val="18"/>
              </w:rPr>
              <w:t>ы</w:t>
            </w:r>
            <w:r w:rsidRPr="00437A26">
              <w:rPr>
                <w:rFonts w:ascii="Times New Roman" w:eastAsia="Times New Roman" w:hAnsi="Times New Roman" w:cs="Times New Roman"/>
                <w:color w:val="000000"/>
                <w:sz w:val="18"/>
                <w:szCs w:val="18"/>
              </w:rPr>
              <w:t xml:space="preserve"> Ученым советом</w:t>
            </w:r>
            <w:r w:rsidRPr="00437A26">
              <w:rPr>
                <w:rFonts w:ascii="Times New Roman" w:eastAsia="Times New Roman" w:hAnsi="Times New Roman" w:cs="Times New Roman"/>
                <w:sz w:val="18"/>
                <w:szCs w:val="18"/>
              </w:rPr>
              <w:t xml:space="preserve"> </w:t>
            </w:r>
          </w:p>
        </w:tc>
        <w:tc>
          <w:tcPr>
            <w:tcW w:w="1272" w:type="dxa"/>
            <w:shd w:val="clear" w:color="auto" w:fill="auto"/>
            <w:vAlign w:val="center"/>
          </w:tcPr>
          <w:p w14:paraId="4517E469" w14:textId="699CF011"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0,08</w:t>
            </w:r>
          </w:p>
        </w:tc>
        <w:tc>
          <w:tcPr>
            <w:tcW w:w="993" w:type="dxa"/>
            <w:shd w:val="clear" w:color="auto" w:fill="auto"/>
            <w:vAlign w:val="center"/>
          </w:tcPr>
          <w:p w14:paraId="40A26C28" w14:textId="44B2A90C"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0,02</w:t>
            </w:r>
          </w:p>
        </w:tc>
        <w:tc>
          <w:tcPr>
            <w:tcW w:w="992" w:type="dxa"/>
            <w:shd w:val="clear" w:color="auto" w:fill="auto"/>
            <w:vAlign w:val="center"/>
          </w:tcPr>
          <w:p w14:paraId="321C1678" w14:textId="150C0847"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0,06</w:t>
            </w:r>
          </w:p>
        </w:tc>
        <w:tc>
          <w:tcPr>
            <w:tcW w:w="1445" w:type="dxa"/>
          </w:tcPr>
          <w:p w14:paraId="7A96CE8F" w14:textId="77777777" w:rsidR="00AE2B34" w:rsidRPr="00437A26" w:rsidRDefault="00AE2B34" w:rsidP="00C15B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2025 г.</w:t>
            </w:r>
          </w:p>
        </w:tc>
        <w:tc>
          <w:tcPr>
            <w:tcW w:w="1168" w:type="dxa"/>
            <w:vMerge/>
          </w:tcPr>
          <w:p w14:paraId="067F4368" w14:textId="77777777" w:rsidR="00AE2B34" w:rsidRPr="00437A26" w:rsidRDefault="00AE2B34" w:rsidP="00AE2B3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060339" w:rsidRPr="00437A26" w14:paraId="33C5D073"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26D9776" w14:textId="77777777" w:rsidR="00E20DA8" w:rsidRPr="00437A26" w:rsidRDefault="00E20DA8" w:rsidP="00E20DA8">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1.1.5.</w:t>
            </w:r>
          </w:p>
        </w:tc>
        <w:tc>
          <w:tcPr>
            <w:tcW w:w="3402" w:type="dxa"/>
          </w:tcPr>
          <w:p w14:paraId="3158503A" w14:textId="77777777" w:rsidR="00E20DA8" w:rsidRPr="00437A26" w:rsidRDefault="00E20DA8" w:rsidP="00E20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Методики оценки ущерба от вредителей и лесных пожаров, чрезвычайных ситуации</w:t>
            </w:r>
          </w:p>
        </w:tc>
        <w:tc>
          <w:tcPr>
            <w:tcW w:w="1446" w:type="dxa"/>
          </w:tcPr>
          <w:p w14:paraId="240A8A0D" w14:textId="77777777"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 МСХ, МЧС</w:t>
            </w:r>
          </w:p>
        </w:tc>
        <w:tc>
          <w:tcPr>
            <w:tcW w:w="1445" w:type="dxa"/>
          </w:tcPr>
          <w:p w14:paraId="435EEB6A" w14:textId="18BBF6A4" w:rsidR="00E20DA8" w:rsidRPr="00DB6073" w:rsidRDefault="00AE2B34" w:rsidP="00E20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DB6073">
              <w:rPr>
                <w:rFonts w:ascii="Times New Roman" w:eastAsia="Times New Roman" w:hAnsi="Times New Roman" w:cs="Times New Roman"/>
                <w:color w:val="000000"/>
                <w:sz w:val="18"/>
                <w:szCs w:val="18"/>
              </w:rPr>
              <w:t>Проект Методики</w:t>
            </w:r>
          </w:p>
        </w:tc>
        <w:tc>
          <w:tcPr>
            <w:tcW w:w="1445" w:type="dxa"/>
          </w:tcPr>
          <w:p w14:paraId="2B7A216B" w14:textId="72F07181" w:rsidR="00E20DA8" w:rsidRPr="00DB6073"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DB6073">
              <w:rPr>
                <w:rFonts w:ascii="Times New Roman" w:eastAsia="Times New Roman" w:hAnsi="Times New Roman" w:cs="Times New Roman"/>
                <w:sz w:val="18"/>
                <w:szCs w:val="18"/>
              </w:rPr>
              <w:t>2</w:t>
            </w:r>
            <w:r w:rsidR="00DB030C" w:rsidRPr="00DB6073">
              <w:rPr>
                <w:rFonts w:ascii="Times New Roman" w:eastAsia="Times New Roman" w:hAnsi="Times New Roman" w:cs="Times New Roman"/>
                <w:sz w:val="18"/>
                <w:szCs w:val="18"/>
              </w:rPr>
              <w:t xml:space="preserve"> </w:t>
            </w:r>
            <w:r w:rsidR="00DB030C" w:rsidRPr="00DB6073">
              <w:rPr>
                <w:rFonts w:ascii="Times New Roman" w:eastAsia="Times New Roman" w:hAnsi="Times New Roman" w:cs="Times New Roman"/>
                <w:color w:val="000000"/>
                <w:sz w:val="18"/>
                <w:szCs w:val="18"/>
              </w:rPr>
              <w:t>Методики утверждены Ученым советом</w:t>
            </w:r>
          </w:p>
        </w:tc>
        <w:tc>
          <w:tcPr>
            <w:tcW w:w="1272" w:type="dxa"/>
            <w:shd w:val="clear" w:color="auto" w:fill="D9E2F3" w:themeFill="accent5" w:themeFillTint="33"/>
            <w:vAlign w:val="center"/>
          </w:tcPr>
          <w:p w14:paraId="0760CC88" w14:textId="09A65A3F" w:rsidR="00E20DA8" w:rsidRPr="00DB6073"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DB6073">
              <w:rPr>
                <w:rFonts w:ascii="Times New Roman" w:hAnsi="Times New Roman" w:cs="Times New Roman"/>
                <w:b/>
                <w:bCs/>
                <w:i/>
                <w:iCs/>
                <w:color w:val="000000"/>
                <w:sz w:val="18"/>
                <w:szCs w:val="18"/>
              </w:rPr>
              <w:t>0,04</w:t>
            </w:r>
          </w:p>
        </w:tc>
        <w:tc>
          <w:tcPr>
            <w:tcW w:w="993" w:type="dxa"/>
            <w:shd w:val="clear" w:color="auto" w:fill="D9E2F3" w:themeFill="accent5" w:themeFillTint="33"/>
            <w:vAlign w:val="center"/>
          </w:tcPr>
          <w:p w14:paraId="27933BE6" w14:textId="4DE0DD2E"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566DACC3" w14:textId="469213B0"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1445" w:type="dxa"/>
          </w:tcPr>
          <w:p w14:paraId="4889963F" w14:textId="45ADFB33" w:rsidR="00E20DA8" w:rsidRPr="00437A26" w:rsidRDefault="00E20DA8" w:rsidP="00C15B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6155CDD2" w14:textId="77777777" w:rsidR="00E20DA8" w:rsidRPr="00437A26" w:rsidRDefault="00E20DA8" w:rsidP="00E20DA8">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E20DA8" w:rsidRPr="00437A26" w14:paraId="421939A4" w14:textId="77777777" w:rsidTr="000C1765">
        <w:tc>
          <w:tcPr>
            <w:cnfStyle w:val="001000000000" w:firstRow="0" w:lastRow="0" w:firstColumn="1" w:lastColumn="0" w:oddVBand="0" w:evenVBand="0" w:oddHBand="0" w:evenHBand="0" w:firstRowFirstColumn="0" w:firstRowLastColumn="0" w:lastRowFirstColumn="0" w:lastRowLastColumn="0"/>
            <w:tcW w:w="13144" w:type="dxa"/>
            <w:gridSpan w:val="9"/>
          </w:tcPr>
          <w:p w14:paraId="46DA997A" w14:textId="77777777" w:rsidR="00E20DA8" w:rsidRPr="00437A26" w:rsidRDefault="00E20DA8" w:rsidP="00E20DA8">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color w:val="000000"/>
                <w:sz w:val="18"/>
                <w:szCs w:val="18"/>
              </w:rPr>
              <w:t>Задача 1.2. Внедрение в государственную политику по лесному хозяйству и сохранению биоразнообразия вопросов адаптации к изменению климата и сохранению естественных экосистем   </w:t>
            </w:r>
          </w:p>
        </w:tc>
        <w:tc>
          <w:tcPr>
            <w:tcW w:w="1168" w:type="dxa"/>
            <w:vMerge/>
          </w:tcPr>
          <w:p w14:paraId="4B3EC505" w14:textId="77777777" w:rsidR="00E20DA8" w:rsidRPr="00437A26" w:rsidRDefault="00E20DA8" w:rsidP="00E20DA8">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8"/>
                <w:szCs w:val="18"/>
              </w:rPr>
            </w:pPr>
          </w:p>
        </w:tc>
      </w:tr>
      <w:tr w:rsidR="00060339" w:rsidRPr="00437A26" w14:paraId="7E8D3CD3"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CC526D6"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1.2.1.</w:t>
            </w:r>
          </w:p>
        </w:tc>
        <w:tc>
          <w:tcPr>
            <w:tcW w:w="3402" w:type="dxa"/>
          </w:tcPr>
          <w:p w14:paraId="126FCCEA"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Национального Адаптационного Плана сектора «Лес и биоразнообразия» с учетом гендерных аспектов и интересов уязвимых групп</w:t>
            </w:r>
          </w:p>
        </w:tc>
        <w:tc>
          <w:tcPr>
            <w:tcW w:w="1446" w:type="dxa"/>
          </w:tcPr>
          <w:p w14:paraId="6614F96F"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МПРЭТН, МСХ</w:t>
            </w:r>
          </w:p>
        </w:tc>
        <w:tc>
          <w:tcPr>
            <w:tcW w:w="1445" w:type="dxa"/>
          </w:tcPr>
          <w:p w14:paraId="4DB1FBA7" w14:textId="0EE46BC9" w:rsidR="0092639D" w:rsidRPr="00437A26" w:rsidRDefault="009D5ABB"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Проект Плана</w:t>
            </w:r>
          </w:p>
        </w:tc>
        <w:tc>
          <w:tcPr>
            <w:tcW w:w="1445" w:type="dxa"/>
          </w:tcPr>
          <w:p w14:paraId="401017D3" w14:textId="70768BF7" w:rsidR="0092639D" w:rsidRPr="00437A26" w:rsidRDefault="009D5AB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Утвержденный План (НПА)</w:t>
            </w:r>
          </w:p>
        </w:tc>
        <w:tc>
          <w:tcPr>
            <w:tcW w:w="1272" w:type="dxa"/>
            <w:shd w:val="clear" w:color="auto" w:fill="D9E2F3" w:themeFill="accent5" w:themeFillTint="33"/>
            <w:vAlign w:val="center"/>
          </w:tcPr>
          <w:p w14:paraId="446ED18B" w14:textId="6D0A28F1"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hAnsi="Times New Roman" w:cs="Times New Roman"/>
                <w:b/>
                <w:bCs/>
                <w:i/>
                <w:iCs/>
                <w:color w:val="000000"/>
                <w:sz w:val="18"/>
                <w:szCs w:val="18"/>
              </w:rPr>
              <w:t>0,29</w:t>
            </w:r>
          </w:p>
        </w:tc>
        <w:tc>
          <w:tcPr>
            <w:tcW w:w="993" w:type="dxa"/>
            <w:shd w:val="clear" w:color="auto" w:fill="D9E2F3" w:themeFill="accent5" w:themeFillTint="33"/>
            <w:vAlign w:val="center"/>
          </w:tcPr>
          <w:p w14:paraId="6A699DCE" w14:textId="39D195DE"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hAnsi="Times New Roman" w:cs="Times New Roman"/>
                <w:b/>
                <w:bCs/>
                <w:i/>
                <w:iCs/>
                <w:color w:val="000000"/>
                <w:sz w:val="18"/>
                <w:szCs w:val="18"/>
              </w:rPr>
              <w:t>0,29</w:t>
            </w:r>
          </w:p>
        </w:tc>
        <w:tc>
          <w:tcPr>
            <w:tcW w:w="992" w:type="dxa"/>
            <w:shd w:val="clear" w:color="auto" w:fill="D9E2F3" w:themeFill="accent5" w:themeFillTint="33"/>
            <w:vAlign w:val="center"/>
          </w:tcPr>
          <w:p w14:paraId="70D7DFA5" w14:textId="386F4A47"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0,00</w:t>
            </w:r>
          </w:p>
        </w:tc>
        <w:tc>
          <w:tcPr>
            <w:tcW w:w="1445" w:type="dxa"/>
          </w:tcPr>
          <w:p w14:paraId="24ABA7CB" w14:textId="3E8AB310" w:rsidR="0092639D" w:rsidRPr="00437A26" w:rsidRDefault="0092639D" w:rsidP="00C15B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6850CB1E"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D5ABB" w:rsidRPr="00437A26" w14:paraId="74D84130"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0B635F52" w14:textId="77777777" w:rsidR="009D5ABB" w:rsidRPr="00437A26" w:rsidRDefault="009D5ABB" w:rsidP="009D5ABB">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1.2.2.</w:t>
            </w:r>
          </w:p>
        </w:tc>
        <w:tc>
          <w:tcPr>
            <w:tcW w:w="3402" w:type="dxa"/>
          </w:tcPr>
          <w:p w14:paraId="7E4C7938" w14:textId="77777777" w:rsidR="009D5ABB" w:rsidRPr="00437A26" w:rsidRDefault="009D5ABB" w:rsidP="009D5AB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Проведение  оценки</w:t>
            </w:r>
            <w:proofErr w:type="gramEnd"/>
            <w:r w:rsidRPr="00437A26">
              <w:rPr>
                <w:rFonts w:ascii="Times New Roman" w:eastAsia="Times New Roman" w:hAnsi="Times New Roman" w:cs="Times New Roman"/>
                <w:color w:val="000000"/>
                <w:sz w:val="18"/>
                <w:szCs w:val="18"/>
              </w:rPr>
              <w:t xml:space="preserve"> и обновление  Плана действий Концепции развития лесной отрасли на период 2040 года с учетом гендерных аспектов и интересов уязвимых групп</w:t>
            </w:r>
          </w:p>
        </w:tc>
        <w:tc>
          <w:tcPr>
            <w:tcW w:w="1446" w:type="dxa"/>
          </w:tcPr>
          <w:p w14:paraId="56D34E88" w14:textId="77777777" w:rsidR="009D5ABB" w:rsidRPr="00437A26" w:rsidRDefault="009D5ABB" w:rsidP="009D5AB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МСХ</w:t>
            </w:r>
          </w:p>
        </w:tc>
        <w:tc>
          <w:tcPr>
            <w:tcW w:w="1445" w:type="dxa"/>
          </w:tcPr>
          <w:p w14:paraId="0378948C" w14:textId="4EDED108" w:rsidR="009D5ABB" w:rsidRPr="00437A26" w:rsidRDefault="009D5ABB" w:rsidP="009D5AB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Проект Плана</w:t>
            </w:r>
          </w:p>
        </w:tc>
        <w:tc>
          <w:tcPr>
            <w:tcW w:w="1445" w:type="dxa"/>
          </w:tcPr>
          <w:p w14:paraId="43E769DE" w14:textId="5505EDAE" w:rsidR="009D5ABB" w:rsidRPr="00437A26" w:rsidRDefault="009D5ABB"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Утвержденный План (НПА)</w:t>
            </w:r>
          </w:p>
        </w:tc>
        <w:tc>
          <w:tcPr>
            <w:tcW w:w="1272" w:type="dxa"/>
            <w:shd w:val="clear" w:color="auto" w:fill="auto"/>
            <w:vAlign w:val="center"/>
          </w:tcPr>
          <w:p w14:paraId="1FD54D88" w14:textId="20815D76" w:rsidR="009D5ABB" w:rsidRPr="00437A26" w:rsidRDefault="009D5ABB" w:rsidP="009D5A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0,07</w:t>
            </w:r>
          </w:p>
        </w:tc>
        <w:tc>
          <w:tcPr>
            <w:tcW w:w="993" w:type="dxa"/>
            <w:shd w:val="clear" w:color="auto" w:fill="auto"/>
            <w:vAlign w:val="center"/>
          </w:tcPr>
          <w:p w14:paraId="550C12C0" w14:textId="1DEB3F47" w:rsidR="009D5ABB" w:rsidRPr="00437A26" w:rsidRDefault="009D5ABB" w:rsidP="009D5A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auto"/>
            <w:vAlign w:val="center"/>
          </w:tcPr>
          <w:p w14:paraId="4B38405E" w14:textId="64E73E3D" w:rsidR="009D5ABB" w:rsidRPr="00437A26" w:rsidRDefault="009D5ABB" w:rsidP="009D5A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0,06</w:t>
            </w:r>
          </w:p>
        </w:tc>
        <w:tc>
          <w:tcPr>
            <w:tcW w:w="1445" w:type="dxa"/>
          </w:tcPr>
          <w:p w14:paraId="480A3036" w14:textId="6A0436FD" w:rsidR="009D5ABB" w:rsidRPr="00437A26" w:rsidRDefault="009D5ABB" w:rsidP="00C15B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49E86E32" w14:textId="77777777" w:rsidR="009D5ABB" w:rsidRPr="00437A26" w:rsidRDefault="009D5ABB" w:rsidP="009D5AB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9D5ABB" w:rsidRPr="00437A26" w14:paraId="1F14E204"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49C427" w14:textId="77777777" w:rsidR="009D5ABB" w:rsidRPr="00437A26" w:rsidRDefault="009D5ABB" w:rsidP="009D5ABB">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1.2.3.</w:t>
            </w:r>
          </w:p>
        </w:tc>
        <w:tc>
          <w:tcPr>
            <w:tcW w:w="3402" w:type="dxa"/>
          </w:tcPr>
          <w:p w14:paraId="53F6CD6E" w14:textId="77777777" w:rsidR="009D5ABB" w:rsidRPr="00437A26" w:rsidRDefault="009D5ABB" w:rsidP="009D5AB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Проведение  оценки</w:t>
            </w:r>
            <w:proofErr w:type="gramEnd"/>
            <w:r w:rsidRPr="00437A26">
              <w:rPr>
                <w:rFonts w:ascii="Times New Roman" w:eastAsia="Times New Roman" w:hAnsi="Times New Roman" w:cs="Times New Roman"/>
                <w:color w:val="000000"/>
                <w:sz w:val="18"/>
                <w:szCs w:val="18"/>
              </w:rPr>
              <w:t xml:space="preserve"> и обновление  Плана действий Приоритетов сохранения биоразнообразия на период 2040 года с учетом гендерных аспектов и интересов уязвимых групп</w:t>
            </w:r>
          </w:p>
        </w:tc>
        <w:tc>
          <w:tcPr>
            <w:tcW w:w="1446" w:type="dxa"/>
          </w:tcPr>
          <w:p w14:paraId="3E33D6D1" w14:textId="77777777" w:rsidR="009D5ABB" w:rsidRPr="00437A26" w:rsidRDefault="009D5ABB" w:rsidP="009D5AB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МПРЭТН</w:t>
            </w:r>
          </w:p>
        </w:tc>
        <w:tc>
          <w:tcPr>
            <w:tcW w:w="1445" w:type="dxa"/>
          </w:tcPr>
          <w:p w14:paraId="65C4F24E" w14:textId="732620B1" w:rsidR="009D5ABB" w:rsidRPr="00437A26" w:rsidRDefault="009D5ABB" w:rsidP="009D5AB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Проект Плана</w:t>
            </w:r>
          </w:p>
        </w:tc>
        <w:tc>
          <w:tcPr>
            <w:tcW w:w="1445" w:type="dxa"/>
          </w:tcPr>
          <w:p w14:paraId="4F908722" w14:textId="18C12DB3" w:rsidR="009D5ABB" w:rsidRPr="00437A26" w:rsidRDefault="009D5ABB"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Утвержденный План (НПА)</w:t>
            </w:r>
          </w:p>
        </w:tc>
        <w:tc>
          <w:tcPr>
            <w:tcW w:w="1272" w:type="dxa"/>
            <w:shd w:val="clear" w:color="auto" w:fill="D9E2F3" w:themeFill="accent5" w:themeFillTint="33"/>
            <w:vAlign w:val="center"/>
          </w:tcPr>
          <w:p w14:paraId="769CF34C" w14:textId="164B93E3" w:rsidR="009D5ABB" w:rsidRPr="00437A26" w:rsidRDefault="009D5ABB" w:rsidP="009D5A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0,07</w:t>
            </w:r>
          </w:p>
        </w:tc>
        <w:tc>
          <w:tcPr>
            <w:tcW w:w="993" w:type="dxa"/>
            <w:shd w:val="clear" w:color="auto" w:fill="D9E2F3" w:themeFill="accent5" w:themeFillTint="33"/>
            <w:vAlign w:val="center"/>
          </w:tcPr>
          <w:p w14:paraId="7E2EA38A" w14:textId="6C752A41" w:rsidR="009D5ABB" w:rsidRPr="00437A26" w:rsidRDefault="009D5ABB" w:rsidP="009D5A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5E44EBED" w14:textId="65E2E1B1" w:rsidR="009D5ABB" w:rsidRPr="00437A26" w:rsidRDefault="009D5ABB" w:rsidP="009D5A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0,06</w:t>
            </w:r>
          </w:p>
        </w:tc>
        <w:tc>
          <w:tcPr>
            <w:tcW w:w="1445" w:type="dxa"/>
          </w:tcPr>
          <w:p w14:paraId="151BDA9C" w14:textId="3EBE815F" w:rsidR="009D5ABB" w:rsidRPr="00437A26" w:rsidRDefault="009D5ABB" w:rsidP="00C15B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689E61A5" w14:textId="77777777" w:rsidR="009D5ABB" w:rsidRPr="00437A26" w:rsidRDefault="009D5ABB" w:rsidP="009D5AB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0C1765" w:rsidRPr="000C1765" w14:paraId="1E6CCD08"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7F2F7C94" w14:textId="77777777" w:rsidR="00C17916" w:rsidRPr="000C1765" w:rsidRDefault="00C17916" w:rsidP="00C17916">
            <w:pPr>
              <w:rPr>
                <w:rFonts w:ascii="Times New Roman" w:eastAsia="Times New Roman" w:hAnsi="Times New Roman" w:cs="Times New Roman"/>
                <w:sz w:val="18"/>
                <w:szCs w:val="18"/>
              </w:rPr>
            </w:pPr>
            <w:r w:rsidRPr="000C1765">
              <w:rPr>
                <w:rFonts w:ascii="Times New Roman" w:eastAsia="Times New Roman" w:hAnsi="Times New Roman" w:cs="Times New Roman"/>
                <w:sz w:val="18"/>
                <w:szCs w:val="18"/>
              </w:rPr>
              <w:t>1.2.4.</w:t>
            </w:r>
          </w:p>
        </w:tc>
        <w:tc>
          <w:tcPr>
            <w:tcW w:w="3402" w:type="dxa"/>
          </w:tcPr>
          <w:p w14:paraId="5BCB44C2" w14:textId="1542228A" w:rsidR="00C17916" w:rsidRPr="000C1765" w:rsidRDefault="00C179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20"/>
              </w:rPr>
              <w:t>Переработка стратегии сохранения биоразнообразия с учетом вопросов изменения нормативных правовых актов по сохранению лесных экосистем климата</w:t>
            </w:r>
          </w:p>
        </w:tc>
        <w:tc>
          <w:tcPr>
            <w:tcW w:w="1446" w:type="dxa"/>
          </w:tcPr>
          <w:p w14:paraId="20199E38" w14:textId="5CD54C9D" w:rsidR="00C17916" w:rsidRPr="000C1765" w:rsidRDefault="00C17916" w:rsidP="00C179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20"/>
              </w:rPr>
              <w:t xml:space="preserve">МПРЭТН, МСХ </w:t>
            </w:r>
          </w:p>
        </w:tc>
        <w:tc>
          <w:tcPr>
            <w:tcW w:w="1445" w:type="dxa"/>
          </w:tcPr>
          <w:p w14:paraId="11D798B9" w14:textId="7409A0A3" w:rsidR="00C17916" w:rsidRPr="000C1765" w:rsidRDefault="00C17916" w:rsidP="002D67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20"/>
              </w:rPr>
              <w:t>Проекты НПА</w:t>
            </w:r>
          </w:p>
        </w:tc>
        <w:tc>
          <w:tcPr>
            <w:tcW w:w="1445" w:type="dxa"/>
          </w:tcPr>
          <w:p w14:paraId="170AA489" w14:textId="4AE7AF46" w:rsidR="00C17916" w:rsidRPr="000C1765" w:rsidRDefault="00C17916"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20"/>
              </w:rPr>
              <w:t>Утвержденные НПА</w:t>
            </w:r>
          </w:p>
        </w:tc>
        <w:tc>
          <w:tcPr>
            <w:tcW w:w="1272" w:type="dxa"/>
            <w:shd w:val="clear" w:color="auto" w:fill="auto"/>
            <w:vAlign w:val="center"/>
          </w:tcPr>
          <w:p w14:paraId="0E56DF82" w14:textId="4BF93AA9" w:rsidR="00C17916" w:rsidRPr="000C1765" w:rsidRDefault="00C17916" w:rsidP="00C179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hAnsi="Times New Roman" w:cs="Times New Roman"/>
                <w:b/>
                <w:bCs/>
                <w:i/>
                <w:iCs/>
                <w:sz w:val="18"/>
                <w:szCs w:val="18"/>
              </w:rPr>
              <w:t>0,02</w:t>
            </w:r>
          </w:p>
        </w:tc>
        <w:tc>
          <w:tcPr>
            <w:tcW w:w="993" w:type="dxa"/>
            <w:shd w:val="clear" w:color="auto" w:fill="auto"/>
            <w:vAlign w:val="center"/>
          </w:tcPr>
          <w:p w14:paraId="35C9397F" w14:textId="334C4CCC" w:rsidR="00C17916" w:rsidRPr="000C1765" w:rsidRDefault="00C17916" w:rsidP="00C179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hAnsi="Times New Roman" w:cs="Times New Roman"/>
                <w:b/>
                <w:bCs/>
                <w:i/>
                <w:iCs/>
                <w:sz w:val="18"/>
                <w:szCs w:val="18"/>
              </w:rPr>
              <w:t>0,01</w:t>
            </w:r>
          </w:p>
        </w:tc>
        <w:tc>
          <w:tcPr>
            <w:tcW w:w="992" w:type="dxa"/>
            <w:shd w:val="clear" w:color="auto" w:fill="auto"/>
            <w:vAlign w:val="center"/>
          </w:tcPr>
          <w:p w14:paraId="03AF8A9E" w14:textId="112AFB10" w:rsidR="00C17916" w:rsidRPr="000C1765" w:rsidRDefault="00C17916" w:rsidP="00C179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hAnsi="Times New Roman" w:cs="Times New Roman"/>
                <w:b/>
                <w:bCs/>
                <w:i/>
                <w:iCs/>
                <w:sz w:val="18"/>
                <w:szCs w:val="18"/>
              </w:rPr>
              <w:t>0,01</w:t>
            </w:r>
          </w:p>
        </w:tc>
        <w:tc>
          <w:tcPr>
            <w:tcW w:w="1445" w:type="dxa"/>
          </w:tcPr>
          <w:p w14:paraId="00657BD6" w14:textId="2D75DDD9" w:rsidR="00C17916" w:rsidRPr="000C1765" w:rsidRDefault="00C17916" w:rsidP="00C15B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0C1765">
              <w:rPr>
                <w:rFonts w:ascii="Times New Roman" w:eastAsia="Times New Roman" w:hAnsi="Times New Roman" w:cs="Times New Roman"/>
                <w:sz w:val="18"/>
                <w:szCs w:val="18"/>
              </w:rPr>
              <w:t>2021-2030</w:t>
            </w:r>
            <w:proofErr w:type="gramEnd"/>
            <w:r w:rsidRPr="000C1765">
              <w:rPr>
                <w:rFonts w:ascii="Times New Roman" w:eastAsia="Times New Roman" w:hAnsi="Times New Roman" w:cs="Times New Roman"/>
                <w:sz w:val="18"/>
                <w:szCs w:val="18"/>
              </w:rPr>
              <w:t xml:space="preserve"> </w:t>
            </w:r>
            <w:r w:rsidR="00C15B62">
              <w:rPr>
                <w:rFonts w:ascii="Times New Roman" w:eastAsia="Times New Roman" w:hAnsi="Times New Roman" w:cs="Times New Roman"/>
                <w:sz w:val="18"/>
                <w:szCs w:val="18"/>
              </w:rPr>
              <w:t>г</w:t>
            </w:r>
            <w:r w:rsidRPr="000C1765">
              <w:rPr>
                <w:rFonts w:ascii="Times New Roman" w:eastAsia="Times New Roman" w:hAnsi="Times New Roman" w:cs="Times New Roman"/>
                <w:sz w:val="18"/>
                <w:szCs w:val="18"/>
              </w:rPr>
              <w:t>г.</w:t>
            </w:r>
          </w:p>
        </w:tc>
        <w:tc>
          <w:tcPr>
            <w:tcW w:w="1168" w:type="dxa"/>
            <w:vMerge/>
          </w:tcPr>
          <w:p w14:paraId="504C6934" w14:textId="77777777" w:rsidR="00C17916" w:rsidRPr="000C1765" w:rsidRDefault="00C17916" w:rsidP="00C1791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92639D" w:rsidRPr="00437A26" w14:paraId="3AF5782F"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4" w:type="dxa"/>
            <w:gridSpan w:val="9"/>
          </w:tcPr>
          <w:p w14:paraId="4F02654D" w14:textId="77777777" w:rsidR="0092639D" w:rsidRPr="00437A26" w:rsidRDefault="0092639D" w:rsidP="0092639D">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color w:val="000000"/>
                <w:sz w:val="18"/>
                <w:szCs w:val="18"/>
              </w:rPr>
              <w:t xml:space="preserve">Задача 1.3. </w:t>
            </w:r>
            <w:r w:rsidRPr="00437A26">
              <w:rPr>
                <w:rFonts w:ascii="Times New Roman" w:eastAsia="Times New Roman" w:hAnsi="Times New Roman" w:cs="Times New Roman"/>
                <w:b w:val="0"/>
                <w:i/>
                <w:color w:val="000000"/>
                <w:sz w:val="18"/>
                <w:szCs w:val="18"/>
              </w:rPr>
              <w:t>Повышение климатической информированности и уровня адаптационных знаний сотрудников лесного сектора и ООПТ</w:t>
            </w:r>
            <w:r w:rsidRPr="00437A26">
              <w:rPr>
                <w:rFonts w:ascii="Times New Roman" w:eastAsia="Times New Roman" w:hAnsi="Times New Roman" w:cs="Times New Roman"/>
                <w:i/>
                <w:color w:val="000000"/>
                <w:sz w:val="18"/>
                <w:szCs w:val="18"/>
              </w:rPr>
              <w:t> </w:t>
            </w:r>
          </w:p>
        </w:tc>
        <w:tc>
          <w:tcPr>
            <w:tcW w:w="1168" w:type="dxa"/>
            <w:vMerge/>
          </w:tcPr>
          <w:p w14:paraId="29F51A0F"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18"/>
                <w:szCs w:val="18"/>
              </w:rPr>
            </w:pPr>
          </w:p>
        </w:tc>
      </w:tr>
      <w:tr w:rsidR="0092639D" w:rsidRPr="00437A26" w14:paraId="4D90E8D8"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76106888"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1.3.1.</w:t>
            </w:r>
          </w:p>
        </w:tc>
        <w:tc>
          <w:tcPr>
            <w:tcW w:w="3402" w:type="dxa"/>
          </w:tcPr>
          <w:p w14:paraId="6E8711DB" w14:textId="2F279E11"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учебных модулей</w:t>
            </w:r>
            <w:r w:rsidR="00635187">
              <w:rPr>
                <w:rFonts w:ascii="Times New Roman" w:eastAsia="Times New Roman" w:hAnsi="Times New Roman" w:cs="Times New Roman"/>
                <w:color w:val="000000"/>
                <w:sz w:val="18"/>
                <w:szCs w:val="18"/>
              </w:rPr>
              <w:t xml:space="preserve"> с учетом гендерных аспектов</w:t>
            </w:r>
            <w:r w:rsidRPr="00437A26">
              <w:rPr>
                <w:rFonts w:ascii="Times New Roman" w:eastAsia="Times New Roman" w:hAnsi="Times New Roman" w:cs="Times New Roman"/>
                <w:color w:val="000000"/>
                <w:sz w:val="18"/>
                <w:szCs w:val="18"/>
              </w:rPr>
              <w:t xml:space="preserve"> для повышения потенциала сотрудников лесного сектора и ООПТ </w:t>
            </w:r>
          </w:p>
        </w:tc>
        <w:tc>
          <w:tcPr>
            <w:tcW w:w="1446" w:type="dxa"/>
          </w:tcPr>
          <w:p w14:paraId="4EC4E07D"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w:t>
            </w:r>
          </w:p>
        </w:tc>
        <w:tc>
          <w:tcPr>
            <w:tcW w:w="1445" w:type="dxa"/>
          </w:tcPr>
          <w:p w14:paraId="71E504D5"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Количество учебных модулей</w:t>
            </w:r>
          </w:p>
        </w:tc>
        <w:tc>
          <w:tcPr>
            <w:tcW w:w="1445" w:type="dxa"/>
          </w:tcPr>
          <w:p w14:paraId="79F74F05" w14:textId="3CFC8F13"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6</w:t>
            </w:r>
            <w:r w:rsidR="002B2045">
              <w:rPr>
                <w:rFonts w:ascii="Times New Roman" w:eastAsia="Times New Roman" w:hAnsi="Times New Roman" w:cs="Times New Roman"/>
                <w:color w:val="000000"/>
                <w:sz w:val="18"/>
                <w:szCs w:val="18"/>
              </w:rPr>
              <w:t xml:space="preserve"> шт.</w:t>
            </w:r>
          </w:p>
        </w:tc>
        <w:tc>
          <w:tcPr>
            <w:tcW w:w="1272" w:type="dxa"/>
            <w:shd w:val="clear" w:color="auto" w:fill="auto"/>
            <w:vAlign w:val="center"/>
          </w:tcPr>
          <w:p w14:paraId="1F9F6589" w14:textId="38EE5D32"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0,05</w:t>
            </w:r>
          </w:p>
        </w:tc>
        <w:tc>
          <w:tcPr>
            <w:tcW w:w="993" w:type="dxa"/>
            <w:shd w:val="clear" w:color="auto" w:fill="auto"/>
            <w:vAlign w:val="center"/>
          </w:tcPr>
          <w:p w14:paraId="4106EFD8" w14:textId="2B7A0C79"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auto"/>
            <w:vAlign w:val="center"/>
          </w:tcPr>
          <w:p w14:paraId="422BF85A" w14:textId="043D5879"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0,04</w:t>
            </w:r>
          </w:p>
        </w:tc>
        <w:tc>
          <w:tcPr>
            <w:tcW w:w="1445" w:type="dxa"/>
          </w:tcPr>
          <w:p w14:paraId="2BE36818" w14:textId="1DCC9A7C" w:rsidR="0092639D" w:rsidRPr="00437A26" w:rsidRDefault="0092639D" w:rsidP="00C15B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4E1D1A90"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060339" w:rsidRPr="00437A26" w14:paraId="52142834"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B417AD6"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1.3.2.</w:t>
            </w:r>
          </w:p>
        </w:tc>
        <w:tc>
          <w:tcPr>
            <w:tcW w:w="3402" w:type="dxa"/>
          </w:tcPr>
          <w:p w14:paraId="2A1251D0"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Повышение  потенциала</w:t>
            </w:r>
            <w:proofErr w:type="gramEnd"/>
            <w:r w:rsidRPr="00437A26">
              <w:rPr>
                <w:rFonts w:ascii="Times New Roman" w:eastAsia="Times New Roman" w:hAnsi="Times New Roman" w:cs="Times New Roman"/>
                <w:color w:val="000000"/>
                <w:sz w:val="18"/>
                <w:szCs w:val="18"/>
              </w:rPr>
              <w:t xml:space="preserve"> специалистов лесхоза и ООПТ в сфере защиты леса от вредителей и болезней, охрана леса от пожаров, лесоразведения, лесовосстановления.</w:t>
            </w:r>
          </w:p>
        </w:tc>
        <w:tc>
          <w:tcPr>
            <w:tcW w:w="1446" w:type="dxa"/>
          </w:tcPr>
          <w:p w14:paraId="1BD96BE3"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w:t>
            </w:r>
          </w:p>
        </w:tc>
        <w:tc>
          <w:tcPr>
            <w:tcW w:w="1445" w:type="dxa"/>
          </w:tcPr>
          <w:p w14:paraId="7F0C9656" w14:textId="7FD8EC76"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Количество обученных специалистов</w:t>
            </w:r>
          </w:p>
        </w:tc>
        <w:tc>
          <w:tcPr>
            <w:tcW w:w="1445" w:type="dxa"/>
          </w:tcPr>
          <w:p w14:paraId="20F06E42" w14:textId="1DBBE315" w:rsidR="0092639D" w:rsidRDefault="0092639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Лесхозы </w:t>
            </w:r>
            <w:r w:rsidR="002B2045">
              <w:rPr>
                <w:rFonts w:ascii="Times New Roman" w:eastAsia="Times New Roman" w:hAnsi="Times New Roman" w:cs="Times New Roman"/>
                <w:color w:val="000000"/>
                <w:sz w:val="18"/>
                <w:szCs w:val="18"/>
              </w:rPr>
              <w:t>–</w:t>
            </w:r>
            <w:r w:rsidRPr="00437A26">
              <w:rPr>
                <w:rFonts w:ascii="Times New Roman" w:eastAsia="Times New Roman" w:hAnsi="Times New Roman" w:cs="Times New Roman"/>
                <w:color w:val="000000"/>
                <w:sz w:val="18"/>
                <w:szCs w:val="18"/>
              </w:rPr>
              <w:t xml:space="preserve"> 500</w:t>
            </w:r>
            <w:r w:rsidR="002B2045">
              <w:rPr>
                <w:rFonts w:ascii="Times New Roman" w:eastAsia="Times New Roman" w:hAnsi="Times New Roman" w:cs="Times New Roman"/>
                <w:color w:val="000000"/>
                <w:sz w:val="18"/>
                <w:szCs w:val="18"/>
              </w:rPr>
              <w:t xml:space="preserve"> чел.</w:t>
            </w:r>
            <w:r w:rsidR="000C1765">
              <w:rPr>
                <w:rFonts w:ascii="Times New Roman" w:eastAsia="Times New Roman" w:hAnsi="Times New Roman" w:cs="Times New Roman"/>
                <w:color w:val="000000"/>
                <w:sz w:val="18"/>
                <w:szCs w:val="18"/>
              </w:rPr>
              <w:t xml:space="preserve"> (не менее 30% женщин)</w:t>
            </w:r>
          </w:p>
          <w:p w14:paraId="566B3A30" w14:textId="77777777" w:rsidR="009D2514" w:rsidRPr="00437A26" w:rsidRDefault="009D2514"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p w14:paraId="73B68712" w14:textId="38D8CE84" w:rsidR="0092639D" w:rsidRDefault="0092639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ООПТ </w:t>
            </w:r>
            <w:r w:rsidR="002B2045">
              <w:rPr>
                <w:rFonts w:ascii="Times New Roman" w:eastAsia="Times New Roman" w:hAnsi="Times New Roman" w:cs="Times New Roman"/>
                <w:color w:val="000000"/>
                <w:sz w:val="18"/>
                <w:szCs w:val="18"/>
              </w:rPr>
              <w:t>–</w:t>
            </w:r>
            <w:r w:rsidRPr="00437A26">
              <w:rPr>
                <w:rFonts w:ascii="Times New Roman" w:eastAsia="Times New Roman" w:hAnsi="Times New Roman" w:cs="Times New Roman"/>
                <w:color w:val="000000"/>
                <w:sz w:val="18"/>
                <w:szCs w:val="18"/>
              </w:rPr>
              <w:t xml:space="preserve"> 300</w:t>
            </w:r>
            <w:r w:rsidR="002B2045">
              <w:rPr>
                <w:rFonts w:ascii="Times New Roman" w:eastAsia="Times New Roman" w:hAnsi="Times New Roman" w:cs="Times New Roman"/>
                <w:color w:val="000000"/>
                <w:sz w:val="18"/>
                <w:szCs w:val="18"/>
              </w:rPr>
              <w:t xml:space="preserve"> </w:t>
            </w:r>
            <w:proofErr w:type="gramStart"/>
            <w:r w:rsidR="002B2045">
              <w:rPr>
                <w:rFonts w:ascii="Times New Roman" w:eastAsia="Times New Roman" w:hAnsi="Times New Roman" w:cs="Times New Roman"/>
                <w:color w:val="000000"/>
                <w:sz w:val="18"/>
                <w:szCs w:val="18"/>
              </w:rPr>
              <w:t>чел.</w:t>
            </w:r>
            <w:r w:rsidR="000C1765">
              <w:rPr>
                <w:rFonts w:ascii="Times New Roman" w:eastAsia="Times New Roman" w:hAnsi="Times New Roman" w:cs="Times New Roman"/>
                <w:color w:val="000000"/>
                <w:sz w:val="18"/>
                <w:szCs w:val="18"/>
              </w:rPr>
              <w:t>.</w:t>
            </w:r>
            <w:proofErr w:type="gramEnd"/>
            <w:r w:rsidR="000C1765">
              <w:rPr>
                <w:rFonts w:ascii="Times New Roman" w:eastAsia="Times New Roman" w:hAnsi="Times New Roman" w:cs="Times New Roman"/>
                <w:color w:val="000000"/>
                <w:sz w:val="18"/>
                <w:szCs w:val="18"/>
              </w:rPr>
              <w:t xml:space="preserve"> (не менее 30% женщин)</w:t>
            </w:r>
          </w:p>
          <w:p w14:paraId="42C2AE1F" w14:textId="4EEDCF00" w:rsidR="002B2045" w:rsidRPr="00437A26" w:rsidRDefault="002B2045"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72" w:type="dxa"/>
            <w:shd w:val="clear" w:color="auto" w:fill="D9E2F3" w:themeFill="accent5" w:themeFillTint="33"/>
            <w:vAlign w:val="center"/>
          </w:tcPr>
          <w:p w14:paraId="419EB46D" w14:textId="62CA2468"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0,12</w:t>
            </w:r>
          </w:p>
        </w:tc>
        <w:tc>
          <w:tcPr>
            <w:tcW w:w="993" w:type="dxa"/>
            <w:shd w:val="clear" w:color="auto" w:fill="D9E2F3" w:themeFill="accent5" w:themeFillTint="33"/>
            <w:vAlign w:val="center"/>
          </w:tcPr>
          <w:p w14:paraId="007C9949" w14:textId="7FE3A290"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47113746" w14:textId="5AE06705"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0,11</w:t>
            </w:r>
          </w:p>
        </w:tc>
        <w:tc>
          <w:tcPr>
            <w:tcW w:w="1445" w:type="dxa"/>
          </w:tcPr>
          <w:p w14:paraId="7A824348" w14:textId="4D4F59EB" w:rsidR="0092639D" w:rsidRPr="00437A26" w:rsidRDefault="0092639D" w:rsidP="00C15B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725C1811"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2639D" w:rsidRPr="00437A26" w14:paraId="332AE5AE" w14:textId="77777777" w:rsidTr="000C1765">
        <w:tc>
          <w:tcPr>
            <w:cnfStyle w:val="001000000000" w:firstRow="0" w:lastRow="0" w:firstColumn="1" w:lastColumn="0" w:oddVBand="0" w:evenVBand="0" w:oddHBand="0" w:evenHBand="0" w:firstRowFirstColumn="0" w:firstRowLastColumn="0" w:lastRowFirstColumn="0" w:lastRowLastColumn="0"/>
            <w:tcW w:w="4106" w:type="dxa"/>
            <w:gridSpan w:val="2"/>
          </w:tcPr>
          <w:p w14:paraId="6A573F9C" w14:textId="787E3DB1" w:rsidR="0092639D" w:rsidRPr="00437A26" w:rsidRDefault="0092639D" w:rsidP="0092639D">
            <w:pPr>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ИТОГО</w:t>
            </w:r>
            <w:r w:rsidR="002B2045">
              <w:rPr>
                <w:rFonts w:ascii="Times New Roman" w:eastAsia="Times New Roman" w:hAnsi="Times New Roman" w:cs="Times New Roman"/>
                <w:color w:val="000000"/>
                <w:sz w:val="18"/>
                <w:szCs w:val="18"/>
              </w:rPr>
              <w:t>:</w:t>
            </w:r>
            <w:r w:rsidRPr="00437A26">
              <w:rPr>
                <w:rFonts w:ascii="Times New Roman" w:eastAsia="Times New Roman" w:hAnsi="Times New Roman" w:cs="Times New Roman"/>
                <w:color w:val="000000"/>
                <w:sz w:val="18"/>
                <w:szCs w:val="18"/>
              </w:rPr>
              <w:t xml:space="preserve"> Цель 1 сектора «Лес и биоразнообразие»</w:t>
            </w:r>
          </w:p>
        </w:tc>
        <w:tc>
          <w:tcPr>
            <w:tcW w:w="1446" w:type="dxa"/>
          </w:tcPr>
          <w:p w14:paraId="30303304"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445" w:type="dxa"/>
          </w:tcPr>
          <w:p w14:paraId="4421F725"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445" w:type="dxa"/>
          </w:tcPr>
          <w:p w14:paraId="66132659"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2" w:type="dxa"/>
            <w:shd w:val="clear" w:color="auto" w:fill="auto"/>
            <w:vAlign w:val="center"/>
          </w:tcPr>
          <w:p w14:paraId="07B3115B" w14:textId="6DDD1CA1"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1,38</w:t>
            </w:r>
          </w:p>
        </w:tc>
        <w:tc>
          <w:tcPr>
            <w:tcW w:w="993" w:type="dxa"/>
            <w:shd w:val="clear" w:color="auto" w:fill="auto"/>
            <w:vAlign w:val="center"/>
          </w:tcPr>
          <w:p w14:paraId="7BAD8E8C" w14:textId="56A04951"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0,40</w:t>
            </w:r>
          </w:p>
        </w:tc>
        <w:tc>
          <w:tcPr>
            <w:tcW w:w="992" w:type="dxa"/>
            <w:shd w:val="clear" w:color="auto" w:fill="auto"/>
            <w:vAlign w:val="center"/>
          </w:tcPr>
          <w:p w14:paraId="4C427D6E" w14:textId="5E2999F1"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0,97</w:t>
            </w:r>
          </w:p>
        </w:tc>
        <w:tc>
          <w:tcPr>
            <w:tcW w:w="1445" w:type="dxa"/>
            <w:vAlign w:val="center"/>
          </w:tcPr>
          <w:p w14:paraId="2DD2C672" w14:textId="276901F0" w:rsidR="0092639D" w:rsidRPr="00437A26" w:rsidRDefault="0092639D" w:rsidP="0092639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68" w:type="dxa"/>
            <w:vMerge/>
          </w:tcPr>
          <w:p w14:paraId="0A13C2F5"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r>
      <w:tr w:rsidR="0092639D" w:rsidRPr="00437A26" w14:paraId="6733CA05" w14:textId="77777777" w:rsidTr="000C176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99" w:type="dxa"/>
            <w:gridSpan w:val="8"/>
          </w:tcPr>
          <w:p w14:paraId="0FBA124A" w14:textId="77777777" w:rsidR="0092639D" w:rsidRPr="00437A26" w:rsidRDefault="0092639D" w:rsidP="0092639D">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сопротивляемости/устойчивости</w:t>
            </w:r>
          </w:p>
        </w:tc>
        <w:tc>
          <w:tcPr>
            <w:tcW w:w="1445" w:type="dxa"/>
          </w:tcPr>
          <w:p w14:paraId="705C5EB2"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1168" w:type="dxa"/>
          </w:tcPr>
          <w:p w14:paraId="22A9CD40"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92639D" w:rsidRPr="00437A26" w14:paraId="6A71AF43" w14:textId="77777777" w:rsidTr="000C1765">
        <w:trPr>
          <w:trHeight w:val="220"/>
        </w:trPr>
        <w:tc>
          <w:tcPr>
            <w:cnfStyle w:val="001000000000" w:firstRow="0" w:lastRow="0" w:firstColumn="1" w:lastColumn="0" w:oddVBand="0" w:evenVBand="0" w:oddHBand="0" w:evenHBand="0" w:firstRowFirstColumn="0" w:firstRowLastColumn="0" w:lastRowFirstColumn="0" w:lastRowLastColumn="0"/>
            <w:tcW w:w="13144" w:type="dxa"/>
            <w:gridSpan w:val="9"/>
          </w:tcPr>
          <w:p w14:paraId="48D9FD61" w14:textId="77777777" w:rsidR="0092639D" w:rsidRPr="00437A26" w:rsidRDefault="0092639D" w:rsidP="0092639D">
            <w:pPr>
              <w:rPr>
                <w:rFonts w:ascii="Times New Roman" w:eastAsia="Times New Roman" w:hAnsi="Times New Roman" w:cs="Times New Roman"/>
                <w:sz w:val="18"/>
                <w:szCs w:val="18"/>
              </w:rPr>
            </w:pPr>
            <w:r w:rsidRPr="00437A26">
              <w:rPr>
                <w:rFonts w:ascii="Times New Roman" w:eastAsia="Times New Roman" w:hAnsi="Times New Roman" w:cs="Times New Roman"/>
                <w:i/>
                <w:color w:val="000000"/>
                <w:sz w:val="18"/>
                <w:szCs w:val="18"/>
              </w:rPr>
              <w:t xml:space="preserve">Задача 2.1. </w:t>
            </w:r>
            <w:r w:rsidRPr="00437A26">
              <w:rPr>
                <w:rFonts w:ascii="Times New Roman" w:eastAsia="Times New Roman" w:hAnsi="Times New Roman" w:cs="Times New Roman"/>
                <w:i/>
                <w:sz w:val="18"/>
                <w:szCs w:val="18"/>
              </w:rPr>
              <w:t xml:space="preserve">Повышения климатической устойчивости лесных экосистем </w:t>
            </w:r>
            <w:r w:rsidRPr="00437A26">
              <w:rPr>
                <w:rFonts w:ascii="Times New Roman" w:eastAsia="Times New Roman" w:hAnsi="Times New Roman" w:cs="Times New Roman"/>
                <w:i/>
                <w:color w:val="000000"/>
                <w:sz w:val="18"/>
                <w:szCs w:val="18"/>
              </w:rPr>
              <w:t> </w:t>
            </w:r>
          </w:p>
        </w:tc>
        <w:tc>
          <w:tcPr>
            <w:tcW w:w="1168" w:type="dxa"/>
          </w:tcPr>
          <w:p w14:paraId="6DDA4ABA"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060339" w:rsidRPr="00437A26" w14:paraId="08259E88"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65D9A8C"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2.1.1.</w:t>
            </w:r>
          </w:p>
        </w:tc>
        <w:tc>
          <w:tcPr>
            <w:tcW w:w="3402" w:type="dxa"/>
          </w:tcPr>
          <w:p w14:paraId="6FFEB457" w14:textId="77777777" w:rsidR="0092639D" w:rsidRPr="00437A26" w:rsidRDefault="0092639D" w:rsidP="0092639D">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Защита леса от вредителей и </w:t>
            </w:r>
            <w:proofErr w:type="gramStart"/>
            <w:r w:rsidRPr="00437A26">
              <w:rPr>
                <w:rFonts w:ascii="Times New Roman" w:eastAsia="Times New Roman" w:hAnsi="Times New Roman" w:cs="Times New Roman"/>
                <w:color w:val="000000"/>
                <w:sz w:val="18"/>
                <w:szCs w:val="18"/>
              </w:rPr>
              <w:t>болезней  через</w:t>
            </w:r>
            <w:proofErr w:type="gramEnd"/>
            <w:r w:rsidRPr="00437A26">
              <w:rPr>
                <w:rFonts w:ascii="Times New Roman" w:eastAsia="Times New Roman" w:hAnsi="Times New Roman" w:cs="Times New Roman"/>
                <w:color w:val="000000"/>
                <w:sz w:val="18"/>
                <w:szCs w:val="18"/>
              </w:rPr>
              <w:t xml:space="preserve"> лесопатологический мониторинг, борьбу с вредителями леса биологическими препаратами, энтомофагами, </w:t>
            </w:r>
            <w:proofErr w:type="spellStart"/>
            <w:r w:rsidRPr="00437A26">
              <w:rPr>
                <w:rFonts w:ascii="Times New Roman" w:eastAsia="Times New Roman" w:hAnsi="Times New Roman" w:cs="Times New Roman"/>
                <w:color w:val="000000"/>
                <w:sz w:val="18"/>
                <w:szCs w:val="18"/>
              </w:rPr>
              <w:t>феромоновыми</w:t>
            </w:r>
            <w:proofErr w:type="spellEnd"/>
            <w:r w:rsidRPr="00437A26">
              <w:rPr>
                <w:rFonts w:ascii="Times New Roman" w:eastAsia="Times New Roman" w:hAnsi="Times New Roman" w:cs="Times New Roman"/>
                <w:color w:val="000000"/>
                <w:sz w:val="18"/>
                <w:szCs w:val="18"/>
              </w:rPr>
              <w:t xml:space="preserve"> ловушками и т.д.</w:t>
            </w:r>
          </w:p>
        </w:tc>
        <w:tc>
          <w:tcPr>
            <w:tcW w:w="1446" w:type="dxa"/>
          </w:tcPr>
          <w:p w14:paraId="19595263"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НАН</w:t>
            </w:r>
          </w:p>
        </w:tc>
        <w:tc>
          <w:tcPr>
            <w:tcW w:w="1445" w:type="dxa"/>
          </w:tcPr>
          <w:p w14:paraId="12BA5F48"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 охвата</w:t>
            </w:r>
          </w:p>
        </w:tc>
        <w:tc>
          <w:tcPr>
            <w:tcW w:w="1445" w:type="dxa"/>
          </w:tcPr>
          <w:p w14:paraId="5D6FAE64" w14:textId="7D0A92FB" w:rsidR="0092639D" w:rsidRPr="00437A26" w:rsidRDefault="0092639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1206,7 тыс. га</w:t>
            </w:r>
            <w:r w:rsidR="002B2045">
              <w:rPr>
                <w:rFonts w:ascii="Times New Roman" w:eastAsia="Times New Roman" w:hAnsi="Times New Roman" w:cs="Times New Roman"/>
                <w:sz w:val="18"/>
                <w:szCs w:val="18"/>
              </w:rPr>
              <w:t>.</w:t>
            </w:r>
          </w:p>
          <w:p w14:paraId="12E6134B" w14:textId="418C2BE8" w:rsidR="0092639D" w:rsidRPr="00437A26" w:rsidRDefault="0092639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2" w:type="dxa"/>
            <w:shd w:val="clear" w:color="auto" w:fill="D9E2F3" w:themeFill="accent5" w:themeFillTint="33"/>
            <w:vAlign w:val="center"/>
          </w:tcPr>
          <w:p w14:paraId="1F7ED853" w14:textId="7D039381"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0,27</w:t>
            </w:r>
          </w:p>
        </w:tc>
        <w:tc>
          <w:tcPr>
            <w:tcW w:w="993" w:type="dxa"/>
            <w:shd w:val="clear" w:color="auto" w:fill="D9E2F3" w:themeFill="accent5" w:themeFillTint="33"/>
            <w:vAlign w:val="center"/>
          </w:tcPr>
          <w:p w14:paraId="603DA4D8" w14:textId="0D3EBDB8"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0,10</w:t>
            </w:r>
          </w:p>
        </w:tc>
        <w:tc>
          <w:tcPr>
            <w:tcW w:w="992" w:type="dxa"/>
            <w:shd w:val="clear" w:color="auto" w:fill="D9E2F3" w:themeFill="accent5" w:themeFillTint="33"/>
            <w:vAlign w:val="center"/>
          </w:tcPr>
          <w:p w14:paraId="37E9D141" w14:textId="3B00E714"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0,18</w:t>
            </w:r>
          </w:p>
        </w:tc>
        <w:tc>
          <w:tcPr>
            <w:tcW w:w="1445" w:type="dxa"/>
          </w:tcPr>
          <w:p w14:paraId="200D7BD6" w14:textId="4BE65E58" w:rsidR="0092639D" w:rsidRPr="00437A26" w:rsidRDefault="0092639D" w:rsidP="00C15B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val="restart"/>
          </w:tcPr>
          <w:p w14:paraId="405496AF" w14:textId="0AD2094A" w:rsidR="0092639D" w:rsidRPr="00437A26" w:rsidRDefault="0092639D" w:rsidP="00A846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Снижен</w:t>
            </w:r>
            <w:r w:rsidR="00A84671">
              <w:rPr>
                <w:rFonts w:ascii="Times New Roman" w:eastAsia="Times New Roman" w:hAnsi="Times New Roman" w:cs="Times New Roman"/>
                <w:i/>
                <w:sz w:val="18"/>
                <w:szCs w:val="18"/>
              </w:rPr>
              <w:t>ы потери</w:t>
            </w:r>
            <w:r w:rsidRPr="00437A26">
              <w:rPr>
                <w:rFonts w:ascii="Times New Roman" w:eastAsia="Times New Roman" w:hAnsi="Times New Roman" w:cs="Times New Roman"/>
                <w:i/>
                <w:sz w:val="18"/>
                <w:szCs w:val="18"/>
              </w:rPr>
              <w:t xml:space="preserve"> экосистемных услуг от лесных насаждений и биоразнообразия</w:t>
            </w:r>
          </w:p>
        </w:tc>
      </w:tr>
      <w:tr w:rsidR="0092639D" w:rsidRPr="00437A26" w14:paraId="66F0ECA6"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263F6A8D"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2.1.2.</w:t>
            </w:r>
          </w:p>
        </w:tc>
        <w:tc>
          <w:tcPr>
            <w:tcW w:w="3402" w:type="dxa"/>
          </w:tcPr>
          <w:p w14:paraId="69E75DF7" w14:textId="77777777" w:rsidR="0092639D" w:rsidRPr="00437A26" w:rsidRDefault="0092639D" w:rsidP="0092639D">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Повышение  безопасности</w:t>
            </w:r>
            <w:proofErr w:type="gramEnd"/>
            <w:r w:rsidRPr="00437A26">
              <w:rPr>
                <w:rFonts w:ascii="Times New Roman" w:eastAsia="Times New Roman" w:hAnsi="Times New Roman" w:cs="Times New Roman"/>
                <w:color w:val="000000"/>
                <w:sz w:val="18"/>
                <w:szCs w:val="18"/>
              </w:rPr>
              <w:t xml:space="preserve"> лесных экосистем от пожара путем проведения мониторинга, противопожарных мероприятий, усиления инфраструктуры и т.д.</w:t>
            </w:r>
          </w:p>
        </w:tc>
        <w:tc>
          <w:tcPr>
            <w:tcW w:w="1446" w:type="dxa"/>
          </w:tcPr>
          <w:p w14:paraId="6C0CB627" w14:textId="77777777"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445" w:type="dxa"/>
          </w:tcPr>
          <w:p w14:paraId="3EB4E5D0" w14:textId="7D6EC57F"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 охвата</w:t>
            </w:r>
          </w:p>
        </w:tc>
        <w:tc>
          <w:tcPr>
            <w:tcW w:w="1445" w:type="dxa"/>
          </w:tcPr>
          <w:p w14:paraId="66ADD9D6" w14:textId="598E4C8F" w:rsidR="0092639D" w:rsidRPr="00437A26" w:rsidRDefault="0092639D"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1206,7 тыс. га</w:t>
            </w:r>
            <w:r w:rsidR="002B2045">
              <w:rPr>
                <w:rFonts w:ascii="Times New Roman" w:eastAsia="Times New Roman" w:hAnsi="Times New Roman" w:cs="Times New Roman"/>
                <w:sz w:val="18"/>
                <w:szCs w:val="18"/>
              </w:rPr>
              <w:t>.</w:t>
            </w:r>
          </w:p>
          <w:p w14:paraId="3CE128EA" w14:textId="5B4DDA27" w:rsidR="0092639D" w:rsidRPr="00437A26" w:rsidRDefault="0092639D"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shd w:val="clear" w:color="auto" w:fill="auto"/>
            <w:vAlign w:val="center"/>
          </w:tcPr>
          <w:p w14:paraId="24EB765F" w14:textId="2CADBCB0"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11,61</w:t>
            </w:r>
          </w:p>
        </w:tc>
        <w:tc>
          <w:tcPr>
            <w:tcW w:w="993" w:type="dxa"/>
            <w:shd w:val="clear" w:color="auto" w:fill="auto"/>
            <w:vAlign w:val="center"/>
          </w:tcPr>
          <w:p w14:paraId="7828DA6C" w14:textId="202C7E49"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4,61</w:t>
            </w:r>
          </w:p>
        </w:tc>
        <w:tc>
          <w:tcPr>
            <w:tcW w:w="992" w:type="dxa"/>
            <w:shd w:val="clear" w:color="auto" w:fill="auto"/>
            <w:vAlign w:val="center"/>
          </w:tcPr>
          <w:p w14:paraId="52505F1D" w14:textId="65F581E5"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7,00</w:t>
            </w:r>
          </w:p>
        </w:tc>
        <w:tc>
          <w:tcPr>
            <w:tcW w:w="1445" w:type="dxa"/>
          </w:tcPr>
          <w:p w14:paraId="705DBB5E" w14:textId="5FBE38F3" w:rsidR="0092639D" w:rsidRPr="00437A26" w:rsidRDefault="0092639D" w:rsidP="00C15B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г</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w:t>
            </w:r>
          </w:p>
        </w:tc>
        <w:tc>
          <w:tcPr>
            <w:tcW w:w="1168" w:type="dxa"/>
            <w:vMerge/>
          </w:tcPr>
          <w:p w14:paraId="56E9EB33"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5EDE6F98"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3B39670"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2.1.3.</w:t>
            </w:r>
          </w:p>
        </w:tc>
        <w:tc>
          <w:tcPr>
            <w:tcW w:w="3402" w:type="dxa"/>
          </w:tcPr>
          <w:p w14:paraId="5B9F235F" w14:textId="77777777" w:rsidR="0092639D" w:rsidRPr="00437A26" w:rsidRDefault="0092639D" w:rsidP="0092639D">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Лесовосстановление, лесоразведение в целях адаптации лесов к смещению их границ</w:t>
            </w:r>
          </w:p>
        </w:tc>
        <w:tc>
          <w:tcPr>
            <w:tcW w:w="1446" w:type="dxa"/>
          </w:tcPr>
          <w:p w14:paraId="031CE7CE" w14:textId="77777777"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445" w:type="dxa"/>
          </w:tcPr>
          <w:p w14:paraId="06F579B8" w14:textId="0ADA3F9A"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w:t>
            </w:r>
          </w:p>
        </w:tc>
        <w:tc>
          <w:tcPr>
            <w:tcW w:w="1445" w:type="dxa"/>
          </w:tcPr>
          <w:p w14:paraId="124B3DF3" w14:textId="0730A42E"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100 га</w:t>
            </w:r>
            <w:r w:rsidR="002B2045">
              <w:rPr>
                <w:rFonts w:ascii="Times New Roman" w:eastAsia="Times New Roman" w:hAnsi="Times New Roman" w:cs="Times New Roman"/>
                <w:sz w:val="18"/>
                <w:szCs w:val="18"/>
              </w:rPr>
              <w:t>.</w:t>
            </w:r>
          </w:p>
        </w:tc>
        <w:tc>
          <w:tcPr>
            <w:tcW w:w="1272" w:type="dxa"/>
            <w:shd w:val="clear" w:color="auto" w:fill="D9E2F3" w:themeFill="accent5" w:themeFillTint="33"/>
            <w:vAlign w:val="center"/>
          </w:tcPr>
          <w:p w14:paraId="6B943CED" w14:textId="1685240E"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2,57</w:t>
            </w:r>
          </w:p>
        </w:tc>
        <w:tc>
          <w:tcPr>
            <w:tcW w:w="993" w:type="dxa"/>
            <w:shd w:val="clear" w:color="auto" w:fill="D9E2F3" w:themeFill="accent5" w:themeFillTint="33"/>
            <w:vAlign w:val="center"/>
          </w:tcPr>
          <w:p w14:paraId="30F240C1" w14:textId="0CC4FC37"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0,95</w:t>
            </w:r>
          </w:p>
        </w:tc>
        <w:tc>
          <w:tcPr>
            <w:tcW w:w="992" w:type="dxa"/>
            <w:shd w:val="clear" w:color="auto" w:fill="D9E2F3" w:themeFill="accent5" w:themeFillTint="33"/>
            <w:vAlign w:val="center"/>
          </w:tcPr>
          <w:p w14:paraId="58AAF684" w14:textId="7C0C7642"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1,62</w:t>
            </w:r>
          </w:p>
        </w:tc>
        <w:tc>
          <w:tcPr>
            <w:tcW w:w="1445" w:type="dxa"/>
          </w:tcPr>
          <w:p w14:paraId="31C00DF4" w14:textId="1F9B9A18" w:rsidR="0092639D" w:rsidRPr="00437A26" w:rsidRDefault="0092639D" w:rsidP="0092639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 </w:t>
            </w:r>
          </w:p>
        </w:tc>
        <w:tc>
          <w:tcPr>
            <w:tcW w:w="1168" w:type="dxa"/>
            <w:vMerge/>
          </w:tcPr>
          <w:p w14:paraId="2FE427FA"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92639D" w:rsidRPr="00437A26" w14:paraId="466E3D41" w14:textId="77777777" w:rsidTr="000C1765">
        <w:tc>
          <w:tcPr>
            <w:cnfStyle w:val="001000000000" w:firstRow="0" w:lastRow="0" w:firstColumn="1" w:lastColumn="0" w:oddVBand="0" w:evenVBand="0" w:oddHBand="0" w:evenHBand="0" w:firstRowFirstColumn="0" w:firstRowLastColumn="0" w:lastRowFirstColumn="0" w:lastRowLastColumn="0"/>
            <w:tcW w:w="13144" w:type="dxa"/>
            <w:gridSpan w:val="9"/>
          </w:tcPr>
          <w:p w14:paraId="166C08E4" w14:textId="77777777" w:rsidR="0092639D" w:rsidRPr="00437A26" w:rsidRDefault="0092639D" w:rsidP="0092639D">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2.2. Укрепление климатической устойчивости биоразнообразия </w:t>
            </w:r>
          </w:p>
        </w:tc>
        <w:tc>
          <w:tcPr>
            <w:tcW w:w="1168" w:type="dxa"/>
            <w:vMerge/>
          </w:tcPr>
          <w:p w14:paraId="499DD12B"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5E6C3C67"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30D044"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2.2.1.</w:t>
            </w:r>
          </w:p>
        </w:tc>
        <w:tc>
          <w:tcPr>
            <w:tcW w:w="3402" w:type="dxa"/>
          </w:tcPr>
          <w:p w14:paraId="01B27887" w14:textId="77777777" w:rsidR="0092639D" w:rsidRPr="00437A26" w:rsidRDefault="0092639D" w:rsidP="0092639D">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Сохранение и устойчивое управление ключевыми участками биоразнообразия</w:t>
            </w:r>
            <w:r w:rsidRPr="00437A26">
              <w:rPr>
                <w:rFonts w:ascii="Times New Roman" w:eastAsia="Times New Roman" w:hAnsi="Times New Roman" w:cs="Times New Roman"/>
                <w:color w:val="212529"/>
                <w:sz w:val="18"/>
                <w:szCs w:val="18"/>
              </w:rPr>
              <w:t> </w:t>
            </w:r>
          </w:p>
        </w:tc>
        <w:tc>
          <w:tcPr>
            <w:tcW w:w="1446" w:type="dxa"/>
          </w:tcPr>
          <w:p w14:paraId="36C692E2" w14:textId="77777777"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p>
        </w:tc>
        <w:tc>
          <w:tcPr>
            <w:tcW w:w="1445" w:type="dxa"/>
          </w:tcPr>
          <w:p w14:paraId="7AFDB8A6"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Уровень природоохранной эффективности существующих ООПТ</w:t>
            </w:r>
          </w:p>
        </w:tc>
        <w:tc>
          <w:tcPr>
            <w:tcW w:w="1445" w:type="dxa"/>
          </w:tcPr>
          <w:p w14:paraId="72A1B342" w14:textId="0EB2235B" w:rsidR="0092639D" w:rsidRPr="00437A26" w:rsidRDefault="0092639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Рост от 25% до 51%, более чем на 25%</w:t>
            </w:r>
          </w:p>
        </w:tc>
        <w:tc>
          <w:tcPr>
            <w:tcW w:w="1272" w:type="dxa"/>
            <w:shd w:val="clear" w:color="auto" w:fill="D9E2F3" w:themeFill="accent5" w:themeFillTint="33"/>
            <w:vAlign w:val="center"/>
          </w:tcPr>
          <w:p w14:paraId="4066EE07" w14:textId="0521CF98"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3,56</w:t>
            </w:r>
          </w:p>
        </w:tc>
        <w:tc>
          <w:tcPr>
            <w:tcW w:w="993" w:type="dxa"/>
            <w:shd w:val="clear" w:color="auto" w:fill="D9E2F3" w:themeFill="accent5" w:themeFillTint="33"/>
            <w:vAlign w:val="center"/>
          </w:tcPr>
          <w:p w14:paraId="47C6508B" w14:textId="7D25B961"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3,09</w:t>
            </w:r>
          </w:p>
        </w:tc>
        <w:tc>
          <w:tcPr>
            <w:tcW w:w="992" w:type="dxa"/>
            <w:shd w:val="clear" w:color="auto" w:fill="D9E2F3" w:themeFill="accent5" w:themeFillTint="33"/>
            <w:vAlign w:val="center"/>
          </w:tcPr>
          <w:p w14:paraId="1E0CC1B6" w14:textId="2B45C32A"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0,47</w:t>
            </w:r>
          </w:p>
        </w:tc>
        <w:tc>
          <w:tcPr>
            <w:tcW w:w="1445" w:type="dxa"/>
          </w:tcPr>
          <w:p w14:paraId="6A701518" w14:textId="2F736010" w:rsidR="0092639D" w:rsidRPr="00437A26" w:rsidRDefault="0092639D" w:rsidP="00C15B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г</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w:t>
            </w:r>
          </w:p>
        </w:tc>
        <w:tc>
          <w:tcPr>
            <w:tcW w:w="1168" w:type="dxa"/>
            <w:vMerge/>
          </w:tcPr>
          <w:p w14:paraId="68E6197A"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92639D" w:rsidRPr="00437A26" w14:paraId="1DE2F9E2"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79562883"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2.2.2.</w:t>
            </w:r>
          </w:p>
        </w:tc>
        <w:tc>
          <w:tcPr>
            <w:tcW w:w="3402" w:type="dxa"/>
          </w:tcPr>
          <w:p w14:paraId="795D1569" w14:textId="77777777" w:rsidR="0092639D" w:rsidRPr="00437A26" w:rsidRDefault="0092639D" w:rsidP="0092639D">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Улучшение устойчивости экосистемы и соединяемости мест обитания через регулирование землепользования и использования лесов в буферных зонах и экологических коридоров.</w:t>
            </w:r>
          </w:p>
        </w:tc>
        <w:tc>
          <w:tcPr>
            <w:tcW w:w="1446" w:type="dxa"/>
          </w:tcPr>
          <w:p w14:paraId="030B45AC"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p>
        </w:tc>
        <w:tc>
          <w:tcPr>
            <w:tcW w:w="1445" w:type="dxa"/>
          </w:tcPr>
          <w:p w14:paraId="627C99F2" w14:textId="246CE156" w:rsidR="0092639D"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Выявленные буферные зоны, экологические коридоры</w:t>
            </w:r>
          </w:p>
          <w:p w14:paraId="6ED822CB" w14:textId="77777777" w:rsidR="002B2045" w:rsidRPr="00437A26" w:rsidRDefault="002B2045"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612AB72D" w14:textId="6B7A1099"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Планы управления ООПТ.</w:t>
            </w:r>
          </w:p>
        </w:tc>
        <w:tc>
          <w:tcPr>
            <w:tcW w:w="1445" w:type="dxa"/>
          </w:tcPr>
          <w:p w14:paraId="3EC21729" w14:textId="77777777" w:rsidR="0092639D" w:rsidRPr="00437A26" w:rsidRDefault="0092639D"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Для 4 существующих ООПТ</w:t>
            </w:r>
          </w:p>
        </w:tc>
        <w:tc>
          <w:tcPr>
            <w:tcW w:w="1272" w:type="dxa"/>
            <w:shd w:val="clear" w:color="auto" w:fill="auto"/>
            <w:vAlign w:val="center"/>
          </w:tcPr>
          <w:p w14:paraId="36FF4342" w14:textId="2E5CDEBA"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3,36</w:t>
            </w:r>
          </w:p>
        </w:tc>
        <w:tc>
          <w:tcPr>
            <w:tcW w:w="993" w:type="dxa"/>
            <w:shd w:val="clear" w:color="auto" w:fill="auto"/>
            <w:vAlign w:val="center"/>
          </w:tcPr>
          <w:p w14:paraId="79C3F9C3" w14:textId="3BD94F73"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3,09</w:t>
            </w:r>
          </w:p>
        </w:tc>
        <w:tc>
          <w:tcPr>
            <w:tcW w:w="992" w:type="dxa"/>
            <w:shd w:val="clear" w:color="auto" w:fill="auto"/>
            <w:vAlign w:val="center"/>
          </w:tcPr>
          <w:p w14:paraId="6E51B648" w14:textId="1AC9CC5E"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0,27</w:t>
            </w:r>
          </w:p>
        </w:tc>
        <w:tc>
          <w:tcPr>
            <w:tcW w:w="1445" w:type="dxa"/>
          </w:tcPr>
          <w:p w14:paraId="4FCADF84" w14:textId="78391B61" w:rsidR="0092639D" w:rsidRPr="00437A26" w:rsidRDefault="0092639D" w:rsidP="00C15B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г</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w:t>
            </w:r>
          </w:p>
        </w:tc>
        <w:tc>
          <w:tcPr>
            <w:tcW w:w="1168" w:type="dxa"/>
            <w:vMerge/>
          </w:tcPr>
          <w:p w14:paraId="34EDB26E"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92639D" w:rsidRPr="00437A26" w14:paraId="30DEA296"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4" w:type="dxa"/>
            <w:gridSpan w:val="9"/>
          </w:tcPr>
          <w:p w14:paraId="2799175D" w14:textId="77777777" w:rsidR="0092639D" w:rsidRPr="00437A26" w:rsidRDefault="0092639D" w:rsidP="0092639D">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2.3. Расширение сети особо охраняемых природных территорий за счет включения некоторых ледников </w:t>
            </w:r>
          </w:p>
        </w:tc>
        <w:tc>
          <w:tcPr>
            <w:tcW w:w="1168" w:type="dxa"/>
            <w:vMerge/>
          </w:tcPr>
          <w:p w14:paraId="37221078"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E126AD" w:rsidRPr="00437A26" w14:paraId="1C1708CD"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681029E9"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2.3.1.</w:t>
            </w:r>
          </w:p>
        </w:tc>
        <w:tc>
          <w:tcPr>
            <w:tcW w:w="3402" w:type="dxa"/>
          </w:tcPr>
          <w:p w14:paraId="4F24AC2E" w14:textId="77777777" w:rsidR="00E126AD" w:rsidRPr="00437A26" w:rsidRDefault="00E126AD" w:rsidP="00E126AD">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Создание новых особо охраняемых природных территорий, в том числе за счет включения некоторых ледников с учетом гендерных аспектов и интересов уязвимых групп</w:t>
            </w:r>
          </w:p>
        </w:tc>
        <w:tc>
          <w:tcPr>
            <w:tcW w:w="1446" w:type="dxa"/>
          </w:tcPr>
          <w:p w14:paraId="4CEE4710"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МПРЭТН, НАН</w:t>
            </w:r>
          </w:p>
        </w:tc>
        <w:tc>
          <w:tcPr>
            <w:tcW w:w="1445" w:type="dxa"/>
          </w:tcPr>
          <w:p w14:paraId="6C290F4B" w14:textId="51132811" w:rsidR="00E126AD" w:rsidRPr="00437A26" w:rsidRDefault="00592C61"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новых</w:t>
            </w:r>
            <w:r w:rsidRPr="00437A26">
              <w:rPr>
                <w:rFonts w:ascii="Times New Roman" w:eastAsia="Times New Roman" w:hAnsi="Times New Roman" w:cs="Times New Roman"/>
                <w:sz w:val="18"/>
                <w:szCs w:val="18"/>
              </w:rPr>
              <w:t xml:space="preserve"> </w:t>
            </w:r>
            <w:r w:rsidR="00E126AD" w:rsidRPr="00437A26">
              <w:rPr>
                <w:rFonts w:ascii="Times New Roman" w:eastAsia="Times New Roman" w:hAnsi="Times New Roman" w:cs="Times New Roman"/>
                <w:sz w:val="18"/>
                <w:szCs w:val="18"/>
              </w:rPr>
              <w:t>ООПТ</w:t>
            </w:r>
          </w:p>
        </w:tc>
        <w:tc>
          <w:tcPr>
            <w:tcW w:w="1445" w:type="dxa"/>
          </w:tcPr>
          <w:p w14:paraId="7E3CB251" w14:textId="66F4F295" w:rsidR="00E126AD" w:rsidRPr="00437A26" w:rsidRDefault="00E126AD"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592C61">
              <w:rPr>
                <w:rFonts w:ascii="Times New Roman" w:eastAsia="Times New Roman" w:hAnsi="Times New Roman" w:cs="Times New Roman"/>
                <w:sz w:val="18"/>
                <w:szCs w:val="18"/>
              </w:rPr>
              <w:t xml:space="preserve"> шт.</w:t>
            </w:r>
          </w:p>
        </w:tc>
        <w:tc>
          <w:tcPr>
            <w:tcW w:w="1272" w:type="dxa"/>
            <w:shd w:val="clear" w:color="auto" w:fill="auto"/>
            <w:vAlign w:val="center"/>
          </w:tcPr>
          <w:p w14:paraId="7991DA36" w14:textId="4AB1E09B"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10,60</w:t>
            </w:r>
          </w:p>
        </w:tc>
        <w:tc>
          <w:tcPr>
            <w:tcW w:w="993" w:type="dxa"/>
            <w:shd w:val="clear" w:color="auto" w:fill="auto"/>
            <w:vAlign w:val="center"/>
          </w:tcPr>
          <w:p w14:paraId="6B6D5582" w14:textId="25026577"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992" w:type="dxa"/>
            <w:shd w:val="clear" w:color="auto" w:fill="auto"/>
            <w:vAlign w:val="center"/>
          </w:tcPr>
          <w:p w14:paraId="5C763ADC" w14:textId="67FB40D3"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10,20</w:t>
            </w:r>
          </w:p>
        </w:tc>
        <w:tc>
          <w:tcPr>
            <w:tcW w:w="1445" w:type="dxa"/>
          </w:tcPr>
          <w:p w14:paraId="3EBCF3A5" w14:textId="41DC42B6" w:rsidR="00E126AD" w:rsidRPr="00437A26" w:rsidRDefault="00E126AD" w:rsidP="00E126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71DBE618" w14:textId="77777777" w:rsidR="00E126AD" w:rsidRPr="00437A26" w:rsidRDefault="00E126AD" w:rsidP="00E126A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221A3211" w14:textId="77777777" w:rsidTr="000C1765">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704" w:type="dxa"/>
          </w:tcPr>
          <w:p w14:paraId="3AB97179"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2.3.2.</w:t>
            </w:r>
          </w:p>
        </w:tc>
        <w:tc>
          <w:tcPr>
            <w:tcW w:w="3402" w:type="dxa"/>
          </w:tcPr>
          <w:p w14:paraId="7742EFFE" w14:textId="77777777" w:rsidR="00E126AD" w:rsidRPr="00437A26" w:rsidRDefault="00E126AD" w:rsidP="00E126AD">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Расширение границ </w:t>
            </w:r>
            <w:proofErr w:type="spellStart"/>
            <w:r w:rsidRPr="00437A26">
              <w:rPr>
                <w:rFonts w:ascii="Times New Roman" w:eastAsia="Times New Roman" w:hAnsi="Times New Roman" w:cs="Times New Roman"/>
                <w:color w:val="000000"/>
                <w:sz w:val="18"/>
                <w:szCs w:val="18"/>
              </w:rPr>
              <w:t>Сарычат-Эрташского</w:t>
            </w:r>
            <w:proofErr w:type="spellEnd"/>
            <w:r w:rsidRPr="00437A26">
              <w:rPr>
                <w:rFonts w:ascii="Times New Roman" w:eastAsia="Times New Roman" w:hAnsi="Times New Roman" w:cs="Times New Roman"/>
                <w:color w:val="000000"/>
                <w:sz w:val="18"/>
                <w:szCs w:val="18"/>
              </w:rPr>
              <w:t xml:space="preserve"> государственного природного заповедника за счет ледников</w:t>
            </w:r>
          </w:p>
        </w:tc>
        <w:tc>
          <w:tcPr>
            <w:tcW w:w="1446" w:type="dxa"/>
          </w:tcPr>
          <w:p w14:paraId="5DFDD696" w14:textId="7777777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 НАН</w:t>
            </w:r>
          </w:p>
        </w:tc>
        <w:tc>
          <w:tcPr>
            <w:tcW w:w="1445" w:type="dxa"/>
          </w:tcPr>
          <w:p w14:paraId="6E1E274F" w14:textId="55E36EC9"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Увеличение площади заповедника</w:t>
            </w:r>
          </w:p>
        </w:tc>
        <w:tc>
          <w:tcPr>
            <w:tcW w:w="1445" w:type="dxa"/>
          </w:tcPr>
          <w:p w14:paraId="15D6F458" w14:textId="77777777" w:rsidR="00E126AD" w:rsidRPr="00437A26" w:rsidRDefault="00E126A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более 20,0 тыс. га</w:t>
            </w:r>
          </w:p>
        </w:tc>
        <w:tc>
          <w:tcPr>
            <w:tcW w:w="1272" w:type="dxa"/>
            <w:shd w:val="clear" w:color="auto" w:fill="D9E2F3" w:themeFill="accent5" w:themeFillTint="33"/>
            <w:vAlign w:val="center"/>
          </w:tcPr>
          <w:p w14:paraId="72688425" w14:textId="2CF2BA24"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2,40</w:t>
            </w:r>
          </w:p>
        </w:tc>
        <w:tc>
          <w:tcPr>
            <w:tcW w:w="993" w:type="dxa"/>
            <w:shd w:val="clear" w:color="auto" w:fill="D9E2F3" w:themeFill="accent5" w:themeFillTint="33"/>
            <w:vAlign w:val="center"/>
          </w:tcPr>
          <w:p w14:paraId="2EA277C7" w14:textId="76DBC899"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992" w:type="dxa"/>
            <w:shd w:val="clear" w:color="auto" w:fill="D9E2F3" w:themeFill="accent5" w:themeFillTint="33"/>
            <w:vAlign w:val="center"/>
          </w:tcPr>
          <w:p w14:paraId="29D9DC58" w14:textId="68AB8765"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2,00</w:t>
            </w:r>
          </w:p>
        </w:tc>
        <w:tc>
          <w:tcPr>
            <w:tcW w:w="1445" w:type="dxa"/>
          </w:tcPr>
          <w:p w14:paraId="25E6E7A6" w14:textId="39F81E4E" w:rsidR="00E126AD" w:rsidRPr="00437A26"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26519051" w14:textId="77777777" w:rsidR="00E126AD" w:rsidRPr="00437A26" w:rsidRDefault="00E126AD" w:rsidP="00E126A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E126AD" w:rsidRPr="00437A26" w14:paraId="37555280" w14:textId="77777777" w:rsidTr="000C1765">
        <w:tc>
          <w:tcPr>
            <w:cnfStyle w:val="001000000000" w:firstRow="0" w:lastRow="0" w:firstColumn="1" w:lastColumn="0" w:oddVBand="0" w:evenVBand="0" w:oddHBand="0" w:evenHBand="0" w:firstRowFirstColumn="0" w:firstRowLastColumn="0" w:lastRowFirstColumn="0" w:lastRowLastColumn="0"/>
            <w:tcW w:w="4106" w:type="dxa"/>
            <w:gridSpan w:val="2"/>
          </w:tcPr>
          <w:p w14:paraId="61FF8A52" w14:textId="77777777" w:rsidR="00E126AD" w:rsidRPr="00437A26" w:rsidRDefault="00E126AD" w:rsidP="00E126AD">
            <w:pPr>
              <w:pBdr>
                <w:top w:val="nil"/>
                <w:left w:val="nil"/>
                <w:bottom w:val="nil"/>
                <w:right w:val="nil"/>
                <w:between w:val="nil"/>
              </w:pBdr>
              <w:jc w:val="both"/>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ИТОГО Цель 2 сектора «Лес и биоразнообразие»</w:t>
            </w:r>
          </w:p>
        </w:tc>
        <w:tc>
          <w:tcPr>
            <w:tcW w:w="1446" w:type="dxa"/>
          </w:tcPr>
          <w:p w14:paraId="236A44F5"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 </w:t>
            </w:r>
          </w:p>
        </w:tc>
        <w:tc>
          <w:tcPr>
            <w:tcW w:w="1445" w:type="dxa"/>
          </w:tcPr>
          <w:p w14:paraId="3EE42453"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 </w:t>
            </w:r>
          </w:p>
        </w:tc>
        <w:tc>
          <w:tcPr>
            <w:tcW w:w="1445" w:type="dxa"/>
          </w:tcPr>
          <w:p w14:paraId="51525C44"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 </w:t>
            </w:r>
          </w:p>
        </w:tc>
        <w:tc>
          <w:tcPr>
            <w:tcW w:w="1272" w:type="dxa"/>
          </w:tcPr>
          <w:p w14:paraId="5FAA8DEB" w14:textId="70CDC238" w:rsidR="00E126AD" w:rsidRPr="00437A26" w:rsidRDefault="00E126AD" w:rsidP="002D67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C55B9">
              <w:rPr>
                <w:rFonts w:ascii="Times New Roman" w:hAnsi="Times New Roman" w:cs="Times New Roman"/>
                <w:b/>
                <w:bCs/>
                <w:i/>
                <w:iCs/>
                <w:color w:val="000000"/>
                <w:sz w:val="18"/>
                <w:szCs w:val="18"/>
              </w:rPr>
              <w:t>34,36</w:t>
            </w:r>
          </w:p>
        </w:tc>
        <w:tc>
          <w:tcPr>
            <w:tcW w:w="993" w:type="dxa"/>
          </w:tcPr>
          <w:p w14:paraId="2D135BD2" w14:textId="20A0C9CB" w:rsidR="00E126AD" w:rsidRPr="00437A26" w:rsidRDefault="00E126AD" w:rsidP="002D67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12,63</w:t>
            </w:r>
          </w:p>
        </w:tc>
        <w:tc>
          <w:tcPr>
            <w:tcW w:w="992" w:type="dxa"/>
          </w:tcPr>
          <w:p w14:paraId="5AB64CE5" w14:textId="536A3681" w:rsidR="00E126AD" w:rsidRPr="00437A26" w:rsidRDefault="00E126AD" w:rsidP="002D67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21,74</w:t>
            </w:r>
          </w:p>
        </w:tc>
        <w:tc>
          <w:tcPr>
            <w:tcW w:w="1445" w:type="dxa"/>
          </w:tcPr>
          <w:p w14:paraId="1EB0E395" w14:textId="17762A9A" w:rsidR="00E126AD" w:rsidRPr="00437A26" w:rsidRDefault="00E126AD" w:rsidP="00E126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68" w:type="dxa"/>
          </w:tcPr>
          <w:p w14:paraId="03177E4F" w14:textId="77777777" w:rsidR="00E126AD" w:rsidRPr="00437A26" w:rsidRDefault="00E126AD" w:rsidP="00E126A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E126AD" w:rsidRPr="00437A26" w14:paraId="511BA2D2"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0"/>
          </w:tcPr>
          <w:p w14:paraId="5F4ABC03" w14:textId="77777777" w:rsidR="00E126AD" w:rsidRPr="00437A26" w:rsidRDefault="00E126AD" w:rsidP="00E126AD">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воздействия изменения климата</w:t>
            </w:r>
          </w:p>
        </w:tc>
      </w:tr>
      <w:tr w:rsidR="00E126AD" w:rsidRPr="00437A26" w14:paraId="62B48303" w14:textId="77777777" w:rsidTr="000C1765">
        <w:tc>
          <w:tcPr>
            <w:cnfStyle w:val="001000000000" w:firstRow="0" w:lastRow="0" w:firstColumn="1" w:lastColumn="0" w:oddVBand="0" w:evenVBand="0" w:oddHBand="0" w:evenHBand="0" w:firstRowFirstColumn="0" w:firstRowLastColumn="0" w:lastRowFirstColumn="0" w:lastRowLastColumn="0"/>
            <w:tcW w:w="13144" w:type="dxa"/>
            <w:gridSpan w:val="9"/>
          </w:tcPr>
          <w:p w14:paraId="2C422310"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sz w:val="18"/>
                <w:szCs w:val="18"/>
              </w:rPr>
              <w:t>Задача 3.1 Внедрение механизмов снижения уязвимости лесных экосистем и биоразнообразия к изменению климата </w:t>
            </w:r>
          </w:p>
        </w:tc>
        <w:tc>
          <w:tcPr>
            <w:tcW w:w="1168" w:type="dxa"/>
            <w:vMerge w:val="restart"/>
          </w:tcPr>
          <w:p w14:paraId="0047EF50"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Внедрены нормативные механизмы снижения уязвимости лесных экосистем и биоразнообразия  </w:t>
            </w:r>
          </w:p>
        </w:tc>
      </w:tr>
      <w:tr w:rsidR="00060339" w:rsidRPr="00437A26" w14:paraId="6BCFA981"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212F7B6"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3.1.1.</w:t>
            </w:r>
          </w:p>
        </w:tc>
        <w:tc>
          <w:tcPr>
            <w:tcW w:w="3402" w:type="dxa"/>
          </w:tcPr>
          <w:p w14:paraId="6CB5DF60"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Диверсификация источников дохода домохозяйств, живущих вокруг/внутри орехоплодового леса и ООПТ, с учетом гендерных аспектов и интересов уязвимых групп</w:t>
            </w:r>
          </w:p>
        </w:tc>
        <w:tc>
          <w:tcPr>
            <w:tcW w:w="1446" w:type="dxa"/>
          </w:tcPr>
          <w:p w14:paraId="1847530C" w14:textId="32EE3F9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 ФАО</w:t>
            </w:r>
          </w:p>
        </w:tc>
        <w:tc>
          <w:tcPr>
            <w:tcW w:w="1445" w:type="dxa"/>
          </w:tcPr>
          <w:p w14:paraId="0349BFDD" w14:textId="34851C36" w:rsidR="00E126AD" w:rsidRPr="000C1765" w:rsidRDefault="00E126AD" w:rsidP="000C17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местных сообществ</w:t>
            </w:r>
          </w:p>
        </w:tc>
        <w:tc>
          <w:tcPr>
            <w:tcW w:w="1445" w:type="dxa"/>
          </w:tcPr>
          <w:p w14:paraId="3F524638" w14:textId="7BD6A140" w:rsidR="000E093C" w:rsidRPr="000C1765" w:rsidRDefault="00E126AD" w:rsidP="000C17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w:t>
            </w:r>
            <w:r w:rsidR="00903072">
              <w:rPr>
                <w:rFonts w:ascii="Times New Roman" w:eastAsia="Times New Roman" w:hAnsi="Times New Roman" w:cs="Times New Roman"/>
                <w:sz w:val="18"/>
                <w:szCs w:val="18"/>
              </w:rPr>
              <w:t xml:space="preserve"> %</w:t>
            </w:r>
          </w:p>
        </w:tc>
        <w:tc>
          <w:tcPr>
            <w:tcW w:w="1272" w:type="dxa"/>
            <w:shd w:val="clear" w:color="auto" w:fill="D9E2F3" w:themeFill="accent5" w:themeFillTint="33"/>
            <w:vAlign w:val="center"/>
          </w:tcPr>
          <w:p w14:paraId="525CB061" w14:textId="2B4D018E"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1,51</w:t>
            </w:r>
          </w:p>
        </w:tc>
        <w:tc>
          <w:tcPr>
            <w:tcW w:w="993" w:type="dxa"/>
            <w:shd w:val="clear" w:color="auto" w:fill="D9E2F3" w:themeFill="accent5" w:themeFillTint="33"/>
            <w:vAlign w:val="center"/>
          </w:tcPr>
          <w:p w14:paraId="48E76882" w14:textId="4441737C"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992" w:type="dxa"/>
            <w:shd w:val="clear" w:color="auto" w:fill="D9E2F3" w:themeFill="accent5" w:themeFillTint="33"/>
            <w:vAlign w:val="center"/>
          </w:tcPr>
          <w:p w14:paraId="70A112F3" w14:textId="1DF8402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1,48</w:t>
            </w:r>
          </w:p>
        </w:tc>
        <w:tc>
          <w:tcPr>
            <w:tcW w:w="1445" w:type="dxa"/>
          </w:tcPr>
          <w:p w14:paraId="6E60D84E" w14:textId="7EAF562C" w:rsidR="00E126AD" w:rsidRPr="00437A26"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C15B62">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1457150F" w14:textId="77777777" w:rsidR="00E126AD" w:rsidRPr="00437A26" w:rsidRDefault="00E126AD" w:rsidP="00E126A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E126AD" w:rsidRPr="00437A26" w14:paraId="0CFC0FEF"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18A69787"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3.1.2.</w:t>
            </w:r>
          </w:p>
        </w:tc>
        <w:tc>
          <w:tcPr>
            <w:tcW w:w="3402" w:type="dxa"/>
          </w:tcPr>
          <w:p w14:paraId="4A0FCB9E"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Внедрить цепочку добавленной стоимости лесных ресурсов с учетом их устойчивого само воспроизводства</w:t>
            </w:r>
          </w:p>
        </w:tc>
        <w:tc>
          <w:tcPr>
            <w:tcW w:w="1446" w:type="dxa"/>
          </w:tcPr>
          <w:p w14:paraId="5B03415E" w14:textId="5305D660"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 ФАО</w:t>
            </w:r>
          </w:p>
        </w:tc>
        <w:tc>
          <w:tcPr>
            <w:tcW w:w="1445" w:type="dxa"/>
          </w:tcPr>
          <w:p w14:paraId="26EF8C3D"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 xml:space="preserve">Количество ЦДС и домохозяйств </w:t>
            </w:r>
          </w:p>
        </w:tc>
        <w:tc>
          <w:tcPr>
            <w:tcW w:w="1445" w:type="dxa"/>
          </w:tcPr>
          <w:p w14:paraId="4EE3D8E0" w14:textId="09F3B9CE" w:rsidR="00E126AD" w:rsidRPr="00903072"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20</w:t>
            </w:r>
            <w:r w:rsidR="00903072">
              <w:rPr>
                <w:rFonts w:ascii="Times New Roman" w:eastAsia="Times New Roman" w:hAnsi="Times New Roman" w:cs="Times New Roman"/>
                <w:sz w:val="18"/>
                <w:szCs w:val="18"/>
                <w:lang w:val="en-US"/>
              </w:rPr>
              <w:t xml:space="preserve"> </w:t>
            </w:r>
            <w:r w:rsidR="00903072">
              <w:rPr>
                <w:rFonts w:ascii="Times New Roman" w:eastAsia="Times New Roman" w:hAnsi="Times New Roman" w:cs="Times New Roman"/>
                <w:sz w:val="18"/>
                <w:szCs w:val="18"/>
              </w:rPr>
              <w:t>шт.</w:t>
            </w:r>
          </w:p>
        </w:tc>
        <w:tc>
          <w:tcPr>
            <w:tcW w:w="1272" w:type="dxa"/>
            <w:shd w:val="clear" w:color="auto" w:fill="auto"/>
            <w:vAlign w:val="center"/>
          </w:tcPr>
          <w:p w14:paraId="1603E59D" w14:textId="57C1E56B"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60,03</w:t>
            </w:r>
          </w:p>
        </w:tc>
        <w:tc>
          <w:tcPr>
            <w:tcW w:w="993" w:type="dxa"/>
            <w:shd w:val="clear" w:color="auto" w:fill="auto"/>
            <w:vAlign w:val="center"/>
          </w:tcPr>
          <w:p w14:paraId="2E8C8284" w14:textId="448B1E20"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992" w:type="dxa"/>
            <w:shd w:val="clear" w:color="auto" w:fill="auto"/>
            <w:vAlign w:val="center"/>
          </w:tcPr>
          <w:p w14:paraId="5F77CA8F" w14:textId="280F8CD1"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60,00</w:t>
            </w:r>
          </w:p>
        </w:tc>
        <w:tc>
          <w:tcPr>
            <w:tcW w:w="1445" w:type="dxa"/>
          </w:tcPr>
          <w:p w14:paraId="11A2AA2B" w14:textId="2A71A7DB" w:rsidR="00E126AD" w:rsidRPr="00437A26" w:rsidRDefault="00E126AD" w:rsidP="00E126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4833CE">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2866DB69" w14:textId="77777777" w:rsidR="00E126AD" w:rsidRPr="00437A26" w:rsidRDefault="00E126AD" w:rsidP="00E126A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060339" w:rsidRPr="00437A26" w14:paraId="04617D7F"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CFBED8F"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3.1.3.</w:t>
            </w:r>
          </w:p>
        </w:tc>
        <w:tc>
          <w:tcPr>
            <w:tcW w:w="3402" w:type="dxa"/>
          </w:tcPr>
          <w:p w14:paraId="27D56775"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Внедрение информационной системы управления ООПТ</w:t>
            </w:r>
          </w:p>
        </w:tc>
        <w:tc>
          <w:tcPr>
            <w:tcW w:w="1446" w:type="dxa"/>
          </w:tcPr>
          <w:p w14:paraId="40EECB8B" w14:textId="7777777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w:t>
            </w:r>
          </w:p>
        </w:tc>
        <w:tc>
          <w:tcPr>
            <w:tcW w:w="1445" w:type="dxa"/>
          </w:tcPr>
          <w:p w14:paraId="24037DBF"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Единая информационно система (ГИС и др.)</w:t>
            </w:r>
          </w:p>
        </w:tc>
        <w:tc>
          <w:tcPr>
            <w:tcW w:w="1445" w:type="dxa"/>
          </w:tcPr>
          <w:p w14:paraId="34FBD198" w14:textId="23D5EF3D" w:rsidR="00E126AD" w:rsidRPr="00437A26" w:rsidRDefault="00903072"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1</w:t>
            </w:r>
          </w:p>
        </w:tc>
        <w:tc>
          <w:tcPr>
            <w:tcW w:w="1272" w:type="dxa"/>
            <w:shd w:val="clear" w:color="auto" w:fill="D9E2F3" w:themeFill="accent5" w:themeFillTint="33"/>
            <w:vAlign w:val="center"/>
          </w:tcPr>
          <w:p w14:paraId="3BA47974" w14:textId="7799E392"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0,81</w:t>
            </w:r>
          </w:p>
        </w:tc>
        <w:tc>
          <w:tcPr>
            <w:tcW w:w="993" w:type="dxa"/>
            <w:shd w:val="clear" w:color="auto" w:fill="D9E2F3" w:themeFill="accent5" w:themeFillTint="33"/>
            <w:vAlign w:val="center"/>
          </w:tcPr>
          <w:p w14:paraId="2FD42AB0" w14:textId="65BC5A56"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797669B7" w14:textId="05E290A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0,80</w:t>
            </w:r>
          </w:p>
        </w:tc>
        <w:tc>
          <w:tcPr>
            <w:tcW w:w="1445" w:type="dxa"/>
          </w:tcPr>
          <w:p w14:paraId="4EC29222" w14:textId="654157D2" w:rsidR="00E126AD" w:rsidRPr="00437A26"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roofErr w:type="gramStart"/>
            <w:r w:rsidRPr="00437A26">
              <w:rPr>
                <w:rFonts w:ascii="Times New Roman" w:eastAsia="Times New Roman" w:hAnsi="Times New Roman" w:cs="Times New Roman"/>
                <w:color w:val="000000"/>
                <w:sz w:val="18"/>
                <w:szCs w:val="18"/>
              </w:rPr>
              <w:t>2021-2030</w:t>
            </w:r>
            <w:proofErr w:type="gramEnd"/>
            <w:r w:rsidRPr="00437A26">
              <w:rPr>
                <w:rFonts w:ascii="Times New Roman" w:eastAsia="Times New Roman" w:hAnsi="Times New Roman" w:cs="Times New Roman"/>
                <w:color w:val="000000"/>
                <w:sz w:val="18"/>
                <w:szCs w:val="18"/>
              </w:rPr>
              <w:t xml:space="preserve"> </w:t>
            </w:r>
            <w:r w:rsidR="004833CE">
              <w:rPr>
                <w:rFonts w:ascii="Times New Roman" w:eastAsia="Times New Roman" w:hAnsi="Times New Roman" w:cs="Times New Roman"/>
                <w:color w:val="000000"/>
                <w:sz w:val="18"/>
                <w:szCs w:val="18"/>
              </w:rPr>
              <w:t>г</w:t>
            </w:r>
            <w:r w:rsidRPr="00437A26">
              <w:rPr>
                <w:rFonts w:ascii="Times New Roman" w:eastAsia="Times New Roman" w:hAnsi="Times New Roman" w:cs="Times New Roman"/>
                <w:color w:val="000000"/>
                <w:sz w:val="18"/>
                <w:szCs w:val="18"/>
              </w:rPr>
              <w:t>г.</w:t>
            </w:r>
          </w:p>
        </w:tc>
        <w:tc>
          <w:tcPr>
            <w:tcW w:w="1168" w:type="dxa"/>
            <w:vMerge/>
          </w:tcPr>
          <w:p w14:paraId="196CF78C" w14:textId="77777777" w:rsidR="00E126AD" w:rsidRPr="00437A26" w:rsidRDefault="00E126AD" w:rsidP="00E126A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E126AD" w:rsidRPr="00437A26" w14:paraId="5C31482B" w14:textId="77777777" w:rsidTr="000C1765">
        <w:trPr>
          <w:trHeight w:val="257"/>
        </w:trPr>
        <w:tc>
          <w:tcPr>
            <w:cnfStyle w:val="001000000000" w:firstRow="0" w:lastRow="0" w:firstColumn="1" w:lastColumn="0" w:oddVBand="0" w:evenVBand="0" w:oddHBand="0" w:evenHBand="0" w:firstRowFirstColumn="0" w:firstRowLastColumn="0" w:lastRowFirstColumn="0" w:lastRowLastColumn="0"/>
            <w:tcW w:w="4106" w:type="dxa"/>
            <w:gridSpan w:val="2"/>
          </w:tcPr>
          <w:p w14:paraId="2B181721" w14:textId="77777777" w:rsidR="00E126AD" w:rsidRPr="00437A26" w:rsidRDefault="00E126AD" w:rsidP="00E126A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3 сектора «Лес и биоразнообразие»</w:t>
            </w:r>
          </w:p>
        </w:tc>
        <w:tc>
          <w:tcPr>
            <w:tcW w:w="1446" w:type="dxa"/>
          </w:tcPr>
          <w:p w14:paraId="563C03FC"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445" w:type="dxa"/>
          </w:tcPr>
          <w:p w14:paraId="5771C0D3"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 </w:t>
            </w:r>
          </w:p>
        </w:tc>
        <w:tc>
          <w:tcPr>
            <w:tcW w:w="1445" w:type="dxa"/>
          </w:tcPr>
          <w:p w14:paraId="41FF362B"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 </w:t>
            </w:r>
          </w:p>
        </w:tc>
        <w:tc>
          <w:tcPr>
            <w:tcW w:w="1272" w:type="dxa"/>
            <w:shd w:val="clear" w:color="auto" w:fill="auto"/>
            <w:vAlign w:val="center"/>
          </w:tcPr>
          <w:p w14:paraId="76CDEF74" w14:textId="5FD4105C"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62,35</w:t>
            </w:r>
          </w:p>
        </w:tc>
        <w:tc>
          <w:tcPr>
            <w:tcW w:w="993" w:type="dxa"/>
            <w:shd w:val="clear" w:color="auto" w:fill="auto"/>
            <w:vAlign w:val="center"/>
          </w:tcPr>
          <w:p w14:paraId="55681B31" w14:textId="65849461"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0,06</w:t>
            </w:r>
          </w:p>
        </w:tc>
        <w:tc>
          <w:tcPr>
            <w:tcW w:w="992" w:type="dxa"/>
            <w:shd w:val="clear" w:color="auto" w:fill="auto"/>
            <w:vAlign w:val="center"/>
          </w:tcPr>
          <w:p w14:paraId="15E80FEE" w14:textId="2A3D29DA"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62,28</w:t>
            </w:r>
          </w:p>
        </w:tc>
        <w:tc>
          <w:tcPr>
            <w:tcW w:w="1445" w:type="dxa"/>
            <w:vAlign w:val="center"/>
          </w:tcPr>
          <w:p w14:paraId="02B7CADF" w14:textId="077B5728" w:rsidR="00E126AD" w:rsidRPr="00437A26" w:rsidRDefault="00E126AD" w:rsidP="00E126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168" w:type="dxa"/>
            <w:vMerge/>
          </w:tcPr>
          <w:p w14:paraId="5FEE8355" w14:textId="77777777" w:rsidR="00E126AD" w:rsidRPr="00437A26" w:rsidRDefault="00E126AD" w:rsidP="00E126A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060339" w:rsidRPr="00330DC6" w14:paraId="16D8A46D" w14:textId="77777777" w:rsidTr="000C176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gridSpan w:val="2"/>
          </w:tcPr>
          <w:p w14:paraId="69AA86DD" w14:textId="77777777" w:rsidR="00E126AD" w:rsidRPr="00437A26" w:rsidRDefault="00E126AD" w:rsidP="00E126A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ВСЕГО: Меры сектора «Лес и биоразнообразие»</w:t>
            </w:r>
          </w:p>
        </w:tc>
        <w:tc>
          <w:tcPr>
            <w:tcW w:w="1446" w:type="dxa"/>
          </w:tcPr>
          <w:p w14:paraId="4E04C60B"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445" w:type="dxa"/>
          </w:tcPr>
          <w:p w14:paraId="282E7435"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b/>
                <w:sz w:val="18"/>
                <w:szCs w:val="18"/>
              </w:rPr>
              <w:t> </w:t>
            </w:r>
          </w:p>
        </w:tc>
        <w:tc>
          <w:tcPr>
            <w:tcW w:w="1445" w:type="dxa"/>
          </w:tcPr>
          <w:p w14:paraId="192CD16D"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b/>
                <w:sz w:val="18"/>
                <w:szCs w:val="18"/>
              </w:rPr>
              <w:t> </w:t>
            </w:r>
          </w:p>
        </w:tc>
        <w:tc>
          <w:tcPr>
            <w:tcW w:w="1272" w:type="dxa"/>
            <w:shd w:val="clear" w:color="auto" w:fill="D9E2F3" w:themeFill="accent5" w:themeFillTint="33"/>
            <w:vAlign w:val="center"/>
          </w:tcPr>
          <w:p w14:paraId="676AF09A" w14:textId="21CB4D89"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sz w:val="18"/>
                <w:szCs w:val="18"/>
              </w:rPr>
              <w:t>98,09</w:t>
            </w:r>
          </w:p>
        </w:tc>
        <w:tc>
          <w:tcPr>
            <w:tcW w:w="993" w:type="dxa"/>
            <w:shd w:val="clear" w:color="auto" w:fill="D9E2F3" w:themeFill="accent5" w:themeFillTint="33"/>
            <w:vAlign w:val="center"/>
          </w:tcPr>
          <w:p w14:paraId="0C9D3205" w14:textId="0F6A367F"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sz w:val="18"/>
                <w:szCs w:val="18"/>
              </w:rPr>
              <w:t>13,09</w:t>
            </w:r>
          </w:p>
        </w:tc>
        <w:tc>
          <w:tcPr>
            <w:tcW w:w="992" w:type="dxa"/>
            <w:shd w:val="clear" w:color="auto" w:fill="D9E2F3" w:themeFill="accent5" w:themeFillTint="33"/>
            <w:vAlign w:val="center"/>
          </w:tcPr>
          <w:p w14:paraId="059496C7" w14:textId="78B962AD" w:rsidR="00E126AD" w:rsidRPr="0080666E"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84,99</w:t>
            </w:r>
          </w:p>
        </w:tc>
        <w:tc>
          <w:tcPr>
            <w:tcW w:w="1445" w:type="dxa"/>
            <w:vAlign w:val="center"/>
          </w:tcPr>
          <w:p w14:paraId="3069032C" w14:textId="7B0B7E0E" w:rsidR="00E126AD" w:rsidRPr="0080666E"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68" w:type="dxa"/>
          </w:tcPr>
          <w:p w14:paraId="47AB6F46" w14:textId="77777777" w:rsidR="00E126AD" w:rsidRPr="0080666E"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bl>
    <w:p w14:paraId="1028B4D4" w14:textId="77777777" w:rsidR="00F23D1E" w:rsidRDefault="00F23D1E">
      <w:pPr>
        <w:rPr>
          <w:rFonts w:ascii="Times New Roman" w:eastAsia="Times New Roman" w:hAnsi="Times New Roman" w:cs="Times New Roman"/>
          <w:b/>
          <w:sz w:val="24"/>
          <w:szCs w:val="24"/>
        </w:rPr>
      </w:pPr>
    </w:p>
    <w:p w14:paraId="4B1EAD4E" w14:textId="77777777" w:rsidR="006B20C2" w:rsidRDefault="006B20C2" w:rsidP="006B20C2">
      <w:pPr>
        <w:pStyle w:val="1"/>
      </w:pPr>
      <w:r>
        <w:t>План реализации ОНУВ по адаптации в секторе «Здравоохранение»</w:t>
      </w:r>
    </w:p>
    <w:tbl>
      <w:tblPr>
        <w:tblStyle w:val="-45"/>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7"/>
        <w:gridCol w:w="2648"/>
        <w:gridCol w:w="1033"/>
        <w:gridCol w:w="1584"/>
        <w:gridCol w:w="1483"/>
        <w:gridCol w:w="1241"/>
        <w:gridCol w:w="1287"/>
        <w:gridCol w:w="1545"/>
        <w:gridCol w:w="1041"/>
        <w:gridCol w:w="1701"/>
      </w:tblGrid>
      <w:tr w:rsidR="00F90BCE" w14:paraId="2C0FB6AA" w14:textId="77777777" w:rsidTr="00C72474">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827" w:type="dxa"/>
            <w:vMerge w:val="restart"/>
            <w:vAlign w:val="center"/>
          </w:tcPr>
          <w:p w14:paraId="72EB58FB" w14:textId="77777777" w:rsidR="006B20C2" w:rsidRDefault="006B20C2" w:rsidP="00933F76">
            <w:pPr>
              <w:jc w:val="center"/>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w:t>
            </w:r>
          </w:p>
        </w:tc>
        <w:tc>
          <w:tcPr>
            <w:tcW w:w="2648" w:type="dxa"/>
            <w:vMerge w:val="restart"/>
            <w:vAlign w:val="center"/>
          </w:tcPr>
          <w:p w14:paraId="49C1989C"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Адаптационные меры и действия</w:t>
            </w:r>
          </w:p>
        </w:tc>
        <w:tc>
          <w:tcPr>
            <w:tcW w:w="1033" w:type="dxa"/>
            <w:vMerge w:val="restart"/>
            <w:vAlign w:val="center"/>
          </w:tcPr>
          <w:p w14:paraId="23086314"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Ответственные</w:t>
            </w:r>
          </w:p>
          <w:p w14:paraId="13CDB7E8"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госорганы и партнеры</w:t>
            </w:r>
          </w:p>
        </w:tc>
        <w:tc>
          <w:tcPr>
            <w:tcW w:w="1584" w:type="dxa"/>
            <w:vMerge w:val="restart"/>
            <w:vAlign w:val="center"/>
          </w:tcPr>
          <w:p w14:paraId="5614F740"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Индикаторы</w:t>
            </w:r>
          </w:p>
        </w:tc>
        <w:tc>
          <w:tcPr>
            <w:tcW w:w="1483" w:type="dxa"/>
            <w:vMerge w:val="restart"/>
            <w:vAlign w:val="center"/>
          </w:tcPr>
          <w:p w14:paraId="7D5E4663"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Целевые показатели до 2025 г.</w:t>
            </w:r>
          </w:p>
        </w:tc>
        <w:tc>
          <w:tcPr>
            <w:tcW w:w="4073" w:type="dxa"/>
            <w:gridSpan w:val="3"/>
            <w:tcBorders>
              <w:bottom w:val="single" w:sz="6" w:space="0" w:color="000000" w:themeColor="text1"/>
            </w:tcBorders>
            <w:vAlign w:val="center"/>
          </w:tcPr>
          <w:p w14:paraId="24BF32A3"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 xml:space="preserve">Индикативное ресурсное обеспечение, </w:t>
            </w:r>
            <w:proofErr w:type="gramStart"/>
            <w:r w:rsidRPr="25A00509">
              <w:rPr>
                <w:rFonts w:ascii="Times New Roman" w:eastAsia="Times New Roman" w:hAnsi="Times New Roman" w:cs="Times New Roman"/>
                <w:sz w:val="18"/>
                <w:szCs w:val="18"/>
              </w:rPr>
              <w:t>млн.</w:t>
            </w:r>
            <w:proofErr w:type="gramEnd"/>
            <w:r w:rsidRPr="25A00509">
              <w:rPr>
                <w:rFonts w:ascii="Times New Roman" w:eastAsia="Times New Roman" w:hAnsi="Times New Roman" w:cs="Times New Roman"/>
                <w:sz w:val="18"/>
                <w:szCs w:val="18"/>
              </w:rPr>
              <w:t xml:space="preserve"> долларов США </w:t>
            </w:r>
          </w:p>
          <w:p w14:paraId="560655A1"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2023 г.</w:t>
            </w:r>
          </w:p>
        </w:tc>
        <w:tc>
          <w:tcPr>
            <w:tcW w:w="1041" w:type="dxa"/>
            <w:vMerge w:val="restart"/>
            <w:vAlign w:val="center"/>
          </w:tcPr>
          <w:p w14:paraId="4C0FE717"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Индикативный срок реализации</w:t>
            </w:r>
          </w:p>
        </w:tc>
        <w:tc>
          <w:tcPr>
            <w:tcW w:w="1701" w:type="dxa"/>
            <w:vMerge w:val="restart"/>
            <w:vAlign w:val="center"/>
          </w:tcPr>
          <w:p w14:paraId="192142E3"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Ожидаемые результаты</w:t>
            </w:r>
          </w:p>
        </w:tc>
      </w:tr>
      <w:tr w:rsidR="00F90BCE" w14:paraId="655F1D9A" w14:textId="77777777" w:rsidTr="00C7247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27" w:type="dxa"/>
            <w:vMerge/>
          </w:tcPr>
          <w:p w14:paraId="71DF5413" w14:textId="77777777" w:rsidR="006B20C2" w:rsidRDefault="006B20C2" w:rsidP="00933F76"/>
        </w:tc>
        <w:tc>
          <w:tcPr>
            <w:tcW w:w="2648" w:type="dxa"/>
            <w:vMerge/>
          </w:tcPr>
          <w:p w14:paraId="1FA93F36"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033" w:type="dxa"/>
            <w:vMerge/>
          </w:tcPr>
          <w:p w14:paraId="3AEABA15"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584" w:type="dxa"/>
            <w:vMerge/>
          </w:tcPr>
          <w:p w14:paraId="59F18BB2"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483" w:type="dxa"/>
            <w:vMerge/>
          </w:tcPr>
          <w:p w14:paraId="2289243A"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3F8284"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25A00509">
              <w:rPr>
                <w:rFonts w:ascii="Times New Roman" w:eastAsia="Times New Roman" w:hAnsi="Times New Roman" w:cs="Times New Roman"/>
                <w:sz w:val="18"/>
                <w:szCs w:val="18"/>
              </w:rPr>
              <w:t>Общая потребность</w:t>
            </w:r>
          </w:p>
        </w:tc>
        <w:tc>
          <w:tcPr>
            <w:tcW w:w="12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7EB354"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25A00509">
              <w:rPr>
                <w:rFonts w:ascii="Times New Roman" w:eastAsia="Times New Roman" w:hAnsi="Times New Roman" w:cs="Times New Roman"/>
                <w:sz w:val="18"/>
                <w:szCs w:val="18"/>
              </w:rPr>
              <w:t>Собственные ресурсы</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B29241"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25A00509">
              <w:rPr>
                <w:rFonts w:ascii="Times New Roman" w:eastAsia="Times New Roman" w:hAnsi="Times New Roman" w:cs="Times New Roman"/>
                <w:sz w:val="18"/>
                <w:szCs w:val="18"/>
              </w:rPr>
              <w:t>Потребность в дополнительной международной поддержке</w:t>
            </w:r>
          </w:p>
        </w:tc>
        <w:tc>
          <w:tcPr>
            <w:tcW w:w="1041" w:type="dxa"/>
            <w:vMerge/>
          </w:tcPr>
          <w:p w14:paraId="19A1B84F"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701" w:type="dxa"/>
            <w:vMerge/>
          </w:tcPr>
          <w:p w14:paraId="6C28695E"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r>
      <w:tr w:rsidR="006B20C2" w14:paraId="74C6FBAE"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48" w:type="dxa"/>
            <w:gridSpan w:val="8"/>
          </w:tcPr>
          <w:p w14:paraId="0CFF90B7" w14:textId="77777777" w:rsidR="006B20C2" w:rsidRDefault="006B20C2" w:rsidP="00933F76">
            <w:pPr>
              <w:rPr>
                <w:rFonts w:ascii="Times New Roman" w:eastAsia="Times New Roman" w:hAnsi="Times New Roman" w:cs="Times New Roman"/>
                <w:i/>
                <w:iCs/>
                <w:color w:val="000000" w:themeColor="text1"/>
                <w:sz w:val="18"/>
                <w:szCs w:val="18"/>
              </w:rPr>
            </w:pPr>
            <w:r w:rsidRPr="7780EDF0">
              <w:rPr>
                <w:rFonts w:ascii="Times New Roman" w:eastAsia="Times New Roman" w:hAnsi="Times New Roman" w:cs="Times New Roman"/>
                <w:i/>
                <w:iCs/>
                <w:sz w:val="18"/>
                <w:szCs w:val="18"/>
              </w:rPr>
              <w:t>Цель 1. Повышение адаптационного потенциала</w:t>
            </w:r>
          </w:p>
        </w:tc>
        <w:tc>
          <w:tcPr>
            <w:tcW w:w="1041" w:type="dxa"/>
          </w:tcPr>
          <w:p w14:paraId="435F61F2"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18"/>
                <w:szCs w:val="18"/>
              </w:rPr>
            </w:pPr>
          </w:p>
        </w:tc>
        <w:tc>
          <w:tcPr>
            <w:tcW w:w="1701" w:type="dxa"/>
          </w:tcPr>
          <w:p w14:paraId="3D3D53DC"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rPr>
            </w:pPr>
          </w:p>
        </w:tc>
      </w:tr>
      <w:tr w:rsidR="002441D4" w14:paraId="285A0063" w14:textId="77777777" w:rsidTr="00F90BCE">
        <w:trPr>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4626675B" w14:textId="48F3091B" w:rsidR="002441D4" w:rsidRPr="002441D4" w:rsidRDefault="002441D4" w:rsidP="002441D4">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i/>
                <w:iCs/>
                <w:color w:val="000000" w:themeColor="text1"/>
                <w:sz w:val="18"/>
                <w:szCs w:val="18"/>
                <w:lang w:val="kk-KZ"/>
              </w:rPr>
              <w:t xml:space="preserve">Задача </w:t>
            </w:r>
            <w:r w:rsidRPr="25A00509">
              <w:rPr>
                <w:rFonts w:ascii="Times New Roman" w:eastAsia="Times New Roman" w:hAnsi="Times New Roman" w:cs="Times New Roman"/>
                <w:i/>
                <w:iCs/>
                <w:color w:val="000000" w:themeColor="text1"/>
                <w:sz w:val="18"/>
                <w:szCs w:val="18"/>
              </w:rPr>
              <w:t>1.1</w:t>
            </w:r>
            <w:r>
              <w:rPr>
                <w:rFonts w:ascii="Times New Roman" w:eastAsia="Times New Roman" w:hAnsi="Times New Roman" w:cs="Times New Roman"/>
                <w:i/>
                <w:iCs/>
                <w:color w:val="000000" w:themeColor="text1"/>
                <w:sz w:val="18"/>
                <w:szCs w:val="18"/>
                <w:lang w:val="kk-KZ"/>
              </w:rPr>
              <w:t xml:space="preserve"> </w:t>
            </w:r>
            <w:r w:rsidRPr="25A00509">
              <w:rPr>
                <w:rStyle w:val="fontstyle01"/>
                <w:rFonts w:ascii="Times New Roman" w:eastAsia="Times New Roman" w:hAnsi="Times New Roman" w:cs="Times New Roman"/>
                <w:i/>
                <w:iCs/>
                <w:color w:val="000000" w:themeColor="text1"/>
                <w:sz w:val="18"/>
                <w:szCs w:val="18"/>
              </w:rPr>
              <w:t xml:space="preserve">Улучшение доказательной базы системы здравоохранения по проблеме влияния изменения климата на здоровье </w:t>
            </w:r>
            <w:proofErr w:type="spellStart"/>
            <w:r w:rsidRPr="25A00509">
              <w:rPr>
                <w:rStyle w:val="fontstyle01"/>
                <w:rFonts w:ascii="Times New Roman" w:eastAsia="Times New Roman" w:hAnsi="Times New Roman" w:cs="Times New Roman"/>
                <w:i/>
                <w:iCs/>
                <w:color w:val="000000" w:themeColor="text1"/>
                <w:sz w:val="18"/>
                <w:szCs w:val="18"/>
              </w:rPr>
              <w:t>населени</w:t>
            </w:r>
            <w:proofErr w:type="spellEnd"/>
            <w:r>
              <w:rPr>
                <w:rStyle w:val="fontstyle01"/>
                <w:rFonts w:ascii="Times New Roman" w:eastAsia="Times New Roman" w:hAnsi="Times New Roman" w:cs="Times New Roman"/>
                <w:i/>
                <w:iCs/>
                <w:color w:val="000000" w:themeColor="text1"/>
                <w:sz w:val="18"/>
                <w:szCs w:val="18"/>
                <w:lang w:val="kk-KZ"/>
              </w:rPr>
              <w:t xml:space="preserve">я </w:t>
            </w:r>
          </w:p>
        </w:tc>
        <w:tc>
          <w:tcPr>
            <w:tcW w:w="1701" w:type="dxa"/>
            <w:vMerge w:val="restart"/>
          </w:tcPr>
          <w:p w14:paraId="4A57E0DB" w14:textId="77777777" w:rsidR="002441D4" w:rsidRDefault="002441D4"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7780EDF0">
              <w:rPr>
                <w:rFonts w:ascii="Times New Roman" w:eastAsia="Times New Roman" w:hAnsi="Times New Roman" w:cs="Times New Roman"/>
                <w:i/>
                <w:iCs/>
                <w:sz w:val="18"/>
                <w:szCs w:val="18"/>
              </w:rPr>
              <w:t>Сформирована научно обоснованная политика климатически устойчивого развития системы здравоохранения и улучшена клиническая нормативная база</w:t>
            </w:r>
          </w:p>
        </w:tc>
      </w:tr>
      <w:tr w:rsidR="00F90BCE" w14:paraId="20523975"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1FCD8CBD" w14:textId="5BFAA848"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1.1.1</w:t>
            </w:r>
          </w:p>
        </w:tc>
        <w:tc>
          <w:tcPr>
            <w:tcW w:w="2648" w:type="dxa"/>
          </w:tcPr>
          <w:p w14:paraId="2B9D0009"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xml:space="preserve">Проведение научных исследований по оценке влияния изменения климата на здоровье населения, уязвимости, воздействия и адаптации системы здравоохранения к изменению климата согласно утвержденному тематическому плану МЗСР и МОН (Влияние изменения </w:t>
            </w:r>
            <w:proofErr w:type="gramStart"/>
            <w:r w:rsidRPr="7780EDF0">
              <w:rPr>
                <w:rFonts w:ascii="Times New Roman" w:eastAsia="Times New Roman" w:hAnsi="Times New Roman" w:cs="Times New Roman"/>
                <w:color w:val="000000" w:themeColor="text1"/>
                <w:sz w:val="18"/>
                <w:szCs w:val="18"/>
              </w:rPr>
              <w:t>климата  на</w:t>
            </w:r>
            <w:proofErr w:type="gramEnd"/>
            <w:r w:rsidRPr="7780EDF0">
              <w:rPr>
                <w:rFonts w:ascii="Times New Roman" w:eastAsia="Times New Roman" w:hAnsi="Times New Roman" w:cs="Times New Roman"/>
                <w:color w:val="000000" w:themeColor="text1"/>
                <w:sz w:val="18"/>
                <w:szCs w:val="18"/>
              </w:rPr>
              <w:t xml:space="preserve"> распространенность и смертность от неинфекционных и инфекционных заболеваний) с учетом гендерных аспектов и интересов уязвимых групп</w:t>
            </w:r>
          </w:p>
        </w:tc>
        <w:tc>
          <w:tcPr>
            <w:tcW w:w="1033" w:type="dxa"/>
          </w:tcPr>
          <w:p w14:paraId="411716C9" w14:textId="606735C5"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МЗ</w:t>
            </w:r>
          </w:p>
        </w:tc>
        <w:tc>
          <w:tcPr>
            <w:tcW w:w="1584" w:type="dxa"/>
          </w:tcPr>
          <w:p w14:paraId="2DD1FBBB" w14:textId="4E0C343C" w:rsidR="006B20C2" w:rsidRDefault="006B20C2" w:rsidP="00DB03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Кол</w:t>
            </w:r>
            <w:r w:rsidR="00DB030C">
              <w:rPr>
                <w:rFonts w:ascii="Times New Roman" w:eastAsia="Times New Roman" w:hAnsi="Times New Roman" w:cs="Times New Roman"/>
                <w:color w:val="000000" w:themeColor="text1"/>
                <w:sz w:val="18"/>
                <w:szCs w:val="18"/>
              </w:rPr>
              <w:t>ичество</w:t>
            </w:r>
            <w:r w:rsidRPr="7780EDF0">
              <w:rPr>
                <w:rFonts w:ascii="Times New Roman" w:eastAsia="Times New Roman" w:hAnsi="Times New Roman" w:cs="Times New Roman"/>
                <w:color w:val="000000" w:themeColor="text1"/>
                <w:sz w:val="18"/>
                <w:szCs w:val="18"/>
              </w:rPr>
              <w:t xml:space="preserve"> исследований</w:t>
            </w:r>
          </w:p>
        </w:tc>
        <w:tc>
          <w:tcPr>
            <w:tcW w:w="1483" w:type="dxa"/>
          </w:tcPr>
          <w:p w14:paraId="6BB2FF2F" w14:textId="1E0D7D96" w:rsidR="006B20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w:t>
            </w:r>
            <w:r w:rsidR="00F90BCE">
              <w:rPr>
                <w:rFonts w:ascii="Times New Roman" w:eastAsia="Times New Roman" w:hAnsi="Times New Roman" w:cs="Times New Roman"/>
                <w:color w:val="000000" w:themeColor="text1"/>
                <w:sz w:val="18"/>
                <w:szCs w:val="18"/>
              </w:rPr>
              <w:t xml:space="preserve"> шт.</w:t>
            </w:r>
          </w:p>
        </w:tc>
        <w:tc>
          <w:tcPr>
            <w:tcW w:w="1241" w:type="dxa"/>
            <w:vAlign w:val="center"/>
          </w:tcPr>
          <w:p w14:paraId="4CF4AE80"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0,323</w:t>
            </w:r>
          </w:p>
        </w:tc>
        <w:tc>
          <w:tcPr>
            <w:tcW w:w="1287" w:type="dxa"/>
            <w:vAlign w:val="center"/>
          </w:tcPr>
          <w:p w14:paraId="61D74B13"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0,080</w:t>
            </w:r>
          </w:p>
        </w:tc>
        <w:tc>
          <w:tcPr>
            <w:tcW w:w="1545" w:type="dxa"/>
            <w:vAlign w:val="center"/>
          </w:tcPr>
          <w:p w14:paraId="1B680B4B"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0,243</w:t>
            </w:r>
          </w:p>
        </w:tc>
        <w:tc>
          <w:tcPr>
            <w:tcW w:w="1041" w:type="dxa"/>
          </w:tcPr>
          <w:p w14:paraId="7E0FA13E" w14:textId="77777777" w:rsidR="00800DC3" w:rsidRDefault="00800DC3"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506B4D0" w14:textId="77777777" w:rsidR="00800DC3" w:rsidRDefault="00800DC3"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96607E3" w14:textId="77777777" w:rsidR="00800DC3" w:rsidRDefault="00800DC3"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96E7424" w14:textId="77777777" w:rsidR="00800DC3" w:rsidRDefault="00800DC3"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1860B99" w14:textId="7A494F2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0E77ADC6"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1D486359"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0D730926" w14:textId="11F99103"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1.1.2</w:t>
            </w:r>
          </w:p>
        </w:tc>
        <w:tc>
          <w:tcPr>
            <w:tcW w:w="2648" w:type="dxa"/>
          </w:tcPr>
          <w:p w14:paraId="1132A527"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Усиление потенциала организаций здравоохранения (кадрового, технического, лабораторного, международного сотрудничества), осуществляющих научные исследования в области изучения негативного влияния факторов изменения климата на здоровье населения</w:t>
            </w:r>
          </w:p>
        </w:tc>
        <w:tc>
          <w:tcPr>
            <w:tcW w:w="1033" w:type="dxa"/>
          </w:tcPr>
          <w:p w14:paraId="5EF676AF" w14:textId="0E9D5698" w:rsidR="006B20C2" w:rsidRDefault="006B20C2" w:rsidP="001038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МЗ</w:t>
            </w:r>
          </w:p>
        </w:tc>
        <w:tc>
          <w:tcPr>
            <w:tcW w:w="1584" w:type="dxa"/>
          </w:tcPr>
          <w:p w14:paraId="303411E5" w14:textId="1B54ADDE" w:rsidR="006B20C2" w:rsidRDefault="00F90BCE"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Количество</w:t>
            </w:r>
            <w:r w:rsidR="006B20C2" w:rsidRPr="7780EDF0">
              <w:rPr>
                <w:rFonts w:ascii="Times New Roman" w:eastAsia="Times New Roman" w:hAnsi="Times New Roman" w:cs="Times New Roman"/>
                <w:color w:val="000000" w:themeColor="text1"/>
                <w:sz w:val="18"/>
                <w:szCs w:val="18"/>
              </w:rPr>
              <w:t xml:space="preserve"> организаций</w:t>
            </w:r>
          </w:p>
        </w:tc>
        <w:tc>
          <w:tcPr>
            <w:tcW w:w="1483" w:type="dxa"/>
          </w:tcPr>
          <w:p w14:paraId="589F5927" w14:textId="7F21A163" w:rsidR="006B20C2" w:rsidRDefault="006B20C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3</w:t>
            </w:r>
            <w:r w:rsidR="00F90BCE">
              <w:rPr>
                <w:rFonts w:ascii="Times New Roman" w:eastAsia="Times New Roman" w:hAnsi="Times New Roman" w:cs="Times New Roman"/>
                <w:color w:val="000000" w:themeColor="text1"/>
                <w:sz w:val="18"/>
                <w:szCs w:val="18"/>
              </w:rPr>
              <w:t xml:space="preserve"> шт.</w:t>
            </w:r>
          </w:p>
        </w:tc>
        <w:tc>
          <w:tcPr>
            <w:tcW w:w="1241" w:type="dxa"/>
            <w:vAlign w:val="center"/>
          </w:tcPr>
          <w:p w14:paraId="742C1AA3"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0,220</w:t>
            </w:r>
          </w:p>
        </w:tc>
        <w:tc>
          <w:tcPr>
            <w:tcW w:w="1287" w:type="dxa"/>
            <w:vAlign w:val="center"/>
          </w:tcPr>
          <w:p w14:paraId="5B06C784"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0,066</w:t>
            </w:r>
          </w:p>
        </w:tc>
        <w:tc>
          <w:tcPr>
            <w:tcW w:w="1545" w:type="dxa"/>
            <w:vAlign w:val="center"/>
          </w:tcPr>
          <w:p w14:paraId="2E20E6CD"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0,154</w:t>
            </w:r>
          </w:p>
        </w:tc>
        <w:tc>
          <w:tcPr>
            <w:tcW w:w="1041" w:type="dxa"/>
          </w:tcPr>
          <w:p w14:paraId="61C2443C"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D295651"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7982BD5"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02EE847"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F4303C4" w14:textId="63D652AF"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2023 г.</w:t>
            </w:r>
          </w:p>
        </w:tc>
        <w:tc>
          <w:tcPr>
            <w:tcW w:w="1701" w:type="dxa"/>
            <w:vMerge/>
          </w:tcPr>
          <w:p w14:paraId="08F44003"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77A88FEF"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7D17FFE8" w14:textId="6ECF505F"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1.1.3</w:t>
            </w:r>
          </w:p>
        </w:tc>
        <w:tc>
          <w:tcPr>
            <w:tcW w:w="2648" w:type="dxa"/>
          </w:tcPr>
          <w:p w14:paraId="1CC1586D" w14:textId="163F96C7" w:rsidR="006B20C2" w:rsidRDefault="006B20C2" w:rsidP="003B13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xml:space="preserve">Повышение координации </w:t>
            </w:r>
            <w:proofErr w:type="gramStart"/>
            <w:r w:rsidRPr="7780EDF0">
              <w:rPr>
                <w:rFonts w:ascii="Times New Roman" w:eastAsia="Times New Roman" w:hAnsi="Times New Roman" w:cs="Times New Roman"/>
                <w:color w:val="000000" w:themeColor="text1"/>
                <w:sz w:val="18"/>
                <w:szCs w:val="18"/>
              </w:rPr>
              <w:t>работы  МЗСР</w:t>
            </w:r>
            <w:proofErr w:type="gramEnd"/>
            <w:r w:rsidRPr="7780EDF0">
              <w:rPr>
                <w:rFonts w:ascii="Times New Roman" w:eastAsia="Times New Roman" w:hAnsi="Times New Roman" w:cs="Times New Roman"/>
                <w:color w:val="000000" w:themeColor="text1"/>
                <w:sz w:val="18"/>
                <w:szCs w:val="18"/>
              </w:rPr>
              <w:t xml:space="preserve"> </w:t>
            </w:r>
            <w:r w:rsidR="003B1336">
              <w:rPr>
                <w:rFonts w:ascii="Times New Roman" w:eastAsia="Times New Roman" w:hAnsi="Times New Roman" w:cs="Times New Roman"/>
                <w:color w:val="000000" w:themeColor="text1"/>
                <w:sz w:val="18"/>
                <w:szCs w:val="18"/>
              </w:rPr>
              <w:t xml:space="preserve">и МОН </w:t>
            </w:r>
            <w:r w:rsidRPr="7780EDF0">
              <w:rPr>
                <w:rFonts w:ascii="Times New Roman" w:eastAsia="Times New Roman" w:hAnsi="Times New Roman" w:cs="Times New Roman"/>
                <w:color w:val="000000" w:themeColor="text1"/>
                <w:sz w:val="18"/>
                <w:szCs w:val="18"/>
              </w:rPr>
              <w:t>по утверждению тематики и проведению научных исследований в области изучения влияния изменения климата  на здоровье населения</w:t>
            </w:r>
          </w:p>
        </w:tc>
        <w:tc>
          <w:tcPr>
            <w:tcW w:w="1033" w:type="dxa"/>
          </w:tcPr>
          <w:p w14:paraId="406A0BB7" w14:textId="205F3F4C" w:rsidR="006B20C2" w:rsidRPr="00DB6073"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r w:rsidR="003B1336" w:rsidRPr="00DB6073">
              <w:rPr>
                <w:rFonts w:ascii="Times New Roman" w:eastAsia="Times New Roman" w:hAnsi="Times New Roman" w:cs="Times New Roman"/>
                <w:color w:val="000000" w:themeColor="text1"/>
                <w:sz w:val="18"/>
                <w:szCs w:val="18"/>
              </w:rPr>
              <w:t>, МОН</w:t>
            </w:r>
          </w:p>
        </w:tc>
        <w:tc>
          <w:tcPr>
            <w:tcW w:w="1584" w:type="dxa"/>
          </w:tcPr>
          <w:p w14:paraId="3F503536" w14:textId="54613072" w:rsidR="006B20C2" w:rsidRPr="00DB6073" w:rsidRDefault="003B1336"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Перечень исследований</w:t>
            </w:r>
          </w:p>
        </w:tc>
        <w:tc>
          <w:tcPr>
            <w:tcW w:w="1483" w:type="dxa"/>
          </w:tcPr>
          <w:p w14:paraId="03162845" w14:textId="1F089BC0" w:rsidR="006B20C2" w:rsidRPr="00DB6073" w:rsidRDefault="003B1336" w:rsidP="003B13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Перечень утвержден </w:t>
            </w:r>
            <w:r w:rsidR="004A4DC4" w:rsidRPr="00DB6073">
              <w:rPr>
                <w:rFonts w:ascii="Times New Roman" w:eastAsia="Times New Roman" w:hAnsi="Times New Roman" w:cs="Times New Roman"/>
                <w:color w:val="000000" w:themeColor="text1"/>
                <w:sz w:val="18"/>
                <w:szCs w:val="18"/>
              </w:rPr>
              <w:t xml:space="preserve">приказом </w:t>
            </w:r>
            <w:r w:rsidRPr="00DB6073">
              <w:rPr>
                <w:rFonts w:ascii="Times New Roman" w:eastAsia="Times New Roman" w:hAnsi="Times New Roman" w:cs="Times New Roman"/>
                <w:color w:val="000000" w:themeColor="text1"/>
                <w:sz w:val="18"/>
                <w:szCs w:val="18"/>
              </w:rPr>
              <w:t>МЗ</w:t>
            </w:r>
          </w:p>
        </w:tc>
        <w:tc>
          <w:tcPr>
            <w:tcW w:w="1241" w:type="dxa"/>
            <w:vAlign w:val="center"/>
          </w:tcPr>
          <w:p w14:paraId="041395C5"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0,005</w:t>
            </w:r>
          </w:p>
        </w:tc>
        <w:tc>
          <w:tcPr>
            <w:tcW w:w="1287" w:type="dxa"/>
            <w:vAlign w:val="center"/>
          </w:tcPr>
          <w:p w14:paraId="7E654A9B"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0,001</w:t>
            </w:r>
          </w:p>
        </w:tc>
        <w:tc>
          <w:tcPr>
            <w:tcW w:w="1545" w:type="dxa"/>
            <w:vAlign w:val="center"/>
          </w:tcPr>
          <w:p w14:paraId="0EEC1B50"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0,004</w:t>
            </w:r>
          </w:p>
        </w:tc>
        <w:tc>
          <w:tcPr>
            <w:tcW w:w="1041" w:type="dxa"/>
          </w:tcPr>
          <w:p w14:paraId="33F080B9"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4D00695"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7023866"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2E07367" w14:textId="4B99669B"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2023 г.</w:t>
            </w:r>
          </w:p>
        </w:tc>
        <w:tc>
          <w:tcPr>
            <w:tcW w:w="1701" w:type="dxa"/>
            <w:vMerge/>
          </w:tcPr>
          <w:p w14:paraId="47B7F7C1"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C87650" w14:paraId="3319DA12" w14:textId="77777777" w:rsidTr="00F90BCE">
        <w:trPr>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4129EAE6" w14:textId="0BFEF5DB" w:rsidR="00C87650" w:rsidRPr="00DB6073" w:rsidRDefault="00C87650" w:rsidP="00C87650">
            <w:pPr>
              <w:rPr>
                <w:rFonts w:ascii="Times New Roman" w:eastAsia="Times New Roman" w:hAnsi="Times New Roman" w:cs="Times New Roman"/>
                <w:b w:val="0"/>
                <w:bCs w:val="0"/>
                <w:color w:val="000000" w:themeColor="text1"/>
                <w:sz w:val="18"/>
                <w:szCs w:val="18"/>
              </w:rPr>
            </w:pPr>
            <w:r w:rsidRPr="00DB6073">
              <w:rPr>
                <w:rFonts w:ascii="Times New Roman" w:eastAsia="Times New Roman" w:hAnsi="Times New Roman" w:cs="Times New Roman"/>
                <w:i/>
                <w:iCs/>
                <w:color w:val="000000" w:themeColor="text1"/>
                <w:sz w:val="18"/>
                <w:szCs w:val="18"/>
                <w:lang w:val="kk-KZ"/>
              </w:rPr>
              <w:t xml:space="preserve">Задача </w:t>
            </w:r>
            <w:r w:rsidRPr="00DB6073">
              <w:rPr>
                <w:rFonts w:ascii="Times New Roman" w:eastAsia="Times New Roman" w:hAnsi="Times New Roman" w:cs="Times New Roman"/>
                <w:i/>
                <w:iCs/>
                <w:color w:val="000000" w:themeColor="text1"/>
                <w:sz w:val="18"/>
                <w:szCs w:val="18"/>
              </w:rPr>
              <w:t>1.2 Разработка политики развития системы здравоохранения с учетом адаптации к изменению климата, гендерных аспектов и интересов уязвимых групп</w:t>
            </w:r>
          </w:p>
        </w:tc>
        <w:tc>
          <w:tcPr>
            <w:tcW w:w="1701" w:type="dxa"/>
            <w:vMerge/>
          </w:tcPr>
          <w:p w14:paraId="00255426" w14:textId="77777777" w:rsidR="00C87650" w:rsidRDefault="00C87650" w:rsidP="00933F76">
            <w:pPr>
              <w:cnfStyle w:val="000000000000" w:firstRow="0" w:lastRow="0" w:firstColumn="0" w:lastColumn="0" w:oddVBand="0" w:evenVBand="0" w:oddHBand="0" w:evenHBand="0" w:firstRowFirstColumn="0" w:firstRowLastColumn="0" w:lastRowFirstColumn="0" w:lastRowLastColumn="0"/>
            </w:pPr>
          </w:p>
        </w:tc>
      </w:tr>
      <w:tr w:rsidR="00F90BCE" w14:paraId="473F4BEA"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01CFBB16" w14:textId="2E678D4E"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1.2.1</w:t>
            </w:r>
          </w:p>
        </w:tc>
        <w:tc>
          <w:tcPr>
            <w:tcW w:w="2648" w:type="dxa"/>
          </w:tcPr>
          <w:p w14:paraId="1948F4FD"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Разработка Программы адаптации системы здравоохранения Кыргызской Республики к изменению климата с учетом гендерных аспектов и интересов уязвимых групп</w:t>
            </w:r>
          </w:p>
        </w:tc>
        <w:tc>
          <w:tcPr>
            <w:tcW w:w="1033" w:type="dxa"/>
          </w:tcPr>
          <w:p w14:paraId="1EEB5805" w14:textId="6454CD1F" w:rsidR="006B20C2" w:rsidRPr="00DB6073" w:rsidRDefault="006B20C2" w:rsidP="001038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459C7495" w14:textId="3459C513" w:rsidR="006B20C2" w:rsidRPr="00DB6073" w:rsidRDefault="00F90BCE" w:rsidP="004A4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Проект </w:t>
            </w:r>
            <w:r w:rsidR="004A4DC4" w:rsidRPr="00DB6073">
              <w:rPr>
                <w:rFonts w:ascii="Times New Roman" w:eastAsia="Times New Roman" w:hAnsi="Times New Roman" w:cs="Times New Roman"/>
                <w:color w:val="000000" w:themeColor="text1"/>
                <w:sz w:val="18"/>
                <w:szCs w:val="18"/>
              </w:rPr>
              <w:t>Программы</w:t>
            </w:r>
          </w:p>
        </w:tc>
        <w:tc>
          <w:tcPr>
            <w:tcW w:w="1483" w:type="dxa"/>
          </w:tcPr>
          <w:p w14:paraId="1E315DE2" w14:textId="5A42288C" w:rsidR="006B20C2" w:rsidRPr="00DB6073" w:rsidRDefault="00F90BCE"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Утвержденная Программа </w:t>
            </w:r>
            <w:r w:rsidR="003B1336" w:rsidRPr="00DB6073">
              <w:rPr>
                <w:rFonts w:ascii="Times New Roman" w:eastAsia="Times New Roman" w:hAnsi="Times New Roman" w:cs="Times New Roman"/>
                <w:color w:val="000000" w:themeColor="text1"/>
                <w:sz w:val="18"/>
                <w:szCs w:val="18"/>
              </w:rPr>
              <w:t>(НПА)</w:t>
            </w:r>
          </w:p>
        </w:tc>
        <w:tc>
          <w:tcPr>
            <w:tcW w:w="1241" w:type="dxa"/>
            <w:vAlign w:val="center"/>
          </w:tcPr>
          <w:p w14:paraId="66EB7433"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0,07</w:t>
            </w:r>
          </w:p>
        </w:tc>
        <w:tc>
          <w:tcPr>
            <w:tcW w:w="1287" w:type="dxa"/>
            <w:vAlign w:val="center"/>
          </w:tcPr>
          <w:p w14:paraId="71D5C535"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w:t>
            </w:r>
          </w:p>
        </w:tc>
        <w:tc>
          <w:tcPr>
            <w:tcW w:w="1545" w:type="dxa"/>
            <w:vAlign w:val="center"/>
          </w:tcPr>
          <w:p w14:paraId="30FB65AF"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0,05</w:t>
            </w:r>
          </w:p>
        </w:tc>
        <w:tc>
          <w:tcPr>
            <w:tcW w:w="1041" w:type="dxa"/>
          </w:tcPr>
          <w:p w14:paraId="0824C33C"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D8ED412"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27C678D"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778C5EA" w14:textId="5B6A9253"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2023 г.</w:t>
            </w:r>
          </w:p>
        </w:tc>
        <w:tc>
          <w:tcPr>
            <w:tcW w:w="1701" w:type="dxa"/>
            <w:vMerge/>
          </w:tcPr>
          <w:p w14:paraId="2F4D6598"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4E2210A8"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625025B9" w14:textId="28F81407"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1.2.2</w:t>
            </w:r>
          </w:p>
        </w:tc>
        <w:tc>
          <w:tcPr>
            <w:tcW w:w="2648" w:type="dxa"/>
          </w:tcPr>
          <w:p w14:paraId="37C4229E"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Разработка Стратегии </w:t>
            </w:r>
            <w:proofErr w:type="gramStart"/>
            <w:r w:rsidRPr="25A00509">
              <w:rPr>
                <w:rFonts w:ascii="Times New Roman" w:eastAsia="Times New Roman" w:hAnsi="Times New Roman" w:cs="Times New Roman"/>
                <w:color w:val="000000" w:themeColor="text1"/>
                <w:sz w:val="18"/>
                <w:szCs w:val="18"/>
              </w:rPr>
              <w:t>и  Плана</w:t>
            </w:r>
            <w:proofErr w:type="gramEnd"/>
            <w:r w:rsidRPr="25A00509">
              <w:rPr>
                <w:rFonts w:ascii="Times New Roman" w:eastAsia="Times New Roman" w:hAnsi="Times New Roman" w:cs="Times New Roman"/>
                <w:color w:val="000000" w:themeColor="text1"/>
                <w:sz w:val="18"/>
                <w:szCs w:val="18"/>
              </w:rPr>
              <w:t xml:space="preserve"> обеспечения готовности системы здравоохранения к периодам экстремальных высоких и низких температур с учетом гендерных аспектов и интересов уязвимых групп</w:t>
            </w:r>
          </w:p>
        </w:tc>
        <w:tc>
          <w:tcPr>
            <w:tcW w:w="1033" w:type="dxa"/>
          </w:tcPr>
          <w:p w14:paraId="7A70DD43" w14:textId="1A93AD27" w:rsidR="006B20C2" w:rsidRPr="00DB6073" w:rsidRDefault="006B20C2" w:rsidP="001038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56E559AF" w14:textId="3903E61A" w:rsidR="006B20C2" w:rsidRPr="00DB6073" w:rsidRDefault="004A4DC4" w:rsidP="004A4D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Стратегии и Плана</w:t>
            </w:r>
            <w:r w:rsidR="00F90BCE" w:rsidRPr="00DB6073">
              <w:rPr>
                <w:rFonts w:ascii="Times New Roman" w:eastAsia="Times New Roman" w:hAnsi="Times New Roman" w:cs="Times New Roman"/>
                <w:color w:val="000000" w:themeColor="text1"/>
                <w:sz w:val="18"/>
                <w:szCs w:val="18"/>
              </w:rPr>
              <w:t xml:space="preserve"> </w:t>
            </w:r>
          </w:p>
        </w:tc>
        <w:tc>
          <w:tcPr>
            <w:tcW w:w="1483" w:type="dxa"/>
          </w:tcPr>
          <w:p w14:paraId="37AE82A4" w14:textId="550E4838" w:rsidR="006B20C2" w:rsidRPr="00DB6073" w:rsidRDefault="00F90BCE"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Утвержденные Стратегия и План</w:t>
            </w:r>
            <w:r w:rsidR="004A4DC4" w:rsidRPr="00DB6073">
              <w:rPr>
                <w:rFonts w:ascii="Times New Roman" w:eastAsia="Times New Roman" w:hAnsi="Times New Roman" w:cs="Times New Roman"/>
                <w:color w:val="000000" w:themeColor="text1"/>
                <w:sz w:val="18"/>
                <w:szCs w:val="18"/>
              </w:rPr>
              <w:t xml:space="preserve"> (НПА)</w:t>
            </w:r>
            <w:r w:rsidRPr="00DB6073">
              <w:rPr>
                <w:rFonts w:ascii="Times New Roman" w:eastAsia="Times New Roman" w:hAnsi="Times New Roman" w:cs="Times New Roman"/>
                <w:color w:val="000000" w:themeColor="text1"/>
                <w:sz w:val="18"/>
                <w:szCs w:val="18"/>
              </w:rPr>
              <w:t xml:space="preserve"> </w:t>
            </w:r>
          </w:p>
        </w:tc>
        <w:tc>
          <w:tcPr>
            <w:tcW w:w="1241" w:type="dxa"/>
            <w:vAlign w:val="center"/>
          </w:tcPr>
          <w:p w14:paraId="3CD68EEB"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0,085</w:t>
            </w:r>
          </w:p>
        </w:tc>
        <w:tc>
          <w:tcPr>
            <w:tcW w:w="1287" w:type="dxa"/>
            <w:vAlign w:val="center"/>
          </w:tcPr>
          <w:p w14:paraId="0E358FD6"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0,034</w:t>
            </w:r>
          </w:p>
        </w:tc>
        <w:tc>
          <w:tcPr>
            <w:tcW w:w="1545" w:type="dxa"/>
            <w:vAlign w:val="center"/>
          </w:tcPr>
          <w:p w14:paraId="37DBBCA4"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0,051</w:t>
            </w:r>
          </w:p>
        </w:tc>
        <w:tc>
          <w:tcPr>
            <w:tcW w:w="1041" w:type="dxa"/>
          </w:tcPr>
          <w:p w14:paraId="41C0FAC4"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E5BA65F"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553845E"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3E0A664" w14:textId="7D0A75BB"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5C5BF064"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6589B0FB"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0BE5DF31" w14:textId="393A2CEB"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1.2.3</w:t>
            </w:r>
          </w:p>
        </w:tc>
        <w:tc>
          <w:tcPr>
            <w:tcW w:w="2648" w:type="dxa"/>
          </w:tcPr>
          <w:p w14:paraId="0CB00C55"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Разработка методологии оценки рисков и системы раннего предупреждения экстремальных погодных явлений  </w:t>
            </w:r>
          </w:p>
        </w:tc>
        <w:tc>
          <w:tcPr>
            <w:tcW w:w="1033" w:type="dxa"/>
          </w:tcPr>
          <w:p w14:paraId="58D5CED3" w14:textId="6A6A810E" w:rsidR="006B20C2" w:rsidRPr="00DB6073" w:rsidRDefault="006B20C2" w:rsidP="001038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1D6C6C77" w14:textId="2A2E4929" w:rsidR="006B20C2" w:rsidRPr="00DB6073" w:rsidRDefault="004A4DC4"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методологии</w:t>
            </w:r>
          </w:p>
        </w:tc>
        <w:tc>
          <w:tcPr>
            <w:tcW w:w="1483" w:type="dxa"/>
          </w:tcPr>
          <w:p w14:paraId="6389D5B7" w14:textId="1631DFD1" w:rsidR="006B20C2" w:rsidRPr="00DB6073" w:rsidRDefault="003B1336"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Утвержденная методология (НПА)</w:t>
            </w:r>
          </w:p>
        </w:tc>
        <w:tc>
          <w:tcPr>
            <w:tcW w:w="1241" w:type="dxa"/>
            <w:vAlign w:val="center"/>
          </w:tcPr>
          <w:p w14:paraId="39D8A812"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0,054</w:t>
            </w:r>
          </w:p>
        </w:tc>
        <w:tc>
          <w:tcPr>
            <w:tcW w:w="1287" w:type="dxa"/>
            <w:vAlign w:val="center"/>
          </w:tcPr>
          <w:p w14:paraId="47B4852B"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0,006</w:t>
            </w:r>
          </w:p>
        </w:tc>
        <w:tc>
          <w:tcPr>
            <w:tcW w:w="1545" w:type="dxa"/>
            <w:vAlign w:val="center"/>
          </w:tcPr>
          <w:p w14:paraId="73659929"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0,048</w:t>
            </w:r>
          </w:p>
        </w:tc>
        <w:tc>
          <w:tcPr>
            <w:tcW w:w="1041" w:type="dxa"/>
          </w:tcPr>
          <w:p w14:paraId="5123F024"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BB1B23B" w14:textId="6AC0738F" w:rsidR="006B20C2" w:rsidRDefault="006B20C2" w:rsidP="00800D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0B0F5056"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37D6D869"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6E5780CC" w14:textId="50CCBE39"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1.2.4</w:t>
            </w:r>
          </w:p>
        </w:tc>
        <w:tc>
          <w:tcPr>
            <w:tcW w:w="2648" w:type="dxa"/>
          </w:tcPr>
          <w:p w14:paraId="2DF4F65D"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Разработка и внедрение Плана информирования населения и системы достоверного и своевременного оповещения о необходимости защиты здоровья населения от негативных факторов ИК с учетом гендерных аспектов и интересов уязвимых групп</w:t>
            </w:r>
          </w:p>
        </w:tc>
        <w:tc>
          <w:tcPr>
            <w:tcW w:w="1033" w:type="dxa"/>
          </w:tcPr>
          <w:p w14:paraId="299C28F9" w14:textId="36333640" w:rsidR="006B20C2" w:rsidRPr="00DB6073" w:rsidRDefault="006B20C2" w:rsidP="001038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66DCB478" w14:textId="6D58DF31" w:rsidR="006B20C2" w:rsidRPr="00DB6073" w:rsidRDefault="00F90BCE" w:rsidP="00F90B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П</w:t>
            </w:r>
            <w:r w:rsidR="004A4DC4" w:rsidRPr="00DB6073">
              <w:rPr>
                <w:rFonts w:ascii="Times New Roman" w:eastAsia="Times New Roman" w:hAnsi="Times New Roman" w:cs="Times New Roman"/>
                <w:color w:val="000000" w:themeColor="text1"/>
                <w:sz w:val="18"/>
                <w:szCs w:val="18"/>
              </w:rPr>
              <w:t>лана</w:t>
            </w:r>
          </w:p>
        </w:tc>
        <w:tc>
          <w:tcPr>
            <w:tcW w:w="1483" w:type="dxa"/>
          </w:tcPr>
          <w:p w14:paraId="3C043B88" w14:textId="0825B1AB" w:rsidR="006B20C2" w:rsidRPr="00DB6073" w:rsidRDefault="004A4DC4"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План утвержден приказом МЗ</w:t>
            </w:r>
            <w:r w:rsidR="00F90BCE" w:rsidRPr="00DB6073" w:rsidDel="00F90BCE">
              <w:rPr>
                <w:rFonts w:ascii="Times New Roman" w:eastAsia="Times New Roman" w:hAnsi="Times New Roman" w:cs="Times New Roman"/>
                <w:color w:val="000000" w:themeColor="text1"/>
                <w:sz w:val="18"/>
                <w:szCs w:val="18"/>
              </w:rPr>
              <w:t xml:space="preserve"> </w:t>
            </w:r>
          </w:p>
        </w:tc>
        <w:tc>
          <w:tcPr>
            <w:tcW w:w="1241" w:type="dxa"/>
            <w:vAlign w:val="center"/>
          </w:tcPr>
          <w:p w14:paraId="096CA561"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0,085</w:t>
            </w:r>
          </w:p>
        </w:tc>
        <w:tc>
          <w:tcPr>
            <w:tcW w:w="1287" w:type="dxa"/>
            <w:vAlign w:val="center"/>
          </w:tcPr>
          <w:p w14:paraId="28112CF7"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0,017</w:t>
            </w:r>
          </w:p>
        </w:tc>
        <w:tc>
          <w:tcPr>
            <w:tcW w:w="1545" w:type="dxa"/>
            <w:vAlign w:val="center"/>
          </w:tcPr>
          <w:p w14:paraId="35F6D872"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0,068</w:t>
            </w:r>
          </w:p>
        </w:tc>
        <w:tc>
          <w:tcPr>
            <w:tcW w:w="1041" w:type="dxa"/>
          </w:tcPr>
          <w:p w14:paraId="08BBD6CF"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76D5811"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EDAF9CB"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C2D3417"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9DA69A6" w14:textId="01AD9B58"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2B13F626"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59F0F83A"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48390E5C" w14:textId="7AE001DB" w:rsidR="00F90BCE" w:rsidRDefault="00F90BCE" w:rsidP="00F90BCE">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1.2.5</w:t>
            </w:r>
          </w:p>
        </w:tc>
        <w:tc>
          <w:tcPr>
            <w:tcW w:w="2648" w:type="dxa"/>
          </w:tcPr>
          <w:p w14:paraId="4FE8AD92" w14:textId="77777777" w:rsidR="00F90BCE" w:rsidRDefault="00F90BCE" w:rsidP="00F90B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Разработка   Плана развития службы скорой медицинской помощи, определение его места и роли в системе здравоохранения, разработка механизмов эффективного функционирования на принципах справедливого и равного доступа для всего населения</w:t>
            </w:r>
          </w:p>
        </w:tc>
        <w:tc>
          <w:tcPr>
            <w:tcW w:w="1033" w:type="dxa"/>
          </w:tcPr>
          <w:p w14:paraId="2C57A530" w14:textId="3AE4DCA3" w:rsidR="00F90BCE" w:rsidRPr="00DB6073" w:rsidRDefault="00F90BCE" w:rsidP="001038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w:t>
            </w:r>
            <w:r w:rsidR="004A4DC4" w:rsidRPr="00DB6073">
              <w:rPr>
                <w:rFonts w:ascii="Times New Roman" w:eastAsia="Times New Roman" w:hAnsi="Times New Roman" w:cs="Times New Roman"/>
                <w:color w:val="000000" w:themeColor="text1"/>
                <w:sz w:val="18"/>
                <w:szCs w:val="18"/>
              </w:rPr>
              <w:t>З</w:t>
            </w:r>
          </w:p>
        </w:tc>
        <w:tc>
          <w:tcPr>
            <w:tcW w:w="1584" w:type="dxa"/>
          </w:tcPr>
          <w:p w14:paraId="3968F289" w14:textId="2BA1BBCF" w:rsidR="00F90BCE" w:rsidRPr="00DB6073" w:rsidRDefault="004A4DC4" w:rsidP="00F90B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Плана</w:t>
            </w:r>
          </w:p>
        </w:tc>
        <w:tc>
          <w:tcPr>
            <w:tcW w:w="1483" w:type="dxa"/>
          </w:tcPr>
          <w:p w14:paraId="0A2D5248" w14:textId="607F7AFC" w:rsidR="00F90BCE" w:rsidRPr="00DB6073" w:rsidRDefault="004A4DC4" w:rsidP="00F90B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План (НПА)</w:t>
            </w:r>
            <w:r w:rsidR="00F90BCE" w:rsidRPr="00DB6073" w:rsidDel="00F90BCE">
              <w:rPr>
                <w:rFonts w:ascii="Times New Roman" w:eastAsia="Times New Roman" w:hAnsi="Times New Roman" w:cs="Times New Roman"/>
                <w:color w:val="000000" w:themeColor="text1"/>
                <w:sz w:val="18"/>
                <w:szCs w:val="18"/>
              </w:rPr>
              <w:t xml:space="preserve"> </w:t>
            </w:r>
          </w:p>
        </w:tc>
        <w:tc>
          <w:tcPr>
            <w:tcW w:w="1241" w:type="dxa"/>
            <w:vAlign w:val="center"/>
          </w:tcPr>
          <w:p w14:paraId="07BA45D6" w14:textId="77777777" w:rsidR="00F90BCE" w:rsidRDefault="00F90BCE" w:rsidP="00F90B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0,025</w:t>
            </w:r>
          </w:p>
        </w:tc>
        <w:tc>
          <w:tcPr>
            <w:tcW w:w="1287" w:type="dxa"/>
            <w:vAlign w:val="center"/>
          </w:tcPr>
          <w:p w14:paraId="1015E6A1" w14:textId="77777777" w:rsidR="00F90BCE" w:rsidRDefault="00F90BCE" w:rsidP="00F90B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0,008</w:t>
            </w:r>
          </w:p>
        </w:tc>
        <w:tc>
          <w:tcPr>
            <w:tcW w:w="1545" w:type="dxa"/>
            <w:vAlign w:val="center"/>
          </w:tcPr>
          <w:p w14:paraId="333D77B2" w14:textId="77777777" w:rsidR="00F90BCE" w:rsidRDefault="00F90BCE" w:rsidP="00F90B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0,017</w:t>
            </w:r>
          </w:p>
        </w:tc>
        <w:tc>
          <w:tcPr>
            <w:tcW w:w="1041" w:type="dxa"/>
          </w:tcPr>
          <w:p w14:paraId="0AAA830F"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6532415"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30B86A2"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602E026"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825ACE6" w14:textId="0C38B19F" w:rsidR="00F90BCE" w:rsidRDefault="00F90BC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3866C71A" w14:textId="77777777" w:rsidR="00F90BCE" w:rsidRDefault="00F90BCE" w:rsidP="00F90BCE">
            <w:pPr>
              <w:cnfStyle w:val="000000100000" w:firstRow="0" w:lastRow="0" w:firstColumn="0" w:lastColumn="0" w:oddVBand="0" w:evenVBand="0" w:oddHBand="1" w:evenHBand="0" w:firstRowFirstColumn="0" w:firstRowLastColumn="0" w:lastRowFirstColumn="0" w:lastRowLastColumn="0"/>
            </w:pPr>
          </w:p>
        </w:tc>
      </w:tr>
      <w:tr w:rsidR="00F90BCE" w14:paraId="25E8ADA5"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0C6FA35D" w14:textId="5E596447"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1.2.6</w:t>
            </w:r>
          </w:p>
        </w:tc>
        <w:tc>
          <w:tcPr>
            <w:tcW w:w="2648" w:type="dxa"/>
          </w:tcPr>
          <w:p w14:paraId="31DAD58B"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Разработка и внедрение пилотного проекта (подразделения) по созданию и развитию «медицины катастроф»</w:t>
            </w:r>
          </w:p>
        </w:tc>
        <w:tc>
          <w:tcPr>
            <w:tcW w:w="1033" w:type="dxa"/>
          </w:tcPr>
          <w:p w14:paraId="333EF629" w14:textId="59F27E3A" w:rsidR="006B20C2" w:rsidRPr="00DB6073" w:rsidRDefault="004A4DC4"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1176535F" w14:textId="77777777" w:rsidR="006B20C2" w:rsidRPr="00DB6073" w:rsidRDefault="006B20C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Количество новых проектов</w:t>
            </w:r>
          </w:p>
        </w:tc>
        <w:tc>
          <w:tcPr>
            <w:tcW w:w="1483" w:type="dxa"/>
          </w:tcPr>
          <w:p w14:paraId="03691A23" w14:textId="02F72F5A" w:rsidR="006B20C2" w:rsidRPr="00DB6073" w:rsidRDefault="006B20C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1</w:t>
            </w:r>
            <w:r w:rsidR="00F90BCE" w:rsidRPr="00DB6073">
              <w:rPr>
                <w:rFonts w:ascii="Times New Roman" w:eastAsia="Times New Roman" w:hAnsi="Times New Roman" w:cs="Times New Roman"/>
                <w:color w:val="000000" w:themeColor="text1"/>
                <w:sz w:val="18"/>
                <w:szCs w:val="18"/>
              </w:rPr>
              <w:t xml:space="preserve"> шт.</w:t>
            </w:r>
          </w:p>
        </w:tc>
        <w:tc>
          <w:tcPr>
            <w:tcW w:w="1241" w:type="dxa"/>
            <w:vAlign w:val="center"/>
          </w:tcPr>
          <w:p w14:paraId="721C7426"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0,30</w:t>
            </w:r>
          </w:p>
        </w:tc>
        <w:tc>
          <w:tcPr>
            <w:tcW w:w="1287" w:type="dxa"/>
            <w:vAlign w:val="center"/>
          </w:tcPr>
          <w:p w14:paraId="48A0C1ED"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w:t>
            </w:r>
          </w:p>
        </w:tc>
        <w:tc>
          <w:tcPr>
            <w:tcW w:w="1545" w:type="dxa"/>
            <w:vAlign w:val="center"/>
          </w:tcPr>
          <w:p w14:paraId="5A3C7F22"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0,29</w:t>
            </w:r>
          </w:p>
        </w:tc>
        <w:tc>
          <w:tcPr>
            <w:tcW w:w="1041" w:type="dxa"/>
          </w:tcPr>
          <w:p w14:paraId="1CFCFE76"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DE6139E" w14:textId="30BAB8E7" w:rsidR="006B20C2" w:rsidRDefault="006B20C2" w:rsidP="00800D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2023 г.</w:t>
            </w:r>
          </w:p>
        </w:tc>
        <w:tc>
          <w:tcPr>
            <w:tcW w:w="1701" w:type="dxa"/>
            <w:vMerge/>
          </w:tcPr>
          <w:p w14:paraId="5E8B6D30"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12E1AB7A"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6A5A594C" w14:textId="22F64F35"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1.2.7</w:t>
            </w:r>
          </w:p>
        </w:tc>
        <w:tc>
          <w:tcPr>
            <w:tcW w:w="2648" w:type="dxa"/>
          </w:tcPr>
          <w:p w14:paraId="2720A7F4"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Пересмотр системы сбора и анализа данных, дезагрегированных по полу, возрасту, социально-экономическим показателям, по приоритетным неинфекционным и инфекционным заболеваниям, в том числе особо опасным и социально значимым, с использованием современных информационно-коммуникационных технологий</w:t>
            </w:r>
          </w:p>
        </w:tc>
        <w:tc>
          <w:tcPr>
            <w:tcW w:w="1033" w:type="dxa"/>
          </w:tcPr>
          <w:p w14:paraId="2AD81256" w14:textId="62764E90" w:rsidR="006B20C2" w:rsidRPr="00DB6073" w:rsidRDefault="004A4DC4"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 НСК</w:t>
            </w:r>
          </w:p>
        </w:tc>
        <w:tc>
          <w:tcPr>
            <w:tcW w:w="1584" w:type="dxa"/>
          </w:tcPr>
          <w:p w14:paraId="3E4426CA" w14:textId="0418E77D" w:rsidR="006B20C2" w:rsidRPr="00DB6073" w:rsidRDefault="004A4DC4"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Анализ системы сбора</w:t>
            </w:r>
            <w:r w:rsidR="009338D1" w:rsidRPr="00DB6073">
              <w:rPr>
                <w:rFonts w:ascii="Times New Roman" w:eastAsia="Times New Roman" w:hAnsi="Times New Roman" w:cs="Times New Roman"/>
                <w:color w:val="000000" w:themeColor="text1"/>
                <w:sz w:val="18"/>
                <w:szCs w:val="18"/>
              </w:rPr>
              <w:t>, проекты НПА</w:t>
            </w:r>
            <w:r w:rsidRPr="00DB6073">
              <w:rPr>
                <w:rFonts w:ascii="Times New Roman" w:eastAsia="Times New Roman" w:hAnsi="Times New Roman" w:cs="Times New Roman"/>
                <w:color w:val="000000" w:themeColor="text1"/>
                <w:sz w:val="18"/>
                <w:szCs w:val="18"/>
              </w:rPr>
              <w:t xml:space="preserve"> </w:t>
            </w:r>
          </w:p>
        </w:tc>
        <w:tc>
          <w:tcPr>
            <w:tcW w:w="1483" w:type="dxa"/>
          </w:tcPr>
          <w:p w14:paraId="5790DA0A" w14:textId="02906B7F" w:rsidR="006B20C2" w:rsidRPr="00DB6073" w:rsidRDefault="004A4DC4" w:rsidP="001E7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Отчет о пересмотре системы</w:t>
            </w:r>
            <w:r w:rsidR="009338D1" w:rsidRPr="00DB6073">
              <w:rPr>
                <w:rFonts w:ascii="Times New Roman" w:eastAsia="Times New Roman" w:hAnsi="Times New Roman" w:cs="Times New Roman"/>
                <w:color w:val="000000" w:themeColor="text1"/>
                <w:sz w:val="18"/>
                <w:szCs w:val="18"/>
              </w:rPr>
              <w:t>, утвержденные НПА</w:t>
            </w:r>
            <w:r w:rsidRPr="00DB6073">
              <w:rPr>
                <w:rFonts w:ascii="Times New Roman" w:eastAsia="Times New Roman" w:hAnsi="Times New Roman" w:cs="Times New Roman"/>
                <w:color w:val="000000" w:themeColor="text1"/>
                <w:sz w:val="18"/>
                <w:szCs w:val="18"/>
              </w:rPr>
              <w:t xml:space="preserve"> </w:t>
            </w:r>
          </w:p>
        </w:tc>
        <w:tc>
          <w:tcPr>
            <w:tcW w:w="1241" w:type="dxa"/>
            <w:vAlign w:val="center"/>
          </w:tcPr>
          <w:p w14:paraId="6B09967C"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0,022</w:t>
            </w:r>
          </w:p>
        </w:tc>
        <w:tc>
          <w:tcPr>
            <w:tcW w:w="1287" w:type="dxa"/>
            <w:vAlign w:val="center"/>
          </w:tcPr>
          <w:p w14:paraId="69DEFF9E"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0,007</w:t>
            </w:r>
          </w:p>
        </w:tc>
        <w:tc>
          <w:tcPr>
            <w:tcW w:w="1545" w:type="dxa"/>
            <w:vAlign w:val="center"/>
          </w:tcPr>
          <w:p w14:paraId="2B0131E2"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0,015</w:t>
            </w:r>
          </w:p>
        </w:tc>
        <w:tc>
          <w:tcPr>
            <w:tcW w:w="1041" w:type="dxa"/>
          </w:tcPr>
          <w:p w14:paraId="51E510AB"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707BCD6"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0248F9E"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DF4501C"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B2039D1"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7E36AA3" w14:textId="5E56CDE2" w:rsidR="006B20C2" w:rsidRDefault="006B20C2" w:rsidP="00800D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1A7EF09E"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21C7E75C"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767C2522" w14:textId="43B978ED" w:rsidR="00F90BCE" w:rsidRDefault="00F90BCE" w:rsidP="00F90BCE">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1.2.8</w:t>
            </w:r>
          </w:p>
        </w:tc>
        <w:tc>
          <w:tcPr>
            <w:tcW w:w="2648" w:type="dxa"/>
          </w:tcPr>
          <w:p w14:paraId="13A983F0" w14:textId="77777777" w:rsidR="00F90BCE" w:rsidRDefault="00F90BCE" w:rsidP="00F90B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Разработка и внедрение плана развития системы укрепления здоровья с широким применением современных инновационных информационно-коммуникационных подходов, с использованием информационных технологий, вовлечением представителей ОМСУ, местных сообществ и заинтересованных ключевых партнеров</w:t>
            </w:r>
          </w:p>
        </w:tc>
        <w:tc>
          <w:tcPr>
            <w:tcW w:w="1033" w:type="dxa"/>
          </w:tcPr>
          <w:p w14:paraId="693747F4" w14:textId="217D19F9" w:rsidR="00F90BCE" w:rsidRPr="00DB6073" w:rsidRDefault="009338D1" w:rsidP="00F90B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08D05D92" w14:textId="45E8A21C" w:rsidR="00F90BCE" w:rsidRPr="00DB6073" w:rsidRDefault="00F90BCE" w:rsidP="00F90B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Плана</w:t>
            </w:r>
          </w:p>
        </w:tc>
        <w:tc>
          <w:tcPr>
            <w:tcW w:w="1483" w:type="dxa"/>
          </w:tcPr>
          <w:p w14:paraId="3CA25C2B" w14:textId="33BD3D01" w:rsidR="00F90BCE" w:rsidRPr="00DB6073" w:rsidRDefault="009338D1" w:rsidP="00F90B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План (НПА)</w:t>
            </w:r>
          </w:p>
        </w:tc>
        <w:tc>
          <w:tcPr>
            <w:tcW w:w="1241" w:type="dxa"/>
            <w:vAlign w:val="center"/>
          </w:tcPr>
          <w:p w14:paraId="3BB6A4F4" w14:textId="77777777" w:rsidR="00F90BCE" w:rsidRPr="00DB6073" w:rsidRDefault="00F90BCE" w:rsidP="00F90BC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B6073">
              <w:rPr>
                <w:rFonts w:ascii="Times New Roman" w:eastAsia="Times New Roman" w:hAnsi="Times New Roman" w:cs="Times New Roman"/>
                <w:b/>
                <w:bCs/>
                <w:color w:val="000000" w:themeColor="text1"/>
                <w:sz w:val="18"/>
                <w:szCs w:val="18"/>
              </w:rPr>
              <w:t>0,294</w:t>
            </w:r>
          </w:p>
        </w:tc>
        <w:tc>
          <w:tcPr>
            <w:tcW w:w="1287" w:type="dxa"/>
            <w:vAlign w:val="center"/>
          </w:tcPr>
          <w:p w14:paraId="68E2FB7B" w14:textId="77777777" w:rsidR="00F90BCE" w:rsidRDefault="00F90BCE" w:rsidP="00F90BC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0,088</w:t>
            </w:r>
          </w:p>
        </w:tc>
        <w:tc>
          <w:tcPr>
            <w:tcW w:w="1545" w:type="dxa"/>
            <w:vAlign w:val="center"/>
          </w:tcPr>
          <w:p w14:paraId="66D68B87" w14:textId="77777777" w:rsidR="00F90BCE" w:rsidRDefault="00F90BCE" w:rsidP="00F90BC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0,206</w:t>
            </w:r>
          </w:p>
        </w:tc>
        <w:tc>
          <w:tcPr>
            <w:tcW w:w="1041" w:type="dxa"/>
          </w:tcPr>
          <w:p w14:paraId="45681E09"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904A09A"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FB39ED2" w14:textId="51921E6B" w:rsidR="00F90BCE" w:rsidRDefault="00F90BCE" w:rsidP="00800D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2023 г.</w:t>
            </w:r>
          </w:p>
        </w:tc>
        <w:tc>
          <w:tcPr>
            <w:tcW w:w="1701" w:type="dxa"/>
            <w:vMerge/>
          </w:tcPr>
          <w:p w14:paraId="38E0C3E5" w14:textId="77777777" w:rsidR="00F90BCE" w:rsidRDefault="00F90BCE" w:rsidP="00F90BCE">
            <w:pPr>
              <w:cnfStyle w:val="000000000000" w:firstRow="0" w:lastRow="0" w:firstColumn="0" w:lastColumn="0" w:oddVBand="0" w:evenVBand="0" w:oddHBand="0" w:evenHBand="0" w:firstRowFirstColumn="0" w:firstRowLastColumn="0" w:lastRowFirstColumn="0" w:lastRowLastColumn="0"/>
            </w:pPr>
          </w:p>
        </w:tc>
      </w:tr>
      <w:tr w:rsidR="00F90BCE" w14:paraId="2EDB21A3"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0D036C9F" w14:textId="77777777"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4.1.2.9</w:t>
            </w:r>
          </w:p>
        </w:tc>
        <w:tc>
          <w:tcPr>
            <w:tcW w:w="2648" w:type="dxa"/>
          </w:tcPr>
          <w:p w14:paraId="576ACC14"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Проведение кампании по повышению осведомленности населения по вопросам негативного влияния климатических факторов на здоровье с учетом гендерных аспектов и интересов уязвимых групп</w:t>
            </w:r>
          </w:p>
        </w:tc>
        <w:tc>
          <w:tcPr>
            <w:tcW w:w="1033" w:type="dxa"/>
          </w:tcPr>
          <w:p w14:paraId="3723FD93" w14:textId="380248E9" w:rsidR="006B20C2" w:rsidRDefault="009338D1"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7AC3AFDD"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xml:space="preserve">% увеличение осведомленного населения  </w:t>
            </w:r>
          </w:p>
        </w:tc>
        <w:tc>
          <w:tcPr>
            <w:tcW w:w="1483" w:type="dxa"/>
          </w:tcPr>
          <w:p w14:paraId="403EABB8" w14:textId="77777777" w:rsidR="006B20C2" w:rsidRDefault="006B20C2" w:rsidP="00F90B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15 %</w:t>
            </w:r>
          </w:p>
        </w:tc>
        <w:tc>
          <w:tcPr>
            <w:tcW w:w="1241" w:type="dxa"/>
            <w:vAlign w:val="center"/>
          </w:tcPr>
          <w:p w14:paraId="3F4E840A"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0,132</w:t>
            </w:r>
          </w:p>
        </w:tc>
        <w:tc>
          <w:tcPr>
            <w:tcW w:w="1287" w:type="dxa"/>
            <w:vAlign w:val="center"/>
          </w:tcPr>
          <w:p w14:paraId="422C5770"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0,023</w:t>
            </w:r>
          </w:p>
        </w:tc>
        <w:tc>
          <w:tcPr>
            <w:tcW w:w="1545" w:type="dxa"/>
            <w:vAlign w:val="center"/>
          </w:tcPr>
          <w:p w14:paraId="3A233B6E"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0,109</w:t>
            </w:r>
          </w:p>
        </w:tc>
        <w:tc>
          <w:tcPr>
            <w:tcW w:w="1041" w:type="dxa"/>
          </w:tcPr>
          <w:p w14:paraId="4244C335"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0E52231"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DB17983"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4ABB955" w14:textId="015D91DD"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7AF1F1EE"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C87650" w14:paraId="1A658EEE" w14:textId="77777777" w:rsidTr="00F90BCE">
        <w:trPr>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1477B2F7" w14:textId="5A6E4CD8" w:rsidR="00C87650" w:rsidRPr="00C87650" w:rsidRDefault="00C87650" w:rsidP="00C87650">
            <w:pPr>
              <w:rPr>
                <w:rFonts w:ascii="Times New Roman" w:eastAsia="Times New Roman" w:hAnsi="Times New Roman" w:cs="Times New Roman"/>
                <w:b w:val="0"/>
                <w:bCs w:val="0"/>
                <w:color w:val="000000" w:themeColor="text1"/>
                <w:sz w:val="18"/>
                <w:szCs w:val="18"/>
              </w:rPr>
            </w:pPr>
            <w:r>
              <w:rPr>
                <w:rFonts w:ascii="Times New Roman" w:eastAsia="Times New Roman" w:hAnsi="Times New Roman" w:cs="Times New Roman"/>
                <w:i/>
                <w:iCs/>
                <w:color w:val="000000" w:themeColor="text1"/>
                <w:sz w:val="18"/>
                <w:szCs w:val="18"/>
                <w:lang w:val="kk-KZ"/>
              </w:rPr>
              <w:t xml:space="preserve">Задача </w:t>
            </w:r>
            <w:r w:rsidRPr="25A00509">
              <w:rPr>
                <w:rFonts w:ascii="Times New Roman" w:eastAsia="Times New Roman" w:hAnsi="Times New Roman" w:cs="Times New Roman"/>
                <w:i/>
                <w:iCs/>
                <w:color w:val="000000" w:themeColor="text1"/>
                <w:sz w:val="18"/>
                <w:szCs w:val="18"/>
              </w:rPr>
              <w:t>1.3</w:t>
            </w:r>
            <w:r>
              <w:rPr>
                <w:rFonts w:ascii="Times New Roman" w:eastAsia="Times New Roman" w:hAnsi="Times New Roman" w:cs="Times New Roman"/>
                <w:i/>
                <w:iCs/>
                <w:color w:val="000000" w:themeColor="text1"/>
                <w:sz w:val="18"/>
                <w:szCs w:val="18"/>
                <w:lang w:val="kk-KZ"/>
              </w:rPr>
              <w:t xml:space="preserve"> </w:t>
            </w:r>
            <w:r w:rsidRPr="25A00509">
              <w:rPr>
                <w:rFonts w:ascii="Times New Roman" w:eastAsia="Times New Roman" w:hAnsi="Times New Roman" w:cs="Times New Roman"/>
                <w:i/>
                <w:iCs/>
                <w:color w:val="000000" w:themeColor="text1"/>
                <w:sz w:val="18"/>
                <w:szCs w:val="18"/>
              </w:rPr>
              <w:t>Совершенствование клинической нормативной базы по адаптации к изменению климата системы здравоохранения</w:t>
            </w:r>
          </w:p>
        </w:tc>
        <w:tc>
          <w:tcPr>
            <w:tcW w:w="1701" w:type="dxa"/>
            <w:vMerge/>
          </w:tcPr>
          <w:p w14:paraId="4F195884" w14:textId="77777777" w:rsidR="00C87650" w:rsidRDefault="00C87650" w:rsidP="00933F76">
            <w:pPr>
              <w:cnfStyle w:val="000000000000" w:firstRow="0" w:lastRow="0" w:firstColumn="0" w:lastColumn="0" w:oddVBand="0" w:evenVBand="0" w:oddHBand="0" w:evenHBand="0" w:firstRowFirstColumn="0" w:firstRowLastColumn="0" w:lastRowFirstColumn="0" w:lastRowLastColumn="0"/>
            </w:pPr>
          </w:p>
        </w:tc>
      </w:tr>
      <w:tr w:rsidR="00F90BCE" w14:paraId="07A819D6"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4529052C" w14:textId="54188608"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1.3.1</w:t>
            </w:r>
          </w:p>
        </w:tc>
        <w:tc>
          <w:tcPr>
            <w:tcW w:w="2648" w:type="dxa"/>
          </w:tcPr>
          <w:p w14:paraId="51B8321D"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Инвентаризация нормативной базы общественного здравоохранения и переработка НПА для учета вопросов изменения климата</w:t>
            </w:r>
          </w:p>
        </w:tc>
        <w:tc>
          <w:tcPr>
            <w:tcW w:w="1033" w:type="dxa"/>
          </w:tcPr>
          <w:p w14:paraId="2267672A" w14:textId="33159C77" w:rsidR="006B20C2" w:rsidRDefault="009338D1"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73ED8DEC" w14:textId="577A0B05" w:rsidR="006B20C2" w:rsidRPr="00DB6073"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Доля переработанных с учетом вопросов ИК НПА</w:t>
            </w:r>
          </w:p>
        </w:tc>
        <w:tc>
          <w:tcPr>
            <w:tcW w:w="1483" w:type="dxa"/>
          </w:tcPr>
          <w:p w14:paraId="7B6A8480" w14:textId="6220F81F" w:rsidR="006B20C2" w:rsidRPr="00DB6073" w:rsidRDefault="00F90BCE" w:rsidP="00F90B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В </w:t>
            </w:r>
            <w:r w:rsidR="006B20C2" w:rsidRPr="00DB6073">
              <w:rPr>
                <w:rFonts w:ascii="Times New Roman" w:eastAsia="Times New Roman" w:hAnsi="Times New Roman" w:cs="Times New Roman"/>
                <w:color w:val="000000" w:themeColor="text1"/>
                <w:sz w:val="18"/>
                <w:szCs w:val="18"/>
              </w:rPr>
              <w:t>10 %</w:t>
            </w:r>
            <w:r w:rsidRPr="00DB6073">
              <w:rPr>
                <w:rFonts w:ascii="Times New Roman" w:eastAsia="Times New Roman" w:hAnsi="Times New Roman" w:cs="Times New Roman"/>
                <w:color w:val="000000" w:themeColor="text1"/>
                <w:sz w:val="18"/>
                <w:szCs w:val="18"/>
              </w:rPr>
              <w:t xml:space="preserve"> НПА внесены изменения и дополнения</w:t>
            </w:r>
          </w:p>
        </w:tc>
        <w:tc>
          <w:tcPr>
            <w:tcW w:w="1241" w:type="dxa"/>
            <w:vAlign w:val="center"/>
          </w:tcPr>
          <w:p w14:paraId="406A26C0" w14:textId="77777777" w:rsidR="006B20C2" w:rsidRPr="00DB6073"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B6073">
              <w:rPr>
                <w:rFonts w:ascii="Times New Roman" w:eastAsia="Times New Roman" w:hAnsi="Times New Roman" w:cs="Times New Roman"/>
                <w:b/>
                <w:bCs/>
                <w:color w:val="000000" w:themeColor="text1"/>
                <w:sz w:val="18"/>
                <w:szCs w:val="18"/>
              </w:rPr>
              <w:t>0,15</w:t>
            </w:r>
          </w:p>
        </w:tc>
        <w:tc>
          <w:tcPr>
            <w:tcW w:w="1287" w:type="dxa"/>
            <w:vAlign w:val="center"/>
          </w:tcPr>
          <w:p w14:paraId="435D5E27"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w:t>
            </w:r>
          </w:p>
        </w:tc>
        <w:tc>
          <w:tcPr>
            <w:tcW w:w="1545" w:type="dxa"/>
            <w:vAlign w:val="center"/>
          </w:tcPr>
          <w:p w14:paraId="6FF1E62A"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0,14</w:t>
            </w:r>
          </w:p>
        </w:tc>
        <w:tc>
          <w:tcPr>
            <w:tcW w:w="1041" w:type="dxa"/>
          </w:tcPr>
          <w:p w14:paraId="4C03222C"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07E103B"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E17DDF5" w14:textId="2F42CB4D"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64AACDDA"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63648E8F"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56F3E0F6" w14:textId="25657315"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1.3.2</w:t>
            </w:r>
          </w:p>
        </w:tc>
        <w:tc>
          <w:tcPr>
            <w:tcW w:w="2648" w:type="dxa"/>
          </w:tcPr>
          <w:p w14:paraId="650A1C60"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Переработка существующих клинических протоколов с учетом негативного влияния факторов изменения климата на течение и тяжесть заболеваний </w:t>
            </w:r>
          </w:p>
        </w:tc>
        <w:tc>
          <w:tcPr>
            <w:tcW w:w="1033" w:type="dxa"/>
          </w:tcPr>
          <w:p w14:paraId="4FEF7500" w14:textId="73813F2E" w:rsidR="006B20C2" w:rsidRDefault="009338D1"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306870F2" w14:textId="77777777" w:rsidR="006B20C2" w:rsidRPr="00DB6073" w:rsidRDefault="006B20C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Доля переработанных клинических протоколов</w:t>
            </w:r>
          </w:p>
        </w:tc>
        <w:tc>
          <w:tcPr>
            <w:tcW w:w="1483" w:type="dxa"/>
          </w:tcPr>
          <w:p w14:paraId="31C1B5A1" w14:textId="7411A8B0" w:rsidR="006B20C2" w:rsidRPr="00DB6073" w:rsidRDefault="009338D1"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В </w:t>
            </w:r>
            <w:r w:rsidR="006B20C2" w:rsidRPr="00DB6073">
              <w:rPr>
                <w:rFonts w:ascii="Times New Roman" w:eastAsia="Times New Roman" w:hAnsi="Times New Roman" w:cs="Times New Roman"/>
                <w:color w:val="000000" w:themeColor="text1"/>
                <w:sz w:val="18"/>
                <w:szCs w:val="18"/>
              </w:rPr>
              <w:t>10%</w:t>
            </w:r>
            <w:r w:rsidRPr="00DB6073">
              <w:rPr>
                <w:rFonts w:ascii="Times New Roman" w:eastAsia="Times New Roman" w:hAnsi="Times New Roman" w:cs="Times New Roman"/>
                <w:color w:val="000000" w:themeColor="text1"/>
                <w:sz w:val="18"/>
                <w:szCs w:val="18"/>
              </w:rPr>
              <w:t xml:space="preserve"> клинических протоколов внесены изменения и дополнения</w:t>
            </w:r>
          </w:p>
        </w:tc>
        <w:tc>
          <w:tcPr>
            <w:tcW w:w="1241" w:type="dxa"/>
            <w:vAlign w:val="center"/>
          </w:tcPr>
          <w:p w14:paraId="6F61A06D" w14:textId="77777777" w:rsidR="006B20C2" w:rsidRPr="00DB6073"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B6073">
              <w:rPr>
                <w:rFonts w:ascii="Times New Roman" w:eastAsia="Times New Roman" w:hAnsi="Times New Roman" w:cs="Times New Roman"/>
                <w:b/>
                <w:bCs/>
                <w:color w:val="000000" w:themeColor="text1"/>
                <w:sz w:val="18"/>
                <w:szCs w:val="18"/>
              </w:rPr>
              <w:t>0,113</w:t>
            </w:r>
          </w:p>
        </w:tc>
        <w:tc>
          <w:tcPr>
            <w:tcW w:w="1287" w:type="dxa"/>
            <w:vAlign w:val="center"/>
          </w:tcPr>
          <w:p w14:paraId="0F54659E"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0,034</w:t>
            </w:r>
          </w:p>
        </w:tc>
        <w:tc>
          <w:tcPr>
            <w:tcW w:w="1545" w:type="dxa"/>
            <w:vAlign w:val="center"/>
          </w:tcPr>
          <w:p w14:paraId="33CB2728"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0,079</w:t>
            </w:r>
          </w:p>
        </w:tc>
        <w:tc>
          <w:tcPr>
            <w:tcW w:w="1041" w:type="dxa"/>
          </w:tcPr>
          <w:p w14:paraId="3D8ADD4D"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D82A6DF" w14:textId="77777777" w:rsidR="00800DC3" w:rsidRDefault="00800DC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3A9EB52" w14:textId="1358B774"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78B56EB2"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6EBE2274"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23BDF35F" w14:textId="5A5D548E" w:rsidR="006B20C2" w:rsidRDefault="006B20C2" w:rsidP="00933F76">
            <w:pPr>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1.3.3</w:t>
            </w:r>
          </w:p>
        </w:tc>
        <w:tc>
          <w:tcPr>
            <w:tcW w:w="2648" w:type="dxa"/>
          </w:tcPr>
          <w:p w14:paraId="492E3ACF"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Разработка и утверждение рекомендаций по профилактике и снижению негативного эффекта климатических факторов на здоровье населения, особенно для уязвимых групп.</w:t>
            </w:r>
          </w:p>
        </w:tc>
        <w:tc>
          <w:tcPr>
            <w:tcW w:w="1033" w:type="dxa"/>
          </w:tcPr>
          <w:p w14:paraId="0D92F2FD" w14:textId="7F708E15" w:rsidR="006B20C2" w:rsidRDefault="009338D1" w:rsidP="001038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59809AF1" w14:textId="37C73C5A" w:rsidR="006B20C2" w:rsidRPr="00DB6073" w:rsidRDefault="009338D1"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НПА</w:t>
            </w:r>
          </w:p>
        </w:tc>
        <w:tc>
          <w:tcPr>
            <w:tcW w:w="1483" w:type="dxa"/>
          </w:tcPr>
          <w:p w14:paraId="35C4F0E2" w14:textId="0B650328" w:rsidR="006B20C2" w:rsidRPr="00DB6073" w:rsidRDefault="009338D1" w:rsidP="001E7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НПА</w:t>
            </w:r>
            <w:r w:rsidR="00F90BCE" w:rsidRPr="00DB6073" w:rsidDel="00F90BCE">
              <w:rPr>
                <w:rFonts w:ascii="Times New Roman" w:eastAsia="Times New Roman" w:hAnsi="Times New Roman" w:cs="Times New Roman"/>
                <w:color w:val="000000" w:themeColor="text1"/>
                <w:sz w:val="18"/>
                <w:szCs w:val="18"/>
              </w:rPr>
              <w:t xml:space="preserve"> </w:t>
            </w:r>
          </w:p>
        </w:tc>
        <w:tc>
          <w:tcPr>
            <w:tcW w:w="1241" w:type="dxa"/>
            <w:vAlign w:val="center"/>
          </w:tcPr>
          <w:p w14:paraId="5F59E611" w14:textId="2BAEEDD9" w:rsidR="006B20C2" w:rsidRPr="00DB6073"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lang w:val="en-US"/>
              </w:rPr>
            </w:pPr>
            <w:r w:rsidRPr="00DB6073">
              <w:rPr>
                <w:rFonts w:ascii="Times New Roman" w:eastAsia="Times New Roman" w:hAnsi="Times New Roman" w:cs="Times New Roman"/>
                <w:b/>
                <w:bCs/>
                <w:color w:val="000000" w:themeColor="text1"/>
                <w:sz w:val="18"/>
                <w:szCs w:val="18"/>
              </w:rPr>
              <w:t>0,01</w:t>
            </w:r>
            <w:r w:rsidR="00800DC3" w:rsidRPr="00DB6073">
              <w:rPr>
                <w:rFonts w:ascii="Times New Roman" w:eastAsia="Times New Roman" w:hAnsi="Times New Roman" w:cs="Times New Roman"/>
                <w:b/>
                <w:bCs/>
                <w:color w:val="000000" w:themeColor="text1"/>
                <w:sz w:val="18"/>
                <w:szCs w:val="18"/>
                <w:lang w:val="en-US"/>
              </w:rPr>
              <w:t>3</w:t>
            </w:r>
          </w:p>
        </w:tc>
        <w:tc>
          <w:tcPr>
            <w:tcW w:w="1287" w:type="dxa"/>
            <w:vAlign w:val="center"/>
          </w:tcPr>
          <w:p w14:paraId="16DBFD75"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0,004</w:t>
            </w:r>
          </w:p>
        </w:tc>
        <w:tc>
          <w:tcPr>
            <w:tcW w:w="1545" w:type="dxa"/>
            <w:vAlign w:val="center"/>
          </w:tcPr>
          <w:p w14:paraId="10973ED5"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0,009</w:t>
            </w:r>
          </w:p>
        </w:tc>
        <w:tc>
          <w:tcPr>
            <w:tcW w:w="1041" w:type="dxa"/>
          </w:tcPr>
          <w:p w14:paraId="01AF9876"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375CE48"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552363E" w14:textId="48788AE8"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0DF7993B"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7A5EAED0"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3475" w:type="dxa"/>
            <w:gridSpan w:val="2"/>
          </w:tcPr>
          <w:p w14:paraId="0F3CBAEC" w14:textId="77777777" w:rsidR="006B20C2" w:rsidRDefault="006B20C2" w:rsidP="00933F76">
            <w:pPr>
              <w:contextualSpacing/>
              <w:rPr>
                <w:rFonts w:ascii="Times New Roman" w:eastAsia="Times New Roman" w:hAnsi="Times New Roman" w:cs="Times New Roman"/>
                <w:b w:val="0"/>
                <w:bCs w:val="0"/>
                <w:color w:val="000000" w:themeColor="text1"/>
                <w:sz w:val="18"/>
                <w:szCs w:val="18"/>
              </w:rPr>
            </w:pPr>
            <w:r w:rsidRPr="7780EDF0">
              <w:rPr>
                <w:rFonts w:ascii="Times New Roman" w:eastAsia="Times New Roman" w:hAnsi="Times New Roman" w:cs="Times New Roman"/>
                <w:color w:val="000000" w:themeColor="text1"/>
                <w:sz w:val="18"/>
                <w:szCs w:val="18"/>
              </w:rPr>
              <w:t>ИТОГО: Цель 1 сектора «Здравоохранение»</w:t>
            </w:r>
          </w:p>
        </w:tc>
        <w:tc>
          <w:tcPr>
            <w:tcW w:w="1033" w:type="dxa"/>
          </w:tcPr>
          <w:p w14:paraId="27DBB019"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p>
        </w:tc>
        <w:tc>
          <w:tcPr>
            <w:tcW w:w="1584" w:type="dxa"/>
          </w:tcPr>
          <w:p w14:paraId="31FF8A0C"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p>
        </w:tc>
        <w:tc>
          <w:tcPr>
            <w:tcW w:w="1483" w:type="dxa"/>
          </w:tcPr>
          <w:p w14:paraId="335FB578"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p>
        </w:tc>
        <w:tc>
          <w:tcPr>
            <w:tcW w:w="1241" w:type="dxa"/>
            <w:vAlign w:val="center"/>
          </w:tcPr>
          <w:p w14:paraId="79C17E87" w14:textId="7865CFFE" w:rsidR="006B20C2" w:rsidRPr="00800DC3" w:rsidRDefault="006B20C2" w:rsidP="00933F76">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sidRPr="7780EDF0">
              <w:rPr>
                <w:rFonts w:ascii="Times New Roman" w:eastAsia="Times New Roman" w:hAnsi="Times New Roman" w:cs="Times New Roman"/>
                <w:b/>
                <w:bCs/>
                <w:color w:val="000000" w:themeColor="text1"/>
                <w:sz w:val="18"/>
                <w:szCs w:val="18"/>
              </w:rPr>
              <w:t>1,89</w:t>
            </w:r>
            <w:r w:rsidR="00800DC3">
              <w:rPr>
                <w:rFonts w:ascii="Times New Roman" w:eastAsia="Times New Roman" w:hAnsi="Times New Roman" w:cs="Times New Roman"/>
                <w:b/>
                <w:bCs/>
                <w:color w:val="000000" w:themeColor="text1"/>
                <w:sz w:val="18"/>
                <w:szCs w:val="18"/>
                <w:lang w:val="en-US"/>
              </w:rPr>
              <w:t>1</w:t>
            </w:r>
          </w:p>
        </w:tc>
        <w:tc>
          <w:tcPr>
            <w:tcW w:w="1287" w:type="dxa"/>
            <w:vAlign w:val="center"/>
          </w:tcPr>
          <w:p w14:paraId="0F1FFB41" w14:textId="77777777" w:rsidR="006B20C2" w:rsidRDefault="006B20C2" w:rsidP="00933F76">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b/>
                <w:bCs/>
                <w:color w:val="000000" w:themeColor="text1"/>
                <w:sz w:val="18"/>
                <w:szCs w:val="18"/>
              </w:rPr>
              <w:t>0,407</w:t>
            </w:r>
          </w:p>
        </w:tc>
        <w:tc>
          <w:tcPr>
            <w:tcW w:w="1545" w:type="dxa"/>
            <w:vAlign w:val="center"/>
          </w:tcPr>
          <w:p w14:paraId="58F6A9FA" w14:textId="77777777" w:rsidR="006B20C2" w:rsidRDefault="006B20C2" w:rsidP="00933F76">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b/>
                <w:bCs/>
                <w:color w:val="000000" w:themeColor="text1"/>
                <w:sz w:val="18"/>
                <w:szCs w:val="18"/>
              </w:rPr>
              <w:t>1,483</w:t>
            </w:r>
          </w:p>
        </w:tc>
        <w:tc>
          <w:tcPr>
            <w:tcW w:w="1041" w:type="dxa"/>
            <w:vAlign w:val="center"/>
          </w:tcPr>
          <w:p w14:paraId="09E3D2F6"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p>
        </w:tc>
        <w:tc>
          <w:tcPr>
            <w:tcW w:w="1701" w:type="dxa"/>
            <w:vMerge/>
          </w:tcPr>
          <w:p w14:paraId="0420D381"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6B20C2" w14:paraId="1E6DFC09" w14:textId="77777777" w:rsidTr="00C7247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48" w:type="dxa"/>
            <w:gridSpan w:val="8"/>
          </w:tcPr>
          <w:p w14:paraId="1D654F2F" w14:textId="77777777" w:rsidR="006B20C2" w:rsidRDefault="006B20C2" w:rsidP="00933F76">
            <w:pPr>
              <w:rPr>
                <w:rFonts w:ascii="Times New Roman" w:eastAsia="Times New Roman" w:hAnsi="Times New Roman" w:cs="Times New Roman"/>
                <w:i/>
                <w:iCs/>
                <w:color w:val="000000" w:themeColor="text1"/>
                <w:sz w:val="18"/>
                <w:szCs w:val="18"/>
              </w:rPr>
            </w:pPr>
            <w:r w:rsidRPr="7780EDF0">
              <w:rPr>
                <w:rFonts w:ascii="Times New Roman" w:eastAsia="Times New Roman" w:hAnsi="Times New Roman" w:cs="Times New Roman"/>
                <w:i/>
                <w:iCs/>
                <w:sz w:val="18"/>
                <w:szCs w:val="18"/>
              </w:rPr>
              <w:t>Цель 2. Укрепление климатической сопротивляемости/устойчивости</w:t>
            </w:r>
          </w:p>
        </w:tc>
        <w:tc>
          <w:tcPr>
            <w:tcW w:w="1041" w:type="dxa"/>
          </w:tcPr>
          <w:p w14:paraId="529B8E06"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18"/>
                <w:szCs w:val="18"/>
              </w:rPr>
            </w:pPr>
          </w:p>
        </w:tc>
        <w:tc>
          <w:tcPr>
            <w:tcW w:w="1701" w:type="dxa"/>
          </w:tcPr>
          <w:p w14:paraId="34A44EC0"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rPr>
            </w:pPr>
          </w:p>
        </w:tc>
      </w:tr>
      <w:tr w:rsidR="0036359A" w14:paraId="692ED58E" w14:textId="77777777" w:rsidTr="00F90BCE">
        <w:trPr>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38495873" w14:textId="46C90A36" w:rsidR="0036359A" w:rsidRPr="0036359A" w:rsidRDefault="0036359A" w:rsidP="0036359A">
            <w:pPr>
              <w:contextualSpacing/>
              <w:rPr>
                <w:rFonts w:ascii="Times New Roman" w:eastAsia="Times New Roman" w:hAnsi="Times New Roman" w:cs="Times New Roman"/>
                <w:b w:val="0"/>
                <w:bCs w:val="0"/>
                <w:color w:val="000000" w:themeColor="text1"/>
                <w:sz w:val="18"/>
                <w:szCs w:val="18"/>
              </w:rPr>
            </w:pPr>
            <w:r>
              <w:rPr>
                <w:rFonts w:ascii="Times New Roman" w:eastAsia="Times New Roman" w:hAnsi="Times New Roman" w:cs="Times New Roman"/>
                <w:i/>
                <w:iCs/>
                <w:color w:val="000000" w:themeColor="text1"/>
                <w:sz w:val="18"/>
                <w:szCs w:val="18"/>
                <w:lang w:val="kk-KZ"/>
              </w:rPr>
              <w:t xml:space="preserve">Задача </w:t>
            </w:r>
            <w:r w:rsidRPr="25A00509">
              <w:rPr>
                <w:rFonts w:ascii="Times New Roman" w:eastAsia="Times New Roman" w:hAnsi="Times New Roman" w:cs="Times New Roman"/>
                <w:i/>
                <w:iCs/>
                <w:color w:val="000000" w:themeColor="text1"/>
                <w:sz w:val="18"/>
                <w:szCs w:val="18"/>
              </w:rPr>
              <w:t>2.1</w:t>
            </w:r>
            <w:r>
              <w:rPr>
                <w:rFonts w:ascii="Times New Roman" w:eastAsia="Times New Roman" w:hAnsi="Times New Roman" w:cs="Times New Roman"/>
                <w:i/>
                <w:iCs/>
                <w:color w:val="000000" w:themeColor="text1"/>
                <w:sz w:val="18"/>
                <w:szCs w:val="18"/>
                <w:lang w:val="kk-KZ"/>
              </w:rPr>
              <w:t xml:space="preserve"> </w:t>
            </w:r>
            <w:r w:rsidRPr="0036359A">
              <w:rPr>
                <w:rFonts w:ascii="Times New Roman" w:hAnsi="Times New Roman" w:cs="Times New Roman"/>
                <w:i/>
                <w:iCs/>
                <w:color w:val="000000" w:themeColor="text1"/>
                <w:sz w:val="18"/>
                <w:szCs w:val="18"/>
              </w:rPr>
              <w:t>Повышение климатической устойчивости инфраструктуры системы здравоохранения</w:t>
            </w:r>
          </w:p>
        </w:tc>
        <w:tc>
          <w:tcPr>
            <w:tcW w:w="1701" w:type="dxa"/>
            <w:vMerge w:val="restart"/>
          </w:tcPr>
          <w:p w14:paraId="70D2FC88" w14:textId="77777777" w:rsidR="0036359A" w:rsidRDefault="0036359A"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7780EDF0">
              <w:rPr>
                <w:rFonts w:ascii="Times New Roman" w:eastAsia="Times New Roman" w:hAnsi="Times New Roman" w:cs="Times New Roman"/>
                <w:i/>
                <w:iCs/>
                <w:sz w:val="18"/>
                <w:szCs w:val="18"/>
              </w:rPr>
              <w:t>Усилен потенциал сопротивляемости системы здравоохранения воздействиям изменения климата</w:t>
            </w:r>
          </w:p>
        </w:tc>
      </w:tr>
      <w:tr w:rsidR="00F90BCE" w14:paraId="2FFD1842" w14:textId="77777777" w:rsidTr="001200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44C394DB" w14:textId="4FBB471A"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2.1.1</w:t>
            </w:r>
          </w:p>
        </w:tc>
        <w:tc>
          <w:tcPr>
            <w:tcW w:w="2648" w:type="dxa"/>
            <w:tcBorders>
              <w:bottom w:val="single" w:sz="4" w:space="0" w:color="auto"/>
            </w:tcBorders>
          </w:tcPr>
          <w:p w14:paraId="1E328175" w14:textId="77777777" w:rsidR="006B20C2" w:rsidRDefault="006B20C2" w:rsidP="00933F76">
            <w:pPr>
              <w:pStyle w:val="af"/>
              <w:spacing w:after="0"/>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D54B35">
              <w:rPr>
                <w:color w:val="000000" w:themeColor="text1"/>
                <w:sz w:val="18"/>
                <w:szCs w:val="18"/>
              </w:rPr>
              <w:t>Проведение оценки уязвимости организаций здравоохранения к воздействию экстремальных погодных явлений</w:t>
            </w:r>
          </w:p>
        </w:tc>
        <w:tc>
          <w:tcPr>
            <w:tcW w:w="1033" w:type="dxa"/>
            <w:tcBorders>
              <w:bottom w:val="single" w:sz="4" w:space="0" w:color="auto"/>
            </w:tcBorders>
          </w:tcPr>
          <w:p w14:paraId="129D2E90" w14:textId="28AE365C" w:rsidR="006B20C2" w:rsidRDefault="00B22162" w:rsidP="001038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Borders>
              <w:bottom w:val="single" w:sz="4" w:space="0" w:color="auto"/>
            </w:tcBorders>
          </w:tcPr>
          <w:p w14:paraId="3310019C" w14:textId="22C4FD1B" w:rsidR="006B20C2" w:rsidRPr="00DB6073" w:rsidRDefault="001200A2" w:rsidP="001200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Количество ОЗ</w:t>
            </w:r>
          </w:p>
        </w:tc>
        <w:tc>
          <w:tcPr>
            <w:tcW w:w="1483" w:type="dxa"/>
            <w:tcBorders>
              <w:bottom w:val="single" w:sz="4" w:space="0" w:color="auto"/>
            </w:tcBorders>
          </w:tcPr>
          <w:p w14:paraId="081A9976" w14:textId="3765D523" w:rsidR="006B20C2" w:rsidRPr="00DB6073" w:rsidRDefault="001200A2" w:rsidP="001200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100 ОЗ, в </w:t>
            </w:r>
            <w:proofErr w:type="gramStart"/>
            <w:r w:rsidRPr="00DB6073">
              <w:rPr>
                <w:rFonts w:ascii="Times New Roman" w:eastAsia="Times New Roman" w:hAnsi="Times New Roman" w:cs="Times New Roman"/>
                <w:color w:val="000000" w:themeColor="text1"/>
                <w:sz w:val="18"/>
                <w:szCs w:val="18"/>
              </w:rPr>
              <w:t>т.ч.</w:t>
            </w:r>
            <w:proofErr w:type="gramEnd"/>
            <w:r w:rsidRPr="00DB6073">
              <w:rPr>
                <w:rFonts w:ascii="Times New Roman" w:eastAsia="Times New Roman" w:hAnsi="Times New Roman" w:cs="Times New Roman"/>
                <w:color w:val="000000" w:themeColor="text1"/>
                <w:sz w:val="18"/>
                <w:szCs w:val="18"/>
              </w:rPr>
              <w:t xml:space="preserve"> 50 ФАПов</w:t>
            </w:r>
          </w:p>
        </w:tc>
        <w:tc>
          <w:tcPr>
            <w:tcW w:w="1241" w:type="dxa"/>
            <w:tcBorders>
              <w:bottom w:val="single" w:sz="4" w:space="0" w:color="auto"/>
            </w:tcBorders>
            <w:vAlign w:val="center"/>
          </w:tcPr>
          <w:p w14:paraId="7F7E0AE5"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0,043</w:t>
            </w:r>
          </w:p>
        </w:tc>
        <w:tc>
          <w:tcPr>
            <w:tcW w:w="1287" w:type="dxa"/>
            <w:tcBorders>
              <w:bottom w:val="single" w:sz="4" w:space="0" w:color="auto"/>
            </w:tcBorders>
            <w:vAlign w:val="center"/>
          </w:tcPr>
          <w:p w14:paraId="2174FAE4"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0,013</w:t>
            </w:r>
          </w:p>
        </w:tc>
        <w:tc>
          <w:tcPr>
            <w:tcW w:w="1545" w:type="dxa"/>
            <w:tcBorders>
              <w:bottom w:val="single" w:sz="4" w:space="0" w:color="auto"/>
            </w:tcBorders>
            <w:vAlign w:val="center"/>
          </w:tcPr>
          <w:p w14:paraId="1FC9AE82"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0,030</w:t>
            </w:r>
          </w:p>
        </w:tc>
        <w:tc>
          <w:tcPr>
            <w:tcW w:w="1041" w:type="dxa"/>
            <w:tcBorders>
              <w:bottom w:val="single" w:sz="4" w:space="0" w:color="auto"/>
            </w:tcBorders>
          </w:tcPr>
          <w:p w14:paraId="337DF4B0" w14:textId="77777777" w:rsidR="00800DC3" w:rsidRDefault="00800DC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738751D" w14:textId="0220E4AD" w:rsidR="006B20C2" w:rsidRDefault="006B20C2" w:rsidP="00800D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6BF1A2BD"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643FCC0B" w14:textId="77777777" w:rsidTr="001200A2">
        <w:trPr>
          <w:trHeight w:val="300"/>
        </w:trPr>
        <w:tc>
          <w:tcPr>
            <w:cnfStyle w:val="001000000000" w:firstRow="0" w:lastRow="0" w:firstColumn="1" w:lastColumn="0" w:oddVBand="0" w:evenVBand="0" w:oddHBand="0" w:evenHBand="0" w:firstRowFirstColumn="0" w:firstRowLastColumn="0" w:lastRowFirstColumn="0" w:lastRowLastColumn="0"/>
            <w:tcW w:w="827" w:type="dxa"/>
            <w:tcBorders>
              <w:right w:val="single" w:sz="4" w:space="0" w:color="auto"/>
            </w:tcBorders>
          </w:tcPr>
          <w:p w14:paraId="1B986F86" w14:textId="46A48A22"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2.1.2</w:t>
            </w:r>
          </w:p>
        </w:tc>
        <w:tc>
          <w:tcPr>
            <w:tcW w:w="2648" w:type="dxa"/>
            <w:tcBorders>
              <w:top w:val="single" w:sz="4" w:space="0" w:color="auto"/>
              <w:left w:val="single" w:sz="4" w:space="0" w:color="auto"/>
              <w:bottom w:val="single" w:sz="4" w:space="0" w:color="auto"/>
              <w:right w:val="single" w:sz="4" w:space="0" w:color="auto"/>
            </w:tcBorders>
          </w:tcPr>
          <w:p w14:paraId="41FB2F76" w14:textId="77777777" w:rsidR="006B20C2" w:rsidRDefault="006B20C2" w:rsidP="00933F76">
            <w:pPr>
              <w:pStyle w:val="af"/>
              <w:spacing w:after="0"/>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D54B35">
              <w:rPr>
                <w:color w:val="000000" w:themeColor="text1"/>
                <w:sz w:val="18"/>
                <w:szCs w:val="18"/>
              </w:rPr>
              <w:t xml:space="preserve">Разработка и внедрение мер, направленных на укрепление структурной безопасности больниц в чрезвычайных ситуациях и стихийных бедствиях, включая постоянный технический надзор за состоянием зданий больниц </w:t>
            </w:r>
          </w:p>
        </w:tc>
        <w:tc>
          <w:tcPr>
            <w:tcW w:w="1033" w:type="dxa"/>
            <w:tcBorders>
              <w:top w:val="single" w:sz="4" w:space="0" w:color="auto"/>
              <w:left w:val="single" w:sz="4" w:space="0" w:color="auto"/>
              <w:bottom w:val="single" w:sz="4" w:space="0" w:color="auto"/>
              <w:right w:val="single" w:sz="4" w:space="0" w:color="auto"/>
            </w:tcBorders>
          </w:tcPr>
          <w:p w14:paraId="5C589C28" w14:textId="3D2FC075" w:rsidR="006B20C2" w:rsidRDefault="00B2216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Borders>
              <w:top w:val="single" w:sz="4" w:space="0" w:color="auto"/>
              <w:left w:val="single" w:sz="4" w:space="0" w:color="auto"/>
              <w:bottom w:val="single" w:sz="4" w:space="0" w:color="auto"/>
              <w:right w:val="single" w:sz="4" w:space="0" w:color="auto"/>
            </w:tcBorders>
          </w:tcPr>
          <w:p w14:paraId="4E6B7FA6" w14:textId="2A32ABB1" w:rsidR="006B20C2" w:rsidRPr="00DB6073" w:rsidRDefault="001200A2" w:rsidP="001200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Количество ОЗ </w:t>
            </w:r>
          </w:p>
        </w:tc>
        <w:tc>
          <w:tcPr>
            <w:tcW w:w="1483" w:type="dxa"/>
            <w:tcBorders>
              <w:top w:val="single" w:sz="4" w:space="0" w:color="auto"/>
              <w:left w:val="single" w:sz="4" w:space="0" w:color="auto"/>
              <w:bottom w:val="single" w:sz="4" w:space="0" w:color="auto"/>
              <w:right w:val="single" w:sz="4" w:space="0" w:color="auto"/>
            </w:tcBorders>
          </w:tcPr>
          <w:p w14:paraId="0D0CEA56" w14:textId="6C1542E0" w:rsidR="006B20C2" w:rsidRPr="00DB6073" w:rsidRDefault="001200A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Меры разработаны и</w:t>
            </w:r>
            <w:r w:rsidRPr="00DB6073">
              <w:rPr>
                <w:rFonts w:ascii="Times New Roman" w:eastAsia="Times New Roman" w:hAnsi="Times New Roman" w:cs="Times New Roman"/>
                <w:strike/>
                <w:color w:val="000000" w:themeColor="text1"/>
                <w:sz w:val="18"/>
                <w:szCs w:val="18"/>
              </w:rPr>
              <w:t xml:space="preserve"> </w:t>
            </w:r>
            <w:r w:rsidRPr="00DB6073">
              <w:rPr>
                <w:rFonts w:ascii="Times New Roman" w:eastAsia="Times New Roman" w:hAnsi="Times New Roman" w:cs="Times New Roman"/>
                <w:color w:val="000000" w:themeColor="text1"/>
                <w:sz w:val="18"/>
                <w:szCs w:val="18"/>
              </w:rPr>
              <w:t xml:space="preserve">внедрены в 100 ОЗ, в </w:t>
            </w:r>
            <w:proofErr w:type="gramStart"/>
            <w:r w:rsidRPr="00DB6073">
              <w:rPr>
                <w:rFonts w:ascii="Times New Roman" w:eastAsia="Times New Roman" w:hAnsi="Times New Roman" w:cs="Times New Roman"/>
                <w:color w:val="000000" w:themeColor="text1"/>
                <w:sz w:val="18"/>
                <w:szCs w:val="18"/>
              </w:rPr>
              <w:t>т .</w:t>
            </w:r>
            <w:proofErr w:type="gramEnd"/>
            <w:r w:rsidRPr="00DB6073">
              <w:rPr>
                <w:rFonts w:ascii="Times New Roman" w:eastAsia="Times New Roman" w:hAnsi="Times New Roman" w:cs="Times New Roman"/>
                <w:color w:val="000000" w:themeColor="text1"/>
                <w:sz w:val="18"/>
                <w:szCs w:val="18"/>
              </w:rPr>
              <w:t>ч. 50 ФАПах</w:t>
            </w:r>
          </w:p>
        </w:tc>
        <w:tc>
          <w:tcPr>
            <w:tcW w:w="1241" w:type="dxa"/>
            <w:tcBorders>
              <w:top w:val="single" w:sz="4" w:space="0" w:color="auto"/>
              <w:left w:val="single" w:sz="4" w:space="0" w:color="auto"/>
              <w:bottom w:val="single" w:sz="4" w:space="0" w:color="auto"/>
              <w:right w:val="single" w:sz="4" w:space="0" w:color="auto"/>
            </w:tcBorders>
            <w:vAlign w:val="center"/>
          </w:tcPr>
          <w:p w14:paraId="43868F5A"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18,490</w:t>
            </w:r>
          </w:p>
        </w:tc>
        <w:tc>
          <w:tcPr>
            <w:tcW w:w="1287" w:type="dxa"/>
            <w:tcBorders>
              <w:top w:val="single" w:sz="4" w:space="0" w:color="auto"/>
              <w:left w:val="single" w:sz="4" w:space="0" w:color="auto"/>
              <w:bottom w:val="single" w:sz="4" w:space="0" w:color="auto"/>
              <w:right w:val="single" w:sz="4" w:space="0" w:color="auto"/>
            </w:tcBorders>
            <w:vAlign w:val="center"/>
          </w:tcPr>
          <w:p w14:paraId="1C364CAF"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0,340</w:t>
            </w:r>
          </w:p>
        </w:tc>
        <w:tc>
          <w:tcPr>
            <w:tcW w:w="1545" w:type="dxa"/>
            <w:tcBorders>
              <w:top w:val="single" w:sz="4" w:space="0" w:color="auto"/>
              <w:left w:val="single" w:sz="4" w:space="0" w:color="auto"/>
              <w:bottom w:val="single" w:sz="4" w:space="0" w:color="auto"/>
              <w:right w:val="single" w:sz="4" w:space="0" w:color="auto"/>
            </w:tcBorders>
            <w:vAlign w:val="center"/>
          </w:tcPr>
          <w:p w14:paraId="6A289902"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18,151</w:t>
            </w:r>
          </w:p>
        </w:tc>
        <w:tc>
          <w:tcPr>
            <w:tcW w:w="1041" w:type="dxa"/>
            <w:tcBorders>
              <w:top w:val="single" w:sz="4" w:space="0" w:color="auto"/>
              <w:left w:val="single" w:sz="4" w:space="0" w:color="auto"/>
              <w:bottom w:val="single" w:sz="4" w:space="0" w:color="auto"/>
              <w:right w:val="single" w:sz="4" w:space="0" w:color="auto"/>
            </w:tcBorders>
          </w:tcPr>
          <w:p w14:paraId="5E5F2A3C"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282CDD9" w14:textId="4A02896E"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Borders>
              <w:left w:val="single" w:sz="4" w:space="0" w:color="auto"/>
            </w:tcBorders>
          </w:tcPr>
          <w:p w14:paraId="5F1FDBCA" w14:textId="77777777" w:rsidR="006B20C2" w:rsidRDefault="006B20C2" w:rsidP="004833CE">
            <w:pPr>
              <w:jc w:val="center"/>
              <w:cnfStyle w:val="000000000000" w:firstRow="0" w:lastRow="0" w:firstColumn="0" w:lastColumn="0" w:oddVBand="0" w:evenVBand="0" w:oddHBand="0" w:evenHBand="0" w:firstRowFirstColumn="0" w:firstRowLastColumn="0" w:lastRowFirstColumn="0" w:lastRowLastColumn="0"/>
            </w:pPr>
          </w:p>
        </w:tc>
      </w:tr>
      <w:tr w:rsidR="00F90BCE" w14:paraId="2D6A6CD0" w14:textId="77777777" w:rsidTr="001200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7E839EE7" w14:textId="023E25FA"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2.1.3</w:t>
            </w:r>
          </w:p>
        </w:tc>
        <w:tc>
          <w:tcPr>
            <w:tcW w:w="2648" w:type="dxa"/>
            <w:tcBorders>
              <w:top w:val="single" w:sz="4" w:space="0" w:color="auto"/>
            </w:tcBorders>
          </w:tcPr>
          <w:p w14:paraId="1A740D1D" w14:textId="77777777" w:rsidR="006B20C2" w:rsidRDefault="006B20C2" w:rsidP="00933F76">
            <w:pPr>
              <w:pStyle w:val="af"/>
              <w:spacing w:after="0"/>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D54B35">
              <w:rPr>
                <w:color w:val="000000" w:themeColor="text1"/>
                <w:sz w:val="18"/>
                <w:szCs w:val="18"/>
              </w:rPr>
              <w:t>Модернизация инфраструктуры системы здравоохранения к периодам экстремальных высоких и низких температур и других факторов негативного влияния изменения климата на здоровье населения и роста заболеваний, связанных с воздействием изменения климата</w:t>
            </w:r>
          </w:p>
        </w:tc>
        <w:tc>
          <w:tcPr>
            <w:tcW w:w="1033" w:type="dxa"/>
            <w:tcBorders>
              <w:top w:val="single" w:sz="4" w:space="0" w:color="auto"/>
            </w:tcBorders>
          </w:tcPr>
          <w:p w14:paraId="7127DB7D" w14:textId="01804C12" w:rsidR="006B20C2" w:rsidRDefault="00B2216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Borders>
              <w:top w:val="single" w:sz="4" w:space="0" w:color="auto"/>
            </w:tcBorders>
          </w:tcPr>
          <w:p w14:paraId="211C2EF7"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ОЗ готовых к последствиям ИК</w:t>
            </w:r>
          </w:p>
        </w:tc>
        <w:tc>
          <w:tcPr>
            <w:tcW w:w="1483" w:type="dxa"/>
            <w:tcBorders>
              <w:top w:val="single" w:sz="4" w:space="0" w:color="auto"/>
            </w:tcBorders>
          </w:tcPr>
          <w:p w14:paraId="51428A6D" w14:textId="77777777" w:rsidR="006B20C2" w:rsidRDefault="006B20C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w:t>
            </w:r>
          </w:p>
        </w:tc>
        <w:tc>
          <w:tcPr>
            <w:tcW w:w="1241" w:type="dxa"/>
            <w:tcBorders>
              <w:top w:val="single" w:sz="4" w:space="0" w:color="auto"/>
            </w:tcBorders>
            <w:vAlign w:val="center"/>
          </w:tcPr>
          <w:p w14:paraId="00C5697E"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70,814</w:t>
            </w:r>
          </w:p>
        </w:tc>
        <w:tc>
          <w:tcPr>
            <w:tcW w:w="1287" w:type="dxa"/>
            <w:tcBorders>
              <w:top w:val="single" w:sz="4" w:space="0" w:color="auto"/>
            </w:tcBorders>
            <w:vAlign w:val="center"/>
          </w:tcPr>
          <w:p w14:paraId="306CBDD9"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0,204</w:t>
            </w:r>
          </w:p>
        </w:tc>
        <w:tc>
          <w:tcPr>
            <w:tcW w:w="1545" w:type="dxa"/>
            <w:tcBorders>
              <w:top w:val="single" w:sz="4" w:space="0" w:color="auto"/>
            </w:tcBorders>
            <w:vAlign w:val="center"/>
          </w:tcPr>
          <w:p w14:paraId="56BBF4B7"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70,610</w:t>
            </w:r>
          </w:p>
        </w:tc>
        <w:tc>
          <w:tcPr>
            <w:tcW w:w="1041" w:type="dxa"/>
            <w:tcBorders>
              <w:top w:val="single" w:sz="4" w:space="0" w:color="auto"/>
            </w:tcBorders>
          </w:tcPr>
          <w:p w14:paraId="61E6264E"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D4EF913"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C16D614"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57D81DA"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3A7EF62" w14:textId="131FC962"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5C9724C4" w14:textId="77777777" w:rsidR="006B20C2" w:rsidRDefault="006B20C2" w:rsidP="004833CE">
            <w:pPr>
              <w:jc w:val="center"/>
              <w:cnfStyle w:val="000000100000" w:firstRow="0" w:lastRow="0" w:firstColumn="0" w:lastColumn="0" w:oddVBand="0" w:evenVBand="0" w:oddHBand="1" w:evenHBand="0" w:firstRowFirstColumn="0" w:firstRowLastColumn="0" w:lastRowFirstColumn="0" w:lastRowLastColumn="0"/>
            </w:pPr>
          </w:p>
        </w:tc>
      </w:tr>
      <w:tr w:rsidR="00F90BCE" w14:paraId="7FA42F59"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66DD39D5" w14:textId="2C451452"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2.1.4</w:t>
            </w:r>
          </w:p>
        </w:tc>
        <w:tc>
          <w:tcPr>
            <w:tcW w:w="2648" w:type="dxa"/>
          </w:tcPr>
          <w:p w14:paraId="50008B27" w14:textId="77777777" w:rsidR="006B20C2" w:rsidRDefault="006B20C2" w:rsidP="00933F76">
            <w:pPr>
              <w:pStyle w:val="af"/>
              <w:spacing w:after="0"/>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D54B35">
              <w:rPr>
                <w:color w:val="000000" w:themeColor="text1"/>
                <w:sz w:val="18"/>
                <w:szCs w:val="18"/>
              </w:rPr>
              <w:t>Проведение оценки необходимости усиления возможностей инфраструктуры системы здравоохранения к увеличению распространенности заболеваний, связанных с воздействием изменения климата</w:t>
            </w:r>
          </w:p>
        </w:tc>
        <w:tc>
          <w:tcPr>
            <w:tcW w:w="1033" w:type="dxa"/>
          </w:tcPr>
          <w:p w14:paraId="3FE72ACA" w14:textId="5084BD70" w:rsidR="006B20C2" w:rsidRPr="00DB6073" w:rsidRDefault="00B2216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22615622" w14:textId="387CA6DE" w:rsidR="006B20C2" w:rsidRPr="00DB6073" w:rsidRDefault="006B20C2" w:rsidP="001200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Доля </w:t>
            </w:r>
            <w:r w:rsidR="001200A2" w:rsidRPr="00DB6073">
              <w:rPr>
                <w:rFonts w:ascii="Times New Roman" w:eastAsia="Times New Roman" w:hAnsi="Times New Roman" w:cs="Times New Roman"/>
                <w:color w:val="000000" w:themeColor="text1"/>
                <w:sz w:val="18"/>
                <w:szCs w:val="18"/>
              </w:rPr>
              <w:t>ОЗ</w:t>
            </w:r>
          </w:p>
        </w:tc>
        <w:tc>
          <w:tcPr>
            <w:tcW w:w="1483" w:type="dxa"/>
          </w:tcPr>
          <w:p w14:paraId="0B322C86" w14:textId="3F25A971" w:rsidR="006B20C2" w:rsidRPr="00DB6073" w:rsidRDefault="001200A2" w:rsidP="001200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100%</w:t>
            </w:r>
          </w:p>
        </w:tc>
        <w:tc>
          <w:tcPr>
            <w:tcW w:w="1241" w:type="dxa"/>
            <w:vAlign w:val="center"/>
          </w:tcPr>
          <w:p w14:paraId="1EE2BFD0" w14:textId="77777777" w:rsidR="006B20C2" w:rsidRPr="00DB6073"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B6073">
              <w:rPr>
                <w:rFonts w:ascii="Times New Roman" w:eastAsia="Times New Roman" w:hAnsi="Times New Roman" w:cs="Times New Roman"/>
                <w:b/>
                <w:bCs/>
                <w:color w:val="000000" w:themeColor="text1"/>
                <w:sz w:val="18"/>
                <w:szCs w:val="18"/>
              </w:rPr>
              <w:t>0,043</w:t>
            </w:r>
          </w:p>
        </w:tc>
        <w:tc>
          <w:tcPr>
            <w:tcW w:w="1287" w:type="dxa"/>
            <w:vAlign w:val="center"/>
          </w:tcPr>
          <w:p w14:paraId="7BE54BB3"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0,013</w:t>
            </w:r>
          </w:p>
        </w:tc>
        <w:tc>
          <w:tcPr>
            <w:tcW w:w="1545" w:type="dxa"/>
            <w:vAlign w:val="center"/>
          </w:tcPr>
          <w:p w14:paraId="26961AA0"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0,030</w:t>
            </w:r>
          </w:p>
        </w:tc>
        <w:tc>
          <w:tcPr>
            <w:tcW w:w="1041" w:type="dxa"/>
          </w:tcPr>
          <w:p w14:paraId="34AC52F7"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53A99D5"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334F789"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78824B2" w14:textId="542C513A"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6CF49FD2" w14:textId="77777777" w:rsidR="006B20C2" w:rsidRDefault="006B20C2" w:rsidP="004833CE">
            <w:pPr>
              <w:jc w:val="center"/>
              <w:cnfStyle w:val="000000000000" w:firstRow="0" w:lastRow="0" w:firstColumn="0" w:lastColumn="0" w:oddVBand="0" w:evenVBand="0" w:oddHBand="0" w:evenHBand="0" w:firstRowFirstColumn="0" w:firstRowLastColumn="0" w:lastRowFirstColumn="0" w:lastRowLastColumn="0"/>
            </w:pPr>
          </w:p>
        </w:tc>
      </w:tr>
      <w:tr w:rsidR="00F90BCE" w14:paraId="7273D6CC"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58B97778" w14:textId="5BF2433D"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2.1.5</w:t>
            </w:r>
          </w:p>
        </w:tc>
        <w:tc>
          <w:tcPr>
            <w:tcW w:w="2648" w:type="dxa"/>
          </w:tcPr>
          <w:p w14:paraId="5E292676" w14:textId="77777777" w:rsidR="006B20C2" w:rsidRDefault="006B20C2" w:rsidP="00933F76">
            <w:pPr>
              <w:pStyle w:val="af"/>
              <w:spacing w:after="0"/>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D54B35">
              <w:rPr>
                <w:color w:val="000000" w:themeColor="text1"/>
                <w:sz w:val="18"/>
                <w:szCs w:val="18"/>
              </w:rPr>
              <w:t xml:space="preserve">Проведение оценки необходимых мер по повышению энергосбережения и </w:t>
            </w:r>
            <w:proofErr w:type="gramStart"/>
            <w:r w:rsidRPr="00D54B35">
              <w:rPr>
                <w:color w:val="000000" w:themeColor="text1"/>
                <w:sz w:val="18"/>
                <w:szCs w:val="18"/>
              </w:rPr>
              <w:t xml:space="preserve">энергоэффективности  </w:t>
            </w:r>
            <w:proofErr w:type="spellStart"/>
            <w:r w:rsidRPr="00D54B35">
              <w:rPr>
                <w:color w:val="000000" w:themeColor="text1"/>
                <w:sz w:val="18"/>
                <w:szCs w:val="18"/>
              </w:rPr>
              <w:t>организациий</w:t>
            </w:r>
            <w:proofErr w:type="spellEnd"/>
            <w:proofErr w:type="gramEnd"/>
            <w:r w:rsidRPr="00D54B35">
              <w:rPr>
                <w:color w:val="000000" w:themeColor="text1"/>
                <w:sz w:val="18"/>
                <w:szCs w:val="18"/>
              </w:rPr>
              <w:t xml:space="preserve"> здравоохранения</w:t>
            </w:r>
          </w:p>
        </w:tc>
        <w:tc>
          <w:tcPr>
            <w:tcW w:w="1033" w:type="dxa"/>
          </w:tcPr>
          <w:p w14:paraId="6BB55DF9" w14:textId="53CF02B5" w:rsidR="006B20C2" w:rsidRPr="00DB6073" w:rsidRDefault="0010383F"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27E302E2" w14:textId="6BC9EC8F" w:rsidR="006B20C2" w:rsidRPr="00DB6073" w:rsidRDefault="00C75D87" w:rsidP="00C75D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Проведение анализа</w:t>
            </w:r>
          </w:p>
        </w:tc>
        <w:tc>
          <w:tcPr>
            <w:tcW w:w="1483" w:type="dxa"/>
          </w:tcPr>
          <w:p w14:paraId="4AF26175" w14:textId="745F940D" w:rsidR="006B20C2" w:rsidRPr="00DB6073" w:rsidRDefault="00C75D87"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Отчет по итогам анализа</w:t>
            </w:r>
          </w:p>
        </w:tc>
        <w:tc>
          <w:tcPr>
            <w:tcW w:w="1241" w:type="dxa"/>
            <w:vAlign w:val="center"/>
          </w:tcPr>
          <w:p w14:paraId="4F9198AC" w14:textId="77777777" w:rsidR="006B20C2" w:rsidRPr="00DB6073"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B6073">
              <w:rPr>
                <w:rFonts w:ascii="Times New Roman" w:eastAsia="Times New Roman" w:hAnsi="Times New Roman" w:cs="Times New Roman"/>
                <w:b/>
                <w:bCs/>
                <w:color w:val="000000" w:themeColor="text1"/>
                <w:sz w:val="18"/>
                <w:szCs w:val="18"/>
              </w:rPr>
              <w:t>0,050</w:t>
            </w:r>
          </w:p>
        </w:tc>
        <w:tc>
          <w:tcPr>
            <w:tcW w:w="1287" w:type="dxa"/>
            <w:vAlign w:val="center"/>
          </w:tcPr>
          <w:p w14:paraId="1F9AF027"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0,009</w:t>
            </w:r>
          </w:p>
        </w:tc>
        <w:tc>
          <w:tcPr>
            <w:tcW w:w="1545" w:type="dxa"/>
            <w:vAlign w:val="center"/>
          </w:tcPr>
          <w:p w14:paraId="15FBD0B4"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0,041</w:t>
            </w:r>
          </w:p>
        </w:tc>
        <w:tc>
          <w:tcPr>
            <w:tcW w:w="1041" w:type="dxa"/>
          </w:tcPr>
          <w:p w14:paraId="11E9265D"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6CD3E13"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8823645" w14:textId="38718A23"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3668EDB4" w14:textId="77777777" w:rsidR="006B20C2" w:rsidRDefault="006B20C2" w:rsidP="004833CE">
            <w:pPr>
              <w:jc w:val="center"/>
              <w:cnfStyle w:val="000000100000" w:firstRow="0" w:lastRow="0" w:firstColumn="0" w:lastColumn="0" w:oddVBand="0" w:evenVBand="0" w:oddHBand="1" w:evenHBand="0" w:firstRowFirstColumn="0" w:firstRowLastColumn="0" w:lastRowFirstColumn="0" w:lastRowLastColumn="0"/>
            </w:pPr>
          </w:p>
        </w:tc>
      </w:tr>
      <w:tr w:rsidR="00C75D87" w14:paraId="2CF95334" w14:textId="77777777" w:rsidTr="00C72474">
        <w:trPr>
          <w:trHeight w:val="682"/>
        </w:trPr>
        <w:tc>
          <w:tcPr>
            <w:cnfStyle w:val="001000000000" w:firstRow="0" w:lastRow="0" w:firstColumn="1" w:lastColumn="0" w:oddVBand="0" w:evenVBand="0" w:oddHBand="0" w:evenHBand="0" w:firstRowFirstColumn="0" w:firstRowLastColumn="0" w:lastRowFirstColumn="0" w:lastRowLastColumn="0"/>
            <w:tcW w:w="827" w:type="dxa"/>
          </w:tcPr>
          <w:p w14:paraId="61044A17" w14:textId="3FA53016" w:rsidR="00C75D87" w:rsidRDefault="00C75D87" w:rsidP="00C75D87">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2.1.6</w:t>
            </w:r>
          </w:p>
        </w:tc>
        <w:tc>
          <w:tcPr>
            <w:tcW w:w="2648" w:type="dxa"/>
          </w:tcPr>
          <w:p w14:paraId="7C9B4977" w14:textId="77777777" w:rsidR="00C75D87" w:rsidRDefault="00C75D87" w:rsidP="00C75D87">
            <w:pPr>
              <w:pStyle w:val="af"/>
              <w:spacing w:after="0"/>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D54B35">
              <w:rPr>
                <w:color w:val="000000" w:themeColor="text1"/>
                <w:sz w:val="18"/>
                <w:szCs w:val="18"/>
              </w:rPr>
              <w:t>Проведение оценки необходимости внедрения возобновляемых источников энергии для обеспечения бесперебойного снабжением электричеством организаций (отделений) экстренной помощи</w:t>
            </w:r>
          </w:p>
        </w:tc>
        <w:tc>
          <w:tcPr>
            <w:tcW w:w="1033" w:type="dxa"/>
          </w:tcPr>
          <w:p w14:paraId="6C5E56C2" w14:textId="078D80CD" w:rsidR="00C75D87" w:rsidRPr="00DB6073" w:rsidRDefault="0010383F" w:rsidP="00C75D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7A334C54" w14:textId="1B6CFE89" w:rsidR="00C75D87" w:rsidRPr="00DB6073" w:rsidRDefault="00C75D87" w:rsidP="00C75D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Проведение анализа</w:t>
            </w:r>
          </w:p>
        </w:tc>
        <w:tc>
          <w:tcPr>
            <w:tcW w:w="1483" w:type="dxa"/>
          </w:tcPr>
          <w:p w14:paraId="1D043C76" w14:textId="5D0F5DF0" w:rsidR="00C75D87" w:rsidRPr="00DB6073" w:rsidRDefault="00C75D87"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Отчет по итогам анализа</w:t>
            </w:r>
          </w:p>
        </w:tc>
        <w:tc>
          <w:tcPr>
            <w:tcW w:w="1241" w:type="dxa"/>
            <w:vAlign w:val="center"/>
          </w:tcPr>
          <w:p w14:paraId="46903DC7" w14:textId="77777777" w:rsidR="00C75D87" w:rsidRPr="00DB6073" w:rsidRDefault="00C75D87" w:rsidP="00C75D8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B6073">
              <w:rPr>
                <w:rFonts w:ascii="Times New Roman" w:eastAsia="Times New Roman" w:hAnsi="Times New Roman" w:cs="Times New Roman"/>
                <w:b/>
                <w:bCs/>
                <w:color w:val="000000" w:themeColor="text1"/>
                <w:sz w:val="18"/>
                <w:szCs w:val="18"/>
              </w:rPr>
              <w:t>0,085</w:t>
            </w:r>
          </w:p>
        </w:tc>
        <w:tc>
          <w:tcPr>
            <w:tcW w:w="1287" w:type="dxa"/>
            <w:vAlign w:val="center"/>
          </w:tcPr>
          <w:p w14:paraId="269EDD00" w14:textId="77777777" w:rsidR="00C75D87" w:rsidRDefault="00C75D87" w:rsidP="00C75D8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0,009</w:t>
            </w:r>
          </w:p>
        </w:tc>
        <w:tc>
          <w:tcPr>
            <w:tcW w:w="1545" w:type="dxa"/>
            <w:vAlign w:val="center"/>
          </w:tcPr>
          <w:p w14:paraId="37911D72" w14:textId="77777777" w:rsidR="00C75D87" w:rsidRDefault="00C75D87" w:rsidP="00C75D8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0,076</w:t>
            </w:r>
          </w:p>
        </w:tc>
        <w:tc>
          <w:tcPr>
            <w:tcW w:w="1041" w:type="dxa"/>
          </w:tcPr>
          <w:p w14:paraId="5611CD4D"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EFE32DD"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8A73EBE"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5236D16" w14:textId="38F20B46" w:rsidR="00C75D87" w:rsidRDefault="00C75D87"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4B1CDA8E" w14:textId="77777777" w:rsidR="00C75D87" w:rsidRDefault="00C75D87" w:rsidP="004833CE">
            <w:pPr>
              <w:jc w:val="center"/>
              <w:cnfStyle w:val="000000000000" w:firstRow="0" w:lastRow="0" w:firstColumn="0" w:lastColumn="0" w:oddVBand="0" w:evenVBand="0" w:oddHBand="0" w:evenHBand="0" w:firstRowFirstColumn="0" w:firstRowLastColumn="0" w:lastRowFirstColumn="0" w:lastRowLastColumn="0"/>
            </w:pPr>
          </w:p>
        </w:tc>
      </w:tr>
      <w:tr w:rsidR="00F90BCE" w14:paraId="0D15B810" w14:textId="77777777" w:rsidTr="00C72474">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827" w:type="dxa"/>
          </w:tcPr>
          <w:p w14:paraId="73F9AEA8" w14:textId="11BF28A9"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2.1.7</w:t>
            </w:r>
          </w:p>
        </w:tc>
        <w:tc>
          <w:tcPr>
            <w:tcW w:w="2648" w:type="dxa"/>
          </w:tcPr>
          <w:p w14:paraId="4CAE48C9" w14:textId="77777777" w:rsidR="006B20C2" w:rsidRDefault="006B20C2" w:rsidP="00933F76">
            <w:pPr>
              <w:pStyle w:val="af"/>
              <w:spacing w:after="0"/>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D54B35">
              <w:rPr>
                <w:color w:val="000000" w:themeColor="text1"/>
                <w:sz w:val="18"/>
                <w:szCs w:val="18"/>
              </w:rPr>
              <w:t>Обеспечение бесперебойного электроснабжения на основе ВИЭ отделений экстренной медицинской помощи больничных учреждений</w:t>
            </w:r>
          </w:p>
        </w:tc>
        <w:tc>
          <w:tcPr>
            <w:tcW w:w="1033" w:type="dxa"/>
          </w:tcPr>
          <w:p w14:paraId="552B141F" w14:textId="4FF44C26" w:rsidR="006B20C2" w:rsidRDefault="0010383F" w:rsidP="001038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70AFBF94"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xml:space="preserve">Количество оснащенных ВИЭ больниц </w:t>
            </w:r>
          </w:p>
        </w:tc>
        <w:tc>
          <w:tcPr>
            <w:tcW w:w="1483" w:type="dxa"/>
          </w:tcPr>
          <w:p w14:paraId="21557433" w14:textId="02399C09" w:rsidR="006B20C2" w:rsidRDefault="006B20C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185</w:t>
            </w:r>
            <w:r w:rsidR="00C75D87">
              <w:rPr>
                <w:rFonts w:ascii="Times New Roman" w:eastAsia="Times New Roman" w:hAnsi="Times New Roman" w:cs="Times New Roman"/>
                <w:color w:val="000000" w:themeColor="text1"/>
                <w:sz w:val="18"/>
                <w:szCs w:val="18"/>
              </w:rPr>
              <w:t xml:space="preserve"> шт.</w:t>
            </w:r>
          </w:p>
        </w:tc>
        <w:tc>
          <w:tcPr>
            <w:tcW w:w="1241" w:type="dxa"/>
            <w:vAlign w:val="center"/>
          </w:tcPr>
          <w:p w14:paraId="66577D80"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12,00</w:t>
            </w:r>
          </w:p>
        </w:tc>
        <w:tc>
          <w:tcPr>
            <w:tcW w:w="1287" w:type="dxa"/>
            <w:vAlign w:val="center"/>
          </w:tcPr>
          <w:p w14:paraId="45768173"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w:t>
            </w:r>
          </w:p>
        </w:tc>
        <w:tc>
          <w:tcPr>
            <w:tcW w:w="1545" w:type="dxa"/>
            <w:vAlign w:val="center"/>
          </w:tcPr>
          <w:p w14:paraId="6E50EC78"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12,00</w:t>
            </w:r>
          </w:p>
        </w:tc>
        <w:tc>
          <w:tcPr>
            <w:tcW w:w="1041" w:type="dxa"/>
          </w:tcPr>
          <w:p w14:paraId="50055861"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67F6D2A"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18CB3AD" w14:textId="781C7347"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tcPr>
          <w:p w14:paraId="7DD5C5E4" w14:textId="77777777"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rPr>
            </w:pPr>
          </w:p>
        </w:tc>
      </w:tr>
      <w:tr w:rsidR="00F90BCE" w14:paraId="20EA45AD" w14:textId="77777777" w:rsidTr="00C72474">
        <w:trPr>
          <w:trHeight w:val="682"/>
        </w:trPr>
        <w:tc>
          <w:tcPr>
            <w:cnfStyle w:val="001000000000" w:firstRow="0" w:lastRow="0" w:firstColumn="1" w:lastColumn="0" w:oddVBand="0" w:evenVBand="0" w:oddHBand="0" w:evenHBand="0" w:firstRowFirstColumn="0" w:firstRowLastColumn="0" w:lastRowFirstColumn="0" w:lastRowLastColumn="0"/>
            <w:tcW w:w="827" w:type="dxa"/>
          </w:tcPr>
          <w:p w14:paraId="1542F76F" w14:textId="0355E023"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2.1.8</w:t>
            </w:r>
          </w:p>
        </w:tc>
        <w:tc>
          <w:tcPr>
            <w:tcW w:w="2648" w:type="dxa"/>
          </w:tcPr>
          <w:p w14:paraId="451B2AF3" w14:textId="77777777" w:rsidR="006B20C2" w:rsidRDefault="006B20C2" w:rsidP="00933F76">
            <w:pPr>
              <w:pStyle w:val="af"/>
              <w:spacing w:after="0"/>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D54B35">
              <w:rPr>
                <w:color w:val="000000" w:themeColor="text1"/>
                <w:sz w:val="18"/>
                <w:szCs w:val="18"/>
              </w:rPr>
              <w:t xml:space="preserve">Обеспечение бесперебойного электроснабжения на основе ВИЭ сельских фельдшерско-акушерских пунктов (ФАПов)  </w:t>
            </w:r>
          </w:p>
        </w:tc>
        <w:tc>
          <w:tcPr>
            <w:tcW w:w="1033" w:type="dxa"/>
          </w:tcPr>
          <w:p w14:paraId="3E4B8D03" w14:textId="0A050462" w:rsidR="006B20C2" w:rsidRDefault="0010383F" w:rsidP="001038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736D72AB"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xml:space="preserve">Количество оснащенных ВИЭ ФАПов </w:t>
            </w:r>
          </w:p>
        </w:tc>
        <w:tc>
          <w:tcPr>
            <w:tcW w:w="1483" w:type="dxa"/>
          </w:tcPr>
          <w:p w14:paraId="48D50E5F" w14:textId="63F40011" w:rsidR="006B20C2" w:rsidRDefault="006B20C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1057</w:t>
            </w:r>
            <w:r w:rsidR="00C75D87">
              <w:rPr>
                <w:rFonts w:ascii="Times New Roman" w:eastAsia="Times New Roman" w:hAnsi="Times New Roman" w:cs="Times New Roman"/>
                <w:color w:val="000000" w:themeColor="text1"/>
                <w:sz w:val="18"/>
                <w:szCs w:val="18"/>
              </w:rPr>
              <w:t xml:space="preserve"> шт.</w:t>
            </w:r>
          </w:p>
        </w:tc>
        <w:tc>
          <w:tcPr>
            <w:tcW w:w="1241" w:type="dxa"/>
            <w:vAlign w:val="center"/>
          </w:tcPr>
          <w:p w14:paraId="30951CEB"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30,00</w:t>
            </w:r>
          </w:p>
        </w:tc>
        <w:tc>
          <w:tcPr>
            <w:tcW w:w="1287" w:type="dxa"/>
            <w:vAlign w:val="center"/>
          </w:tcPr>
          <w:p w14:paraId="63832502"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w:t>
            </w:r>
          </w:p>
        </w:tc>
        <w:tc>
          <w:tcPr>
            <w:tcW w:w="1545" w:type="dxa"/>
            <w:vAlign w:val="center"/>
          </w:tcPr>
          <w:p w14:paraId="392F9C10"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30,00</w:t>
            </w:r>
          </w:p>
        </w:tc>
        <w:tc>
          <w:tcPr>
            <w:tcW w:w="1041" w:type="dxa"/>
          </w:tcPr>
          <w:p w14:paraId="3F18D0FE"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282DF96" w14:textId="118BE690"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tcPr>
          <w:p w14:paraId="21C86C2A" w14:textId="77777777"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p>
        </w:tc>
      </w:tr>
      <w:tr w:rsidR="00F90BCE" w14:paraId="515E98D8"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75" w:type="dxa"/>
            <w:gridSpan w:val="2"/>
          </w:tcPr>
          <w:p w14:paraId="567FBD16" w14:textId="77777777" w:rsidR="006B20C2" w:rsidRDefault="006B20C2" w:rsidP="00933F76">
            <w:pPr>
              <w:pBdr>
                <w:top w:val="nil"/>
                <w:left w:val="nil"/>
                <w:bottom w:val="nil"/>
                <w:right w:val="nil"/>
                <w:between w:val="nil"/>
              </w:pBdr>
              <w:jc w:val="both"/>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ИТОГО: Цель 2 сектора «Здравоохранение»</w:t>
            </w:r>
          </w:p>
        </w:tc>
        <w:tc>
          <w:tcPr>
            <w:tcW w:w="1033" w:type="dxa"/>
          </w:tcPr>
          <w:p w14:paraId="7D85DA84"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7780EDF0">
              <w:rPr>
                <w:rFonts w:ascii="Times New Roman" w:eastAsia="Times New Roman" w:hAnsi="Times New Roman" w:cs="Times New Roman"/>
                <w:b/>
                <w:bCs/>
                <w:sz w:val="18"/>
                <w:szCs w:val="18"/>
              </w:rPr>
              <w:t> </w:t>
            </w:r>
          </w:p>
        </w:tc>
        <w:tc>
          <w:tcPr>
            <w:tcW w:w="1584" w:type="dxa"/>
          </w:tcPr>
          <w:p w14:paraId="131CFEE1"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7780EDF0">
              <w:rPr>
                <w:rFonts w:ascii="Times New Roman" w:eastAsia="Times New Roman" w:hAnsi="Times New Roman" w:cs="Times New Roman"/>
                <w:b/>
                <w:bCs/>
                <w:sz w:val="18"/>
                <w:szCs w:val="18"/>
              </w:rPr>
              <w:t> </w:t>
            </w:r>
          </w:p>
        </w:tc>
        <w:tc>
          <w:tcPr>
            <w:tcW w:w="1483" w:type="dxa"/>
          </w:tcPr>
          <w:p w14:paraId="5A6ABA0E"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7780EDF0">
              <w:rPr>
                <w:rFonts w:ascii="Times New Roman" w:eastAsia="Times New Roman" w:hAnsi="Times New Roman" w:cs="Times New Roman"/>
                <w:b/>
                <w:bCs/>
                <w:sz w:val="18"/>
                <w:szCs w:val="18"/>
              </w:rPr>
              <w:t> </w:t>
            </w:r>
          </w:p>
        </w:tc>
        <w:tc>
          <w:tcPr>
            <w:tcW w:w="1241" w:type="dxa"/>
          </w:tcPr>
          <w:p w14:paraId="4B708D64" w14:textId="47B5FF16" w:rsidR="006B20C2" w:rsidRPr="00F973DE" w:rsidRDefault="006B20C2" w:rsidP="00933F76">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sidRPr="7780EDF0">
              <w:rPr>
                <w:rFonts w:ascii="Times New Roman" w:eastAsia="Times New Roman" w:hAnsi="Times New Roman" w:cs="Times New Roman"/>
                <w:b/>
                <w:bCs/>
                <w:color w:val="000000" w:themeColor="text1"/>
                <w:sz w:val="18"/>
                <w:szCs w:val="18"/>
              </w:rPr>
              <w:t>131,52</w:t>
            </w:r>
            <w:r w:rsidR="00F973DE">
              <w:rPr>
                <w:rFonts w:ascii="Times New Roman" w:eastAsia="Times New Roman" w:hAnsi="Times New Roman" w:cs="Times New Roman"/>
                <w:b/>
                <w:bCs/>
                <w:color w:val="000000" w:themeColor="text1"/>
                <w:sz w:val="18"/>
                <w:szCs w:val="18"/>
                <w:lang w:val="en-US"/>
              </w:rPr>
              <w:t>6</w:t>
            </w:r>
          </w:p>
        </w:tc>
        <w:tc>
          <w:tcPr>
            <w:tcW w:w="1287" w:type="dxa"/>
          </w:tcPr>
          <w:p w14:paraId="37ED1B28" w14:textId="1846117A" w:rsidR="006B20C2" w:rsidRPr="00F973DE" w:rsidRDefault="006B20C2" w:rsidP="00933F76">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sidRPr="7780EDF0">
              <w:rPr>
                <w:rFonts w:ascii="Times New Roman" w:eastAsia="Times New Roman" w:hAnsi="Times New Roman" w:cs="Times New Roman"/>
                <w:b/>
                <w:bCs/>
                <w:color w:val="000000" w:themeColor="text1"/>
                <w:sz w:val="18"/>
                <w:szCs w:val="18"/>
              </w:rPr>
              <w:t>0,58</w:t>
            </w:r>
            <w:r w:rsidR="00F973DE">
              <w:rPr>
                <w:rFonts w:ascii="Times New Roman" w:eastAsia="Times New Roman" w:hAnsi="Times New Roman" w:cs="Times New Roman"/>
                <w:b/>
                <w:bCs/>
                <w:color w:val="000000" w:themeColor="text1"/>
                <w:sz w:val="18"/>
                <w:szCs w:val="18"/>
                <w:lang w:val="en-US"/>
              </w:rPr>
              <w:t>8</w:t>
            </w:r>
          </w:p>
        </w:tc>
        <w:tc>
          <w:tcPr>
            <w:tcW w:w="1545" w:type="dxa"/>
          </w:tcPr>
          <w:p w14:paraId="1E37A19A" w14:textId="07A94700" w:rsidR="006B20C2" w:rsidRPr="00F973DE" w:rsidRDefault="006B20C2" w:rsidP="00933F76">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sidRPr="7780EDF0">
              <w:rPr>
                <w:rFonts w:ascii="Times New Roman" w:eastAsia="Times New Roman" w:hAnsi="Times New Roman" w:cs="Times New Roman"/>
                <w:b/>
                <w:bCs/>
                <w:color w:val="000000" w:themeColor="text1"/>
                <w:sz w:val="18"/>
                <w:szCs w:val="18"/>
              </w:rPr>
              <w:t>130,93</w:t>
            </w:r>
            <w:r w:rsidR="00F973DE">
              <w:rPr>
                <w:rFonts w:ascii="Times New Roman" w:eastAsia="Times New Roman" w:hAnsi="Times New Roman" w:cs="Times New Roman"/>
                <w:b/>
                <w:bCs/>
                <w:color w:val="000000" w:themeColor="text1"/>
                <w:sz w:val="18"/>
                <w:szCs w:val="18"/>
                <w:lang w:val="en-US"/>
              </w:rPr>
              <w:t>8</w:t>
            </w:r>
          </w:p>
        </w:tc>
        <w:tc>
          <w:tcPr>
            <w:tcW w:w="1041" w:type="dxa"/>
          </w:tcPr>
          <w:p w14:paraId="573F6324"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c>
          <w:tcPr>
            <w:tcW w:w="1701" w:type="dxa"/>
          </w:tcPr>
          <w:p w14:paraId="35CB3FE2" w14:textId="77777777" w:rsidR="006B20C2" w:rsidRDefault="006B20C2" w:rsidP="00933F76">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B20C2" w14:paraId="509B8C28" w14:textId="77777777" w:rsidTr="00F90BCE">
        <w:trPr>
          <w:trHeight w:val="300"/>
        </w:trPr>
        <w:tc>
          <w:tcPr>
            <w:cnfStyle w:val="001000000000" w:firstRow="0" w:lastRow="0" w:firstColumn="1" w:lastColumn="0" w:oddVBand="0" w:evenVBand="0" w:oddHBand="0" w:evenHBand="0" w:firstRowFirstColumn="0" w:firstRowLastColumn="0" w:lastRowFirstColumn="0" w:lastRowLastColumn="0"/>
            <w:tcW w:w="14390" w:type="dxa"/>
            <w:gridSpan w:val="10"/>
          </w:tcPr>
          <w:p w14:paraId="351A64D8" w14:textId="77777777" w:rsidR="006B20C2" w:rsidRDefault="006B20C2" w:rsidP="00933F76">
            <w:pPr>
              <w:rPr>
                <w:rFonts w:ascii="Times New Roman" w:eastAsia="Times New Roman" w:hAnsi="Times New Roman" w:cs="Times New Roman"/>
                <w:i/>
                <w:iCs/>
                <w:sz w:val="18"/>
                <w:szCs w:val="18"/>
              </w:rPr>
            </w:pPr>
            <w:r w:rsidRPr="7780EDF0">
              <w:rPr>
                <w:rFonts w:ascii="Times New Roman" w:eastAsia="Times New Roman" w:hAnsi="Times New Roman" w:cs="Times New Roman"/>
                <w:i/>
                <w:iCs/>
                <w:sz w:val="18"/>
                <w:szCs w:val="18"/>
              </w:rPr>
              <w:t>Цель 3. Снижение уязвимости к негативным последствиям воздействия изменения климата</w:t>
            </w:r>
          </w:p>
        </w:tc>
      </w:tr>
      <w:tr w:rsidR="005A1B6D" w14:paraId="579D228E" w14:textId="77777777" w:rsidTr="00F90B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75D55EBF" w14:textId="4B7A9E03" w:rsidR="005A1B6D" w:rsidRPr="005A1B6D" w:rsidRDefault="005A1B6D" w:rsidP="005A1B6D">
            <w:pPr>
              <w:contextualSpacing/>
              <w:rPr>
                <w:rFonts w:ascii="Times New Roman" w:eastAsia="Times New Roman" w:hAnsi="Times New Roman" w:cs="Times New Roman"/>
                <w:b w:val="0"/>
                <w:bCs w:val="0"/>
                <w:color w:val="000000" w:themeColor="text1"/>
                <w:sz w:val="18"/>
                <w:szCs w:val="18"/>
              </w:rPr>
            </w:pPr>
            <w:r>
              <w:rPr>
                <w:rFonts w:ascii="Times New Roman" w:eastAsia="Times New Roman" w:hAnsi="Times New Roman" w:cs="Times New Roman"/>
                <w:i/>
                <w:iCs/>
                <w:color w:val="000000" w:themeColor="text1"/>
                <w:sz w:val="18"/>
                <w:szCs w:val="18"/>
                <w:lang w:val="kk-KZ"/>
              </w:rPr>
              <w:t xml:space="preserve">Задача </w:t>
            </w:r>
            <w:r w:rsidRPr="25A00509">
              <w:rPr>
                <w:rFonts w:ascii="Times New Roman" w:eastAsia="Times New Roman" w:hAnsi="Times New Roman" w:cs="Times New Roman"/>
                <w:i/>
                <w:iCs/>
                <w:color w:val="000000" w:themeColor="text1"/>
                <w:sz w:val="18"/>
                <w:szCs w:val="18"/>
              </w:rPr>
              <w:t>3.1</w:t>
            </w:r>
            <w:r>
              <w:rPr>
                <w:rFonts w:ascii="Times New Roman" w:eastAsia="Times New Roman" w:hAnsi="Times New Roman" w:cs="Times New Roman"/>
                <w:i/>
                <w:iCs/>
                <w:color w:val="000000" w:themeColor="text1"/>
                <w:sz w:val="18"/>
                <w:szCs w:val="18"/>
                <w:lang w:val="kk-KZ"/>
              </w:rPr>
              <w:t xml:space="preserve"> </w:t>
            </w:r>
            <w:r w:rsidRPr="25A00509">
              <w:rPr>
                <w:rStyle w:val="fontstyle01"/>
                <w:rFonts w:ascii="Times New Roman" w:eastAsia="Times New Roman" w:hAnsi="Times New Roman" w:cs="Times New Roman"/>
                <w:color w:val="000000" w:themeColor="text1"/>
                <w:sz w:val="18"/>
                <w:szCs w:val="18"/>
              </w:rPr>
              <w:t>Снижение уязвимости населения от болезней системы кровообращения и органов дыхания</w:t>
            </w:r>
          </w:p>
        </w:tc>
        <w:tc>
          <w:tcPr>
            <w:tcW w:w="1701" w:type="dxa"/>
            <w:vMerge w:val="restart"/>
          </w:tcPr>
          <w:p w14:paraId="15A0CB96" w14:textId="77777777" w:rsidR="005A1B6D" w:rsidRDefault="005A1B6D"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i/>
                <w:iCs/>
                <w:color w:val="000000" w:themeColor="text1"/>
                <w:sz w:val="18"/>
                <w:szCs w:val="18"/>
              </w:rPr>
              <w:t>Снижена заболеваемость и смертность населения от негативных последствий изменения климата</w:t>
            </w:r>
          </w:p>
          <w:p w14:paraId="54AEF941" w14:textId="77777777" w:rsidR="005A1B6D" w:rsidRDefault="005A1B6D"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rPr>
            </w:pPr>
          </w:p>
        </w:tc>
      </w:tr>
      <w:tr w:rsidR="00F90BCE" w14:paraId="64505094"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424389A9" w14:textId="1710656B"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3.1.1</w:t>
            </w:r>
          </w:p>
        </w:tc>
        <w:tc>
          <w:tcPr>
            <w:tcW w:w="2648" w:type="dxa"/>
          </w:tcPr>
          <w:p w14:paraId="3404FDB3"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Разработка и внедрение системы эпидемиологического надзора за приоритетными неинфекционными заболеваниями  </w:t>
            </w:r>
          </w:p>
        </w:tc>
        <w:tc>
          <w:tcPr>
            <w:tcW w:w="1033" w:type="dxa"/>
          </w:tcPr>
          <w:p w14:paraId="3E8585AF" w14:textId="11B0166B" w:rsidR="006B20C2" w:rsidRPr="00DB6073" w:rsidRDefault="0010383F"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23665342" w14:textId="672E8B07" w:rsidR="006B20C2" w:rsidRPr="00DB6073" w:rsidRDefault="0010383F"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НПА</w:t>
            </w:r>
          </w:p>
        </w:tc>
        <w:tc>
          <w:tcPr>
            <w:tcW w:w="1483" w:type="dxa"/>
          </w:tcPr>
          <w:p w14:paraId="2794C5CC" w14:textId="75328B44" w:rsidR="006B20C2" w:rsidRPr="00DB6073" w:rsidRDefault="0010383F"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НПА</w:t>
            </w:r>
          </w:p>
        </w:tc>
        <w:tc>
          <w:tcPr>
            <w:tcW w:w="1241" w:type="dxa"/>
            <w:vAlign w:val="center"/>
          </w:tcPr>
          <w:p w14:paraId="1174ED24"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0,946</w:t>
            </w:r>
          </w:p>
        </w:tc>
        <w:tc>
          <w:tcPr>
            <w:tcW w:w="1287" w:type="dxa"/>
            <w:vAlign w:val="center"/>
          </w:tcPr>
          <w:p w14:paraId="4DBA433D"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0,028</w:t>
            </w:r>
          </w:p>
        </w:tc>
        <w:tc>
          <w:tcPr>
            <w:tcW w:w="1545" w:type="dxa"/>
            <w:vAlign w:val="center"/>
          </w:tcPr>
          <w:p w14:paraId="7DB247BC"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0,918</w:t>
            </w:r>
          </w:p>
        </w:tc>
        <w:tc>
          <w:tcPr>
            <w:tcW w:w="1041" w:type="dxa"/>
          </w:tcPr>
          <w:p w14:paraId="430C3567"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9DB784B"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B76E990" w14:textId="466989E2"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5BEB134D"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095F35ED"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78303546" w14:textId="48CBED8C"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3.1.2</w:t>
            </w:r>
          </w:p>
        </w:tc>
        <w:tc>
          <w:tcPr>
            <w:tcW w:w="2648" w:type="dxa"/>
          </w:tcPr>
          <w:p w14:paraId="6C78B3C4"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Создание центра мониторинга приоритетных неинфекционных заболеваний и факторов их возникновения.</w:t>
            </w:r>
          </w:p>
        </w:tc>
        <w:tc>
          <w:tcPr>
            <w:tcW w:w="1033" w:type="dxa"/>
          </w:tcPr>
          <w:p w14:paraId="6D955146" w14:textId="042B8E71" w:rsidR="006B20C2" w:rsidRPr="00DB6073" w:rsidRDefault="0010383F"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145BDA00" w14:textId="0E70EF0A" w:rsidR="006B20C2" w:rsidRPr="00DB6073" w:rsidRDefault="00C72474" w:rsidP="00C724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Проект НПА о создании </w:t>
            </w:r>
            <w:r w:rsidR="006B20C2" w:rsidRPr="00DB6073">
              <w:rPr>
                <w:rFonts w:ascii="Times New Roman" w:eastAsia="Times New Roman" w:hAnsi="Times New Roman" w:cs="Times New Roman"/>
                <w:color w:val="000000" w:themeColor="text1"/>
                <w:sz w:val="18"/>
                <w:szCs w:val="18"/>
              </w:rPr>
              <w:t>Центр</w:t>
            </w:r>
            <w:r w:rsidRPr="00DB6073">
              <w:rPr>
                <w:rFonts w:ascii="Times New Roman" w:eastAsia="Times New Roman" w:hAnsi="Times New Roman" w:cs="Times New Roman"/>
                <w:color w:val="000000" w:themeColor="text1"/>
                <w:sz w:val="18"/>
                <w:szCs w:val="18"/>
              </w:rPr>
              <w:t>а</w:t>
            </w:r>
            <w:r w:rsidR="006B20C2" w:rsidRPr="00DB6073">
              <w:rPr>
                <w:rFonts w:ascii="Times New Roman" w:eastAsia="Times New Roman" w:hAnsi="Times New Roman" w:cs="Times New Roman"/>
                <w:color w:val="000000" w:themeColor="text1"/>
                <w:sz w:val="18"/>
                <w:szCs w:val="18"/>
              </w:rPr>
              <w:t xml:space="preserve">  </w:t>
            </w:r>
          </w:p>
        </w:tc>
        <w:tc>
          <w:tcPr>
            <w:tcW w:w="1483" w:type="dxa"/>
          </w:tcPr>
          <w:p w14:paraId="22C6F750" w14:textId="5008E9B0" w:rsidR="006B20C2" w:rsidRPr="00DB6073" w:rsidRDefault="00C72474"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НПА о создании Центра</w:t>
            </w:r>
          </w:p>
        </w:tc>
        <w:tc>
          <w:tcPr>
            <w:tcW w:w="1241" w:type="dxa"/>
            <w:vAlign w:val="center"/>
          </w:tcPr>
          <w:p w14:paraId="460A6C36"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0,225</w:t>
            </w:r>
          </w:p>
        </w:tc>
        <w:tc>
          <w:tcPr>
            <w:tcW w:w="1287" w:type="dxa"/>
            <w:vAlign w:val="center"/>
          </w:tcPr>
          <w:p w14:paraId="18E63DA5"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0,008</w:t>
            </w:r>
          </w:p>
        </w:tc>
        <w:tc>
          <w:tcPr>
            <w:tcW w:w="1545" w:type="dxa"/>
            <w:vAlign w:val="center"/>
          </w:tcPr>
          <w:p w14:paraId="53D7973E"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0,218</w:t>
            </w:r>
          </w:p>
        </w:tc>
        <w:tc>
          <w:tcPr>
            <w:tcW w:w="1041" w:type="dxa"/>
          </w:tcPr>
          <w:p w14:paraId="2628EDE1"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0D1F720" w14:textId="53A2C33D"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620232AE"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1DD56B5E"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24A46A1D" w14:textId="075B628B"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3.1.3</w:t>
            </w:r>
          </w:p>
        </w:tc>
        <w:tc>
          <w:tcPr>
            <w:tcW w:w="2648" w:type="dxa"/>
          </w:tcPr>
          <w:p w14:paraId="5287AA09"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Усиление потенциала Центра электронного здравоохранения по сбору и анализу данных о приоритетных неинфекционных и инфекционных заболеваниях  </w:t>
            </w:r>
          </w:p>
        </w:tc>
        <w:tc>
          <w:tcPr>
            <w:tcW w:w="1033" w:type="dxa"/>
          </w:tcPr>
          <w:p w14:paraId="3992EA65" w14:textId="3ABFE74D" w:rsidR="006B20C2" w:rsidRPr="00DB6073" w:rsidRDefault="0010383F"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5436F756" w14:textId="680AAF15" w:rsidR="006B20C2" w:rsidRPr="00DB6073" w:rsidRDefault="00C75D87"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Степень доступности </w:t>
            </w:r>
            <w:r w:rsidR="006B20C2" w:rsidRPr="00DB6073">
              <w:rPr>
                <w:rFonts w:ascii="Times New Roman" w:eastAsia="Times New Roman" w:hAnsi="Times New Roman" w:cs="Times New Roman"/>
                <w:color w:val="000000" w:themeColor="text1"/>
                <w:sz w:val="18"/>
                <w:szCs w:val="18"/>
              </w:rPr>
              <w:t xml:space="preserve">необходимых данных для анализа влияния ИК на </w:t>
            </w:r>
          </w:p>
          <w:p w14:paraId="5BBB857E" w14:textId="77777777" w:rsidR="006B20C2" w:rsidRPr="00DB6073" w:rsidRDefault="006B20C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здоровье</w:t>
            </w:r>
          </w:p>
        </w:tc>
        <w:tc>
          <w:tcPr>
            <w:tcW w:w="1483" w:type="dxa"/>
          </w:tcPr>
          <w:p w14:paraId="43FD1827" w14:textId="243A7C03" w:rsidR="006B20C2" w:rsidRPr="00DB6073" w:rsidRDefault="006B20C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50%</w:t>
            </w:r>
          </w:p>
        </w:tc>
        <w:tc>
          <w:tcPr>
            <w:tcW w:w="1241" w:type="dxa"/>
            <w:vAlign w:val="center"/>
          </w:tcPr>
          <w:p w14:paraId="5F9460CA"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0,100</w:t>
            </w:r>
          </w:p>
        </w:tc>
        <w:tc>
          <w:tcPr>
            <w:tcW w:w="1287" w:type="dxa"/>
            <w:vAlign w:val="center"/>
          </w:tcPr>
          <w:p w14:paraId="5A52104E"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0,010</w:t>
            </w:r>
          </w:p>
        </w:tc>
        <w:tc>
          <w:tcPr>
            <w:tcW w:w="1545" w:type="dxa"/>
            <w:vAlign w:val="center"/>
          </w:tcPr>
          <w:p w14:paraId="194861E5"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0,090</w:t>
            </w:r>
          </w:p>
        </w:tc>
        <w:tc>
          <w:tcPr>
            <w:tcW w:w="1041" w:type="dxa"/>
          </w:tcPr>
          <w:p w14:paraId="5F761D93"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DF48234"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8E054B4" w14:textId="515967EB"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211E2DF2"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C72474" w14:paraId="2E4A1F98"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1F84AF72" w14:textId="4EFC82AD" w:rsidR="00C72474" w:rsidRDefault="00C72474" w:rsidP="00C72474">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3.1.4</w:t>
            </w:r>
          </w:p>
        </w:tc>
        <w:tc>
          <w:tcPr>
            <w:tcW w:w="2648" w:type="dxa"/>
          </w:tcPr>
          <w:p w14:paraId="404B6807" w14:textId="77777777" w:rsidR="00C72474" w:rsidRDefault="00C72474" w:rsidP="00C724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Разработка и внедрение системы мониторинга и оценки угроз негативного влияния факторов изменения </w:t>
            </w:r>
            <w:proofErr w:type="gramStart"/>
            <w:r w:rsidRPr="25A00509">
              <w:rPr>
                <w:rFonts w:ascii="Times New Roman" w:eastAsia="Times New Roman" w:hAnsi="Times New Roman" w:cs="Times New Roman"/>
                <w:color w:val="000000" w:themeColor="text1"/>
                <w:sz w:val="18"/>
                <w:szCs w:val="18"/>
              </w:rPr>
              <w:t>климата  на</w:t>
            </w:r>
            <w:proofErr w:type="gramEnd"/>
            <w:r w:rsidRPr="25A00509">
              <w:rPr>
                <w:rFonts w:ascii="Times New Roman" w:eastAsia="Times New Roman" w:hAnsi="Times New Roman" w:cs="Times New Roman"/>
                <w:color w:val="000000" w:themeColor="text1"/>
                <w:sz w:val="18"/>
                <w:szCs w:val="18"/>
              </w:rPr>
              <w:t xml:space="preserve"> здоровье населения с учетом гендерных аспектов и интересов уязвимых групп</w:t>
            </w:r>
          </w:p>
        </w:tc>
        <w:tc>
          <w:tcPr>
            <w:tcW w:w="1033" w:type="dxa"/>
          </w:tcPr>
          <w:p w14:paraId="27E2B68D" w14:textId="39BA8A2F" w:rsidR="00C72474" w:rsidRPr="00DB6073" w:rsidRDefault="00C72474" w:rsidP="00C724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3F82092D" w14:textId="4357D32B" w:rsidR="00C72474" w:rsidRPr="00DB6073" w:rsidRDefault="00C72474" w:rsidP="00C724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НПА</w:t>
            </w:r>
          </w:p>
        </w:tc>
        <w:tc>
          <w:tcPr>
            <w:tcW w:w="1483" w:type="dxa"/>
          </w:tcPr>
          <w:p w14:paraId="7AA6E7E6" w14:textId="731AFDBC" w:rsidR="00C72474" w:rsidRPr="00DB6073" w:rsidRDefault="00C72474" w:rsidP="00C7247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НПА</w:t>
            </w:r>
          </w:p>
        </w:tc>
        <w:tc>
          <w:tcPr>
            <w:tcW w:w="1241" w:type="dxa"/>
            <w:vAlign w:val="center"/>
          </w:tcPr>
          <w:p w14:paraId="701B599D" w14:textId="77777777" w:rsidR="00C72474" w:rsidRDefault="00C72474" w:rsidP="00C72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0,103</w:t>
            </w:r>
          </w:p>
        </w:tc>
        <w:tc>
          <w:tcPr>
            <w:tcW w:w="1287" w:type="dxa"/>
            <w:vAlign w:val="center"/>
          </w:tcPr>
          <w:p w14:paraId="6449CE00" w14:textId="77777777" w:rsidR="00C72474" w:rsidRDefault="00C72474" w:rsidP="00C72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0,006</w:t>
            </w:r>
          </w:p>
        </w:tc>
        <w:tc>
          <w:tcPr>
            <w:tcW w:w="1545" w:type="dxa"/>
            <w:vAlign w:val="center"/>
          </w:tcPr>
          <w:p w14:paraId="7E70BA7A" w14:textId="77777777" w:rsidR="00C72474" w:rsidRDefault="00C72474" w:rsidP="00C72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0,097</w:t>
            </w:r>
          </w:p>
        </w:tc>
        <w:tc>
          <w:tcPr>
            <w:tcW w:w="1041" w:type="dxa"/>
          </w:tcPr>
          <w:p w14:paraId="5AC908AD"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3779215"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16DA47D"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5AECA6A" w14:textId="7D2C23FD" w:rsidR="00C72474" w:rsidRDefault="00C72474"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5D981428" w14:textId="77777777" w:rsidR="00C72474" w:rsidRDefault="00C72474" w:rsidP="00C72474">
            <w:pPr>
              <w:cnfStyle w:val="000000100000" w:firstRow="0" w:lastRow="0" w:firstColumn="0" w:lastColumn="0" w:oddVBand="0" w:evenVBand="0" w:oddHBand="1" w:evenHBand="0" w:firstRowFirstColumn="0" w:firstRowLastColumn="0" w:lastRowFirstColumn="0" w:lastRowLastColumn="0"/>
            </w:pPr>
          </w:p>
        </w:tc>
      </w:tr>
      <w:tr w:rsidR="00F90BCE" w14:paraId="06DB1FA7"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6CAAD49F" w14:textId="29E85A13"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3.1.5</w:t>
            </w:r>
          </w:p>
        </w:tc>
        <w:tc>
          <w:tcPr>
            <w:tcW w:w="2648" w:type="dxa"/>
          </w:tcPr>
          <w:p w14:paraId="70ABBFC2"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Разработка пакета профилактических услуг, включая стандарты их оказания уязвимым группам населения (женщины, пожилые, лиц с хроническими заболеваниями)  </w:t>
            </w:r>
          </w:p>
        </w:tc>
        <w:tc>
          <w:tcPr>
            <w:tcW w:w="1033" w:type="dxa"/>
          </w:tcPr>
          <w:p w14:paraId="07E87A2E" w14:textId="638C33DB" w:rsidR="006B20C2" w:rsidRPr="00DB6073" w:rsidRDefault="0010383F"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7CA3DE32" w14:textId="76C342A0" w:rsidR="006B20C2" w:rsidRPr="00DB6073" w:rsidRDefault="00C75D87"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НПА</w:t>
            </w:r>
          </w:p>
        </w:tc>
        <w:tc>
          <w:tcPr>
            <w:tcW w:w="1483" w:type="dxa"/>
          </w:tcPr>
          <w:p w14:paraId="359019CD" w14:textId="1FDFCEE7" w:rsidR="006B20C2" w:rsidRPr="00DB6073" w:rsidRDefault="00C75D87"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пакет услуг службы ОЗ (НПА)</w:t>
            </w:r>
          </w:p>
        </w:tc>
        <w:tc>
          <w:tcPr>
            <w:tcW w:w="1241" w:type="dxa"/>
            <w:vAlign w:val="center"/>
          </w:tcPr>
          <w:p w14:paraId="743AAE0D"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0,054</w:t>
            </w:r>
          </w:p>
        </w:tc>
        <w:tc>
          <w:tcPr>
            <w:tcW w:w="1287" w:type="dxa"/>
            <w:vAlign w:val="center"/>
          </w:tcPr>
          <w:p w14:paraId="0A342E19"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0,016</w:t>
            </w:r>
          </w:p>
        </w:tc>
        <w:tc>
          <w:tcPr>
            <w:tcW w:w="1545" w:type="dxa"/>
            <w:vAlign w:val="center"/>
          </w:tcPr>
          <w:p w14:paraId="0ED934D9"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0,038</w:t>
            </w:r>
          </w:p>
        </w:tc>
        <w:tc>
          <w:tcPr>
            <w:tcW w:w="1041" w:type="dxa"/>
          </w:tcPr>
          <w:p w14:paraId="2CDE12BA"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B0D5DFB"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DCD3269" w14:textId="5E81224A"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0413CE39"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538EECC3"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1F59ECF6" w14:textId="58EDC3F1"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3.1.6</w:t>
            </w:r>
          </w:p>
        </w:tc>
        <w:tc>
          <w:tcPr>
            <w:tcW w:w="2648" w:type="dxa"/>
          </w:tcPr>
          <w:p w14:paraId="57E4620C"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Внедрение электронной медицинской карты пациента на уровне ПМСП, интегрированной во все уровни оказания медицинской помощи, для комплексного ведения пациента и предоставления интегрированных услуг</w:t>
            </w:r>
          </w:p>
        </w:tc>
        <w:tc>
          <w:tcPr>
            <w:tcW w:w="1033" w:type="dxa"/>
          </w:tcPr>
          <w:p w14:paraId="6F92478A" w14:textId="281FB9BD" w:rsidR="006B20C2" w:rsidRPr="00DB6073" w:rsidRDefault="00C72474"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59CF6986" w14:textId="7D8FCBE3" w:rsidR="006B20C2" w:rsidRPr="00DB6073" w:rsidRDefault="00C72474"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Доля </w:t>
            </w:r>
            <w:proofErr w:type="spellStart"/>
            <w:proofErr w:type="gramStart"/>
            <w:r w:rsidRPr="00DB6073">
              <w:rPr>
                <w:rFonts w:ascii="Times New Roman" w:eastAsia="Times New Roman" w:hAnsi="Times New Roman" w:cs="Times New Roman"/>
                <w:color w:val="000000" w:themeColor="text1"/>
                <w:sz w:val="18"/>
                <w:szCs w:val="18"/>
              </w:rPr>
              <w:t>организаци</w:t>
            </w:r>
            <w:proofErr w:type="spellEnd"/>
            <w:r w:rsidRPr="00DB6073">
              <w:rPr>
                <w:rFonts w:ascii="Times New Roman" w:eastAsia="Times New Roman" w:hAnsi="Times New Roman" w:cs="Times New Roman"/>
                <w:color w:val="000000" w:themeColor="text1"/>
                <w:sz w:val="18"/>
                <w:szCs w:val="18"/>
              </w:rPr>
              <w:t xml:space="preserve">  ПМСМ</w:t>
            </w:r>
            <w:proofErr w:type="gramEnd"/>
            <w:r w:rsidRPr="00DB6073">
              <w:rPr>
                <w:rFonts w:ascii="Times New Roman" w:eastAsia="Times New Roman" w:hAnsi="Times New Roman" w:cs="Times New Roman"/>
                <w:color w:val="000000" w:themeColor="text1"/>
                <w:sz w:val="18"/>
                <w:szCs w:val="18"/>
              </w:rPr>
              <w:t>, где внедрены ЭМКА</w:t>
            </w:r>
          </w:p>
        </w:tc>
        <w:tc>
          <w:tcPr>
            <w:tcW w:w="1483" w:type="dxa"/>
          </w:tcPr>
          <w:p w14:paraId="05102535" w14:textId="77777777" w:rsidR="006B20C2" w:rsidRPr="00DB6073" w:rsidRDefault="006B20C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22%</w:t>
            </w:r>
          </w:p>
        </w:tc>
        <w:tc>
          <w:tcPr>
            <w:tcW w:w="1241" w:type="dxa"/>
            <w:vAlign w:val="center"/>
          </w:tcPr>
          <w:p w14:paraId="57700877"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0,543</w:t>
            </w:r>
          </w:p>
        </w:tc>
        <w:tc>
          <w:tcPr>
            <w:tcW w:w="1287" w:type="dxa"/>
            <w:vAlign w:val="center"/>
          </w:tcPr>
          <w:p w14:paraId="0001AF80"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0,163</w:t>
            </w:r>
          </w:p>
        </w:tc>
        <w:tc>
          <w:tcPr>
            <w:tcW w:w="1545" w:type="dxa"/>
            <w:vAlign w:val="center"/>
          </w:tcPr>
          <w:p w14:paraId="5BB6750D"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0,380</w:t>
            </w:r>
          </w:p>
        </w:tc>
        <w:tc>
          <w:tcPr>
            <w:tcW w:w="1041" w:type="dxa"/>
          </w:tcPr>
          <w:p w14:paraId="01B54C5E" w14:textId="77777777"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233F6EEB"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46C4039E"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2D1DD8F2" w14:textId="18C768EB"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3.1.7</w:t>
            </w:r>
          </w:p>
        </w:tc>
        <w:tc>
          <w:tcPr>
            <w:tcW w:w="2648" w:type="dxa"/>
          </w:tcPr>
          <w:p w14:paraId="6D18892A"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Обеспечение доступа медицинских работников к утвержденным клиническим руководствам/ протоколам во всех регионах с использованием регулярно обновляемой электронной библиотеки по доказательной медицине</w:t>
            </w:r>
          </w:p>
        </w:tc>
        <w:tc>
          <w:tcPr>
            <w:tcW w:w="1033" w:type="dxa"/>
          </w:tcPr>
          <w:p w14:paraId="6152F483" w14:textId="03B39B62" w:rsidR="006B20C2" w:rsidRDefault="00C72474"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467B20C7"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xml:space="preserve">% имеющих доступ медицинских работников </w:t>
            </w:r>
          </w:p>
        </w:tc>
        <w:tc>
          <w:tcPr>
            <w:tcW w:w="1483" w:type="dxa"/>
          </w:tcPr>
          <w:p w14:paraId="7CA54E4D" w14:textId="77777777" w:rsidR="006B20C2" w:rsidRDefault="006B20C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75%</w:t>
            </w:r>
          </w:p>
        </w:tc>
        <w:tc>
          <w:tcPr>
            <w:tcW w:w="1241" w:type="dxa"/>
            <w:vAlign w:val="center"/>
          </w:tcPr>
          <w:p w14:paraId="6CB9E245"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0,170</w:t>
            </w:r>
          </w:p>
        </w:tc>
        <w:tc>
          <w:tcPr>
            <w:tcW w:w="1287" w:type="dxa"/>
            <w:vAlign w:val="center"/>
          </w:tcPr>
          <w:p w14:paraId="322A6C79"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0,034</w:t>
            </w:r>
          </w:p>
        </w:tc>
        <w:tc>
          <w:tcPr>
            <w:tcW w:w="1545" w:type="dxa"/>
            <w:vAlign w:val="center"/>
          </w:tcPr>
          <w:p w14:paraId="20903E18"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0,136</w:t>
            </w:r>
          </w:p>
        </w:tc>
        <w:tc>
          <w:tcPr>
            <w:tcW w:w="1041" w:type="dxa"/>
          </w:tcPr>
          <w:p w14:paraId="75261B06"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25CB462"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FA6964D"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8AAD3EB" w14:textId="7980DCE1"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2C90B6DD"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0E90107C"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68CB9B3D" w14:textId="5D117BD9"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3.1.8</w:t>
            </w:r>
          </w:p>
        </w:tc>
        <w:tc>
          <w:tcPr>
            <w:tcW w:w="2648" w:type="dxa"/>
          </w:tcPr>
          <w:p w14:paraId="660F6101"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Внедрение современных информационных технологий (консультирование по телефону или онлайн, телемедицина, электронной регистрации, записи, направления, перенаправления пациентов) в деятельность организации ПМСП  </w:t>
            </w:r>
          </w:p>
        </w:tc>
        <w:tc>
          <w:tcPr>
            <w:tcW w:w="1033" w:type="dxa"/>
          </w:tcPr>
          <w:p w14:paraId="77094824" w14:textId="29317192" w:rsidR="006B20C2" w:rsidRDefault="00C72474"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3A2172AE"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xml:space="preserve">% населения, использующие онлайн-сервисы  </w:t>
            </w:r>
          </w:p>
        </w:tc>
        <w:tc>
          <w:tcPr>
            <w:tcW w:w="1483" w:type="dxa"/>
          </w:tcPr>
          <w:p w14:paraId="303962BD" w14:textId="77777777" w:rsidR="006B20C2" w:rsidRDefault="006B20C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w:t>
            </w:r>
          </w:p>
        </w:tc>
        <w:tc>
          <w:tcPr>
            <w:tcW w:w="1241" w:type="dxa"/>
            <w:vAlign w:val="center"/>
          </w:tcPr>
          <w:p w14:paraId="248DCB39"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0,127</w:t>
            </w:r>
          </w:p>
        </w:tc>
        <w:tc>
          <w:tcPr>
            <w:tcW w:w="1287" w:type="dxa"/>
            <w:vAlign w:val="center"/>
          </w:tcPr>
          <w:p w14:paraId="6EBA0606"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0,038</w:t>
            </w:r>
          </w:p>
        </w:tc>
        <w:tc>
          <w:tcPr>
            <w:tcW w:w="1545" w:type="dxa"/>
            <w:vAlign w:val="center"/>
          </w:tcPr>
          <w:p w14:paraId="7185F67C"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0,089</w:t>
            </w:r>
          </w:p>
        </w:tc>
        <w:tc>
          <w:tcPr>
            <w:tcW w:w="1041" w:type="dxa"/>
          </w:tcPr>
          <w:p w14:paraId="1676C9DF"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EE95080"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8278193"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6F884B5"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B4DD8E0" w14:textId="4EA2CF53"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3485DD85"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5A1B6D" w14:paraId="6486AA46" w14:textId="77777777" w:rsidTr="00F90BCE">
        <w:trPr>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14A444EE" w14:textId="53AB9B84" w:rsidR="005A1B6D" w:rsidRPr="005A1B6D" w:rsidRDefault="005A1B6D" w:rsidP="005A1B6D">
            <w:pPr>
              <w:contextualSpacing/>
              <w:rPr>
                <w:rFonts w:ascii="Times New Roman" w:eastAsia="Times New Roman" w:hAnsi="Times New Roman" w:cs="Times New Roman"/>
                <w:b w:val="0"/>
                <w:bCs w:val="0"/>
                <w:color w:val="000000" w:themeColor="text1"/>
                <w:sz w:val="18"/>
                <w:szCs w:val="18"/>
              </w:rPr>
            </w:pPr>
            <w:r>
              <w:rPr>
                <w:rFonts w:ascii="Times New Roman" w:eastAsia="Times New Roman" w:hAnsi="Times New Roman" w:cs="Times New Roman"/>
                <w:i/>
                <w:iCs/>
                <w:color w:val="000000" w:themeColor="text1"/>
                <w:sz w:val="18"/>
                <w:szCs w:val="18"/>
                <w:lang w:val="kk-KZ"/>
              </w:rPr>
              <w:t xml:space="preserve">Задача </w:t>
            </w:r>
            <w:r w:rsidRPr="25A00509">
              <w:rPr>
                <w:rFonts w:ascii="Times New Roman" w:eastAsia="Times New Roman" w:hAnsi="Times New Roman" w:cs="Times New Roman"/>
                <w:i/>
                <w:iCs/>
                <w:color w:val="000000" w:themeColor="text1"/>
                <w:sz w:val="18"/>
                <w:szCs w:val="18"/>
              </w:rPr>
              <w:t>3.2</w:t>
            </w:r>
            <w:r>
              <w:rPr>
                <w:rFonts w:ascii="Times New Roman" w:eastAsia="Times New Roman" w:hAnsi="Times New Roman" w:cs="Times New Roman"/>
                <w:i/>
                <w:iCs/>
                <w:color w:val="000000" w:themeColor="text1"/>
                <w:sz w:val="18"/>
                <w:szCs w:val="18"/>
                <w:lang w:val="kk-KZ"/>
              </w:rPr>
              <w:t xml:space="preserve"> </w:t>
            </w:r>
            <w:r w:rsidRPr="25A00509">
              <w:rPr>
                <w:rFonts w:ascii="Times New Roman" w:eastAsia="Times New Roman" w:hAnsi="Times New Roman" w:cs="Times New Roman"/>
                <w:i/>
                <w:iCs/>
                <w:color w:val="000000" w:themeColor="text1"/>
                <w:sz w:val="18"/>
                <w:szCs w:val="18"/>
              </w:rPr>
              <w:t>Снижение распространенности заболеваний, связанных с ухудшением питания населения вследствие изменения климата</w:t>
            </w:r>
          </w:p>
        </w:tc>
        <w:tc>
          <w:tcPr>
            <w:tcW w:w="1701" w:type="dxa"/>
            <w:vMerge/>
          </w:tcPr>
          <w:p w14:paraId="7CF52B2F" w14:textId="77777777" w:rsidR="005A1B6D" w:rsidRDefault="005A1B6D" w:rsidP="00933F76">
            <w:pPr>
              <w:cnfStyle w:val="000000000000" w:firstRow="0" w:lastRow="0" w:firstColumn="0" w:lastColumn="0" w:oddVBand="0" w:evenVBand="0" w:oddHBand="0" w:evenHBand="0" w:firstRowFirstColumn="0" w:firstRowLastColumn="0" w:lastRowFirstColumn="0" w:lastRowLastColumn="0"/>
            </w:pPr>
          </w:p>
        </w:tc>
      </w:tr>
      <w:tr w:rsidR="00F90BCE" w14:paraId="7062DCD0"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1D3F378B" w14:textId="56EF03B8"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3.2.1</w:t>
            </w:r>
          </w:p>
        </w:tc>
        <w:tc>
          <w:tcPr>
            <w:tcW w:w="2648" w:type="dxa"/>
          </w:tcPr>
          <w:p w14:paraId="1D42897E"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Проведение программ по детскому питанию и обогащению продуктов питания микроэлементами в рамках Концепции по здоровому питанию для снижения негативного влияния последствий ИК с учетом гендерных аспектов и интересов уязвимых групп</w:t>
            </w:r>
          </w:p>
        </w:tc>
        <w:tc>
          <w:tcPr>
            <w:tcW w:w="1033" w:type="dxa"/>
          </w:tcPr>
          <w:p w14:paraId="1CA170E1" w14:textId="446D8282" w:rsidR="006B20C2" w:rsidRDefault="00C72474" w:rsidP="00164B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787433DD" w14:textId="77777777" w:rsidR="006B20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обогащенной муки в торговой сети</w:t>
            </w:r>
          </w:p>
          <w:p w14:paraId="1CF6941B" w14:textId="77777777" w:rsidR="006B20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йодированной соли в торговой сети</w:t>
            </w:r>
          </w:p>
        </w:tc>
        <w:tc>
          <w:tcPr>
            <w:tcW w:w="1483" w:type="dxa"/>
          </w:tcPr>
          <w:p w14:paraId="3A9C9C29" w14:textId="77777777" w:rsidR="006B20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100%</w:t>
            </w:r>
          </w:p>
          <w:p w14:paraId="251FAE42" w14:textId="77777777" w:rsidR="006B20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B6CD9E4" w14:textId="77777777" w:rsidR="006B20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9EFD759" w14:textId="77777777" w:rsidR="006B20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1252ACD" w14:textId="77777777" w:rsidR="006B20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100%</w:t>
            </w:r>
          </w:p>
        </w:tc>
        <w:tc>
          <w:tcPr>
            <w:tcW w:w="1241" w:type="dxa"/>
            <w:vAlign w:val="center"/>
          </w:tcPr>
          <w:p w14:paraId="39E7E087"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0,068</w:t>
            </w:r>
          </w:p>
        </w:tc>
        <w:tc>
          <w:tcPr>
            <w:tcW w:w="1287" w:type="dxa"/>
            <w:vAlign w:val="center"/>
          </w:tcPr>
          <w:p w14:paraId="0F9D5DA8"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0,020</w:t>
            </w:r>
          </w:p>
        </w:tc>
        <w:tc>
          <w:tcPr>
            <w:tcW w:w="1545" w:type="dxa"/>
            <w:vAlign w:val="center"/>
          </w:tcPr>
          <w:p w14:paraId="231EBBDE"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0,048</w:t>
            </w:r>
          </w:p>
        </w:tc>
        <w:tc>
          <w:tcPr>
            <w:tcW w:w="1041" w:type="dxa"/>
          </w:tcPr>
          <w:p w14:paraId="290CD10B"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4F33313"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CFAACB3"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4148590"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D19F236" w14:textId="67C03740"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176DF529"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0F4617B4"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1BBE1D3D" w14:textId="6C5CE6A4"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3.2.2</w:t>
            </w:r>
          </w:p>
        </w:tc>
        <w:tc>
          <w:tcPr>
            <w:tcW w:w="2648" w:type="dxa"/>
          </w:tcPr>
          <w:p w14:paraId="6774626F"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Пересмотр физиологических норм для различных групп населения с учетом рисков негативного влияния факторов ИК</w:t>
            </w:r>
          </w:p>
        </w:tc>
        <w:tc>
          <w:tcPr>
            <w:tcW w:w="1033" w:type="dxa"/>
          </w:tcPr>
          <w:p w14:paraId="76F11BC8" w14:textId="51A3C4E4" w:rsidR="006B20C2" w:rsidRPr="00DB6073" w:rsidRDefault="00C72474" w:rsidP="00164B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1AC3B13C" w14:textId="377778F7" w:rsidR="006B20C2" w:rsidRPr="00DB6073" w:rsidRDefault="00C72474"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НПА</w:t>
            </w:r>
          </w:p>
        </w:tc>
        <w:tc>
          <w:tcPr>
            <w:tcW w:w="1483" w:type="dxa"/>
          </w:tcPr>
          <w:p w14:paraId="6072FBB9" w14:textId="5A207A49" w:rsidR="006B20C2" w:rsidRPr="00DB6073" w:rsidRDefault="00C72474"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НПА</w:t>
            </w:r>
          </w:p>
        </w:tc>
        <w:tc>
          <w:tcPr>
            <w:tcW w:w="1241" w:type="dxa"/>
            <w:vAlign w:val="center"/>
          </w:tcPr>
          <w:p w14:paraId="362FD980" w14:textId="77777777" w:rsidR="006B20C2" w:rsidRPr="00DB6073"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B6073">
              <w:rPr>
                <w:rFonts w:ascii="Times New Roman" w:eastAsia="Times New Roman" w:hAnsi="Times New Roman" w:cs="Times New Roman"/>
                <w:b/>
                <w:bCs/>
                <w:color w:val="000000" w:themeColor="text1"/>
                <w:sz w:val="18"/>
                <w:szCs w:val="18"/>
              </w:rPr>
              <w:t>0,015</w:t>
            </w:r>
          </w:p>
        </w:tc>
        <w:tc>
          <w:tcPr>
            <w:tcW w:w="1287" w:type="dxa"/>
            <w:vAlign w:val="center"/>
          </w:tcPr>
          <w:p w14:paraId="64B7CF8D"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0,006</w:t>
            </w:r>
          </w:p>
        </w:tc>
        <w:tc>
          <w:tcPr>
            <w:tcW w:w="1545" w:type="dxa"/>
            <w:vAlign w:val="center"/>
          </w:tcPr>
          <w:p w14:paraId="7AA23C12"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0,009</w:t>
            </w:r>
          </w:p>
        </w:tc>
        <w:tc>
          <w:tcPr>
            <w:tcW w:w="1041" w:type="dxa"/>
          </w:tcPr>
          <w:p w14:paraId="7B5808C1"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07BD7F0"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CE7754D" w14:textId="7B54D4FD"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2023 г.</w:t>
            </w:r>
          </w:p>
        </w:tc>
        <w:tc>
          <w:tcPr>
            <w:tcW w:w="1701" w:type="dxa"/>
            <w:vMerge/>
          </w:tcPr>
          <w:p w14:paraId="168BE111"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5A1B6D" w14:paraId="346A969C" w14:textId="77777777" w:rsidTr="00F90B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49B111B6" w14:textId="54377933" w:rsidR="005A1B6D" w:rsidRPr="005A1B6D" w:rsidRDefault="005A1B6D" w:rsidP="005A1B6D">
            <w:pPr>
              <w:contextualSpacing/>
              <w:rPr>
                <w:rFonts w:ascii="Times New Roman" w:eastAsia="Times New Roman" w:hAnsi="Times New Roman" w:cs="Times New Roman"/>
                <w:b w:val="0"/>
                <w:bCs w:val="0"/>
                <w:i/>
                <w:iCs/>
                <w:color w:val="000000" w:themeColor="text1"/>
                <w:sz w:val="18"/>
                <w:szCs w:val="18"/>
              </w:rPr>
            </w:pPr>
            <w:r w:rsidRPr="005A1B6D">
              <w:rPr>
                <w:rFonts w:ascii="Times New Roman" w:eastAsia="Times New Roman" w:hAnsi="Times New Roman" w:cs="Times New Roman"/>
                <w:i/>
                <w:iCs/>
                <w:color w:val="000000" w:themeColor="text1"/>
                <w:sz w:val="18"/>
                <w:szCs w:val="18"/>
                <w:lang w:val="kk-KZ"/>
              </w:rPr>
              <w:t xml:space="preserve">Задача </w:t>
            </w:r>
            <w:r w:rsidRPr="005A1B6D">
              <w:rPr>
                <w:rFonts w:ascii="Times New Roman" w:eastAsia="Times New Roman" w:hAnsi="Times New Roman" w:cs="Times New Roman"/>
                <w:i/>
                <w:iCs/>
                <w:color w:val="000000" w:themeColor="text1"/>
                <w:sz w:val="18"/>
                <w:szCs w:val="18"/>
              </w:rPr>
              <w:t>3.3</w:t>
            </w:r>
            <w:r w:rsidRPr="005A1B6D">
              <w:rPr>
                <w:rFonts w:ascii="Times New Roman" w:eastAsia="Times New Roman" w:hAnsi="Times New Roman" w:cs="Times New Roman"/>
                <w:b w:val="0"/>
                <w:bCs w:val="0"/>
                <w:i/>
                <w:iCs/>
                <w:color w:val="000000" w:themeColor="text1"/>
                <w:sz w:val="18"/>
                <w:szCs w:val="18"/>
                <w:lang w:val="kk-KZ"/>
              </w:rPr>
              <w:t xml:space="preserve"> </w:t>
            </w:r>
            <w:r w:rsidRPr="005A1B6D">
              <w:rPr>
                <w:rFonts w:ascii="Times New Roman" w:eastAsia="Times New Roman" w:hAnsi="Times New Roman" w:cs="Times New Roman"/>
                <w:i/>
                <w:iCs/>
                <w:color w:val="000000" w:themeColor="text1"/>
                <w:sz w:val="18"/>
                <w:szCs w:val="18"/>
              </w:rPr>
              <w:t>Снижение уязвимости населения к пищевым отравлениям вследствие факторов изменения климата</w:t>
            </w:r>
          </w:p>
        </w:tc>
        <w:tc>
          <w:tcPr>
            <w:tcW w:w="1701" w:type="dxa"/>
            <w:vMerge/>
          </w:tcPr>
          <w:p w14:paraId="29015D72" w14:textId="77777777" w:rsidR="005A1B6D" w:rsidRDefault="005A1B6D" w:rsidP="00933F76">
            <w:pPr>
              <w:cnfStyle w:val="000000100000" w:firstRow="0" w:lastRow="0" w:firstColumn="0" w:lastColumn="0" w:oddVBand="0" w:evenVBand="0" w:oddHBand="1" w:evenHBand="0" w:firstRowFirstColumn="0" w:firstRowLastColumn="0" w:lastRowFirstColumn="0" w:lastRowLastColumn="0"/>
            </w:pPr>
          </w:p>
        </w:tc>
      </w:tr>
      <w:tr w:rsidR="00F90BCE" w14:paraId="2C530517"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7820C159" w14:textId="5B036234"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3.3.1</w:t>
            </w:r>
          </w:p>
        </w:tc>
        <w:tc>
          <w:tcPr>
            <w:tcW w:w="2648" w:type="dxa"/>
          </w:tcPr>
          <w:p w14:paraId="1BA67C01"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Создание и обеспечение технического сопровождения электронной базы объектов для онлайн проверок и санитарно-гигиенической оценки объектов на основе их паспортизации</w:t>
            </w:r>
          </w:p>
        </w:tc>
        <w:tc>
          <w:tcPr>
            <w:tcW w:w="1033" w:type="dxa"/>
          </w:tcPr>
          <w:p w14:paraId="5CEFF1D3" w14:textId="1C82B45E" w:rsidR="006B20C2" w:rsidRDefault="00164B1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7C1D2615"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объектов, охваченных онлайн проверками</w:t>
            </w:r>
          </w:p>
        </w:tc>
        <w:tc>
          <w:tcPr>
            <w:tcW w:w="1483" w:type="dxa"/>
          </w:tcPr>
          <w:p w14:paraId="054AEC31" w14:textId="77777777" w:rsidR="006B20C2" w:rsidRDefault="006B20C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75 %</w:t>
            </w:r>
          </w:p>
        </w:tc>
        <w:tc>
          <w:tcPr>
            <w:tcW w:w="1241" w:type="dxa"/>
            <w:vAlign w:val="center"/>
          </w:tcPr>
          <w:p w14:paraId="2653D152"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0,219</w:t>
            </w:r>
          </w:p>
        </w:tc>
        <w:tc>
          <w:tcPr>
            <w:tcW w:w="1287" w:type="dxa"/>
            <w:vAlign w:val="center"/>
          </w:tcPr>
          <w:p w14:paraId="7891EF22"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0,066</w:t>
            </w:r>
          </w:p>
        </w:tc>
        <w:tc>
          <w:tcPr>
            <w:tcW w:w="1545" w:type="dxa"/>
            <w:vAlign w:val="center"/>
          </w:tcPr>
          <w:p w14:paraId="118FDBF9"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0,153</w:t>
            </w:r>
          </w:p>
        </w:tc>
        <w:tc>
          <w:tcPr>
            <w:tcW w:w="1041" w:type="dxa"/>
          </w:tcPr>
          <w:p w14:paraId="6D295AE0"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77BE69D"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289A43A"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6F6933B" w14:textId="774AFAEF"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4C7B2BFA"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1FF1A1E3"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07F71315" w14:textId="27FB1FD2"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3.3.1</w:t>
            </w:r>
          </w:p>
        </w:tc>
        <w:tc>
          <w:tcPr>
            <w:tcW w:w="2648" w:type="dxa"/>
          </w:tcPr>
          <w:p w14:paraId="2CA3CA4C"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Разработка и принятие нормативно-правовой базы по проведению мониторинга безопасности и качества продуктов питания.  </w:t>
            </w:r>
          </w:p>
        </w:tc>
        <w:tc>
          <w:tcPr>
            <w:tcW w:w="1033" w:type="dxa"/>
          </w:tcPr>
          <w:p w14:paraId="22948BE5" w14:textId="1F46D61D" w:rsidR="006B20C2" w:rsidRPr="00DB6073" w:rsidRDefault="00164B1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37C79234" w14:textId="63EA0E51" w:rsidR="006B20C2" w:rsidRPr="00DB6073" w:rsidRDefault="0035463E"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Проекты НПА</w:t>
            </w:r>
          </w:p>
        </w:tc>
        <w:tc>
          <w:tcPr>
            <w:tcW w:w="1483" w:type="dxa"/>
          </w:tcPr>
          <w:p w14:paraId="7E40AFB3" w14:textId="170A2F15" w:rsidR="006B20C2" w:rsidRPr="00DB6073" w:rsidRDefault="0035463E"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Утвержденные НПА</w:t>
            </w:r>
          </w:p>
        </w:tc>
        <w:tc>
          <w:tcPr>
            <w:tcW w:w="1241" w:type="dxa"/>
            <w:vAlign w:val="center"/>
          </w:tcPr>
          <w:p w14:paraId="12A16BED"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0,013</w:t>
            </w:r>
          </w:p>
        </w:tc>
        <w:tc>
          <w:tcPr>
            <w:tcW w:w="1287" w:type="dxa"/>
            <w:vAlign w:val="center"/>
          </w:tcPr>
          <w:p w14:paraId="55B62D5A"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0,004</w:t>
            </w:r>
          </w:p>
        </w:tc>
        <w:tc>
          <w:tcPr>
            <w:tcW w:w="1545" w:type="dxa"/>
            <w:vAlign w:val="center"/>
          </w:tcPr>
          <w:p w14:paraId="48F6AFC2"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0,009</w:t>
            </w:r>
          </w:p>
        </w:tc>
        <w:tc>
          <w:tcPr>
            <w:tcW w:w="1041" w:type="dxa"/>
          </w:tcPr>
          <w:p w14:paraId="2AE4367E"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D03FE86"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AC18C0E" w14:textId="100B4FE0"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2E26C21D"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1AA1FDD2"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13DC42A8" w14:textId="75835167"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3.3.3</w:t>
            </w:r>
          </w:p>
        </w:tc>
        <w:tc>
          <w:tcPr>
            <w:tcW w:w="2648" w:type="dxa"/>
          </w:tcPr>
          <w:p w14:paraId="03F5DB8F"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Разработка и внедрение образовательных стандартов</w:t>
            </w:r>
            <w:r w:rsidRPr="25A00509">
              <w:rPr>
                <w:rFonts w:ascii="Times New Roman" w:eastAsia="Times New Roman" w:hAnsi="Times New Roman" w:cs="Times New Roman"/>
                <w:i/>
                <w:iCs/>
                <w:color w:val="000000" w:themeColor="text1"/>
                <w:sz w:val="18"/>
                <w:szCs w:val="18"/>
              </w:rPr>
              <w:t xml:space="preserve"> </w:t>
            </w:r>
            <w:r w:rsidRPr="25A00509">
              <w:rPr>
                <w:rFonts w:ascii="Times New Roman" w:eastAsia="Times New Roman" w:hAnsi="Times New Roman" w:cs="Times New Roman"/>
                <w:color w:val="000000" w:themeColor="text1"/>
                <w:sz w:val="18"/>
                <w:szCs w:val="18"/>
              </w:rPr>
              <w:t>по здоровому образу жизни и жизненным навыкам, образовательных программ по правильному обращению с пищевыми продуктами на всех стадиях – «от поля до стола».</w:t>
            </w:r>
          </w:p>
        </w:tc>
        <w:tc>
          <w:tcPr>
            <w:tcW w:w="1033" w:type="dxa"/>
          </w:tcPr>
          <w:p w14:paraId="09F4BD17" w14:textId="7DD638EC" w:rsidR="006B20C2" w:rsidRPr="00DB6073" w:rsidRDefault="00164B1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5C0272FA" w14:textId="4EF60F18" w:rsidR="006B20C2" w:rsidRPr="00DB6073" w:rsidRDefault="00164B1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стандарта и Программы</w:t>
            </w:r>
            <w:r w:rsidR="006B20C2" w:rsidRPr="00DB6073">
              <w:rPr>
                <w:rFonts w:ascii="Times New Roman" w:eastAsia="Times New Roman" w:hAnsi="Times New Roman" w:cs="Times New Roman"/>
                <w:color w:val="000000" w:themeColor="text1"/>
                <w:sz w:val="18"/>
                <w:szCs w:val="18"/>
              </w:rPr>
              <w:t xml:space="preserve"> </w:t>
            </w:r>
          </w:p>
        </w:tc>
        <w:tc>
          <w:tcPr>
            <w:tcW w:w="1483" w:type="dxa"/>
          </w:tcPr>
          <w:p w14:paraId="3964ACFE" w14:textId="2C3FF023" w:rsidR="006B20C2" w:rsidRPr="00DB6073" w:rsidRDefault="0035463E"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стандарт и образовательная программа (НПА)</w:t>
            </w:r>
          </w:p>
        </w:tc>
        <w:tc>
          <w:tcPr>
            <w:tcW w:w="1241" w:type="dxa"/>
            <w:vAlign w:val="center"/>
          </w:tcPr>
          <w:p w14:paraId="664D715A"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0,026</w:t>
            </w:r>
          </w:p>
        </w:tc>
        <w:tc>
          <w:tcPr>
            <w:tcW w:w="1287" w:type="dxa"/>
            <w:vAlign w:val="center"/>
          </w:tcPr>
          <w:p w14:paraId="440264CF"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0,017</w:t>
            </w:r>
          </w:p>
        </w:tc>
        <w:tc>
          <w:tcPr>
            <w:tcW w:w="1545" w:type="dxa"/>
            <w:vAlign w:val="center"/>
          </w:tcPr>
          <w:p w14:paraId="2AE22E3F"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0,009</w:t>
            </w:r>
          </w:p>
        </w:tc>
        <w:tc>
          <w:tcPr>
            <w:tcW w:w="1041" w:type="dxa"/>
          </w:tcPr>
          <w:p w14:paraId="100EE94F"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F753D85"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1102A49"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4214E095" w14:textId="6432E671" w:rsidR="006B20C2" w:rsidRDefault="006B20C2" w:rsidP="00F973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35F888B9"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D93BFF" w14:paraId="013340D4" w14:textId="77777777" w:rsidTr="00F90B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498D9720" w14:textId="529265B6" w:rsidR="00D93BFF" w:rsidRPr="00C84A48" w:rsidRDefault="00D93BFF" w:rsidP="00C84A48">
            <w:pPr>
              <w:contextualSpacing/>
              <w:rPr>
                <w:rFonts w:ascii="Times New Roman" w:eastAsia="Times New Roman" w:hAnsi="Times New Roman" w:cs="Times New Roman"/>
                <w:b w:val="0"/>
                <w:bCs w:val="0"/>
                <w:i/>
                <w:iCs/>
                <w:color w:val="000000" w:themeColor="text1"/>
                <w:sz w:val="18"/>
                <w:szCs w:val="18"/>
              </w:rPr>
            </w:pPr>
            <w:r w:rsidRPr="00C84A48">
              <w:rPr>
                <w:rFonts w:ascii="Times New Roman" w:eastAsia="Times New Roman" w:hAnsi="Times New Roman" w:cs="Times New Roman"/>
                <w:i/>
                <w:iCs/>
                <w:color w:val="000000" w:themeColor="text1"/>
                <w:sz w:val="18"/>
                <w:szCs w:val="18"/>
                <w:lang w:val="kk-KZ"/>
              </w:rPr>
              <w:t xml:space="preserve">Задача </w:t>
            </w:r>
            <w:r w:rsidRPr="00C84A48">
              <w:rPr>
                <w:rFonts w:ascii="Times New Roman" w:eastAsia="Times New Roman" w:hAnsi="Times New Roman" w:cs="Times New Roman"/>
                <w:i/>
                <w:iCs/>
                <w:color w:val="000000" w:themeColor="text1"/>
                <w:sz w:val="18"/>
                <w:szCs w:val="18"/>
              </w:rPr>
              <w:t>3.4.</w:t>
            </w:r>
            <w:r w:rsidR="00C84A48" w:rsidRPr="00C84A48">
              <w:rPr>
                <w:rFonts w:ascii="Times New Roman" w:eastAsia="Times New Roman" w:hAnsi="Times New Roman" w:cs="Times New Roman"/>
                <w:i/>
                <w:iCs/>
                <w:color w:val="000000" w:themeColor="text1"/>
                <w:sz w:val="18"/>
                <w:szCs w:val="18"/>
                <w:lang w:val="kk-KZ"/>
              </w:rPr>
              <w:t xml:space="preserve"> </w:t>
            </w:r>
            <w:r w:rsidRPr="00C84A48">
              <w:rPr>
                <w:rFonts w:ascii="Times New Roman" w:eastAsia="Times New Roman" w:hAnsi="Times New Roman" w:cs="Times New Roman"/>
                <w:i/>
                <w:iCs/>
                <w:color w:val="000000" w:themeColor="text1"/>
                <w:sz w:val="18"/>
                <w:szCs w:val="18"/>
              </w:rPr>
              <w:t xml:space="preserve">Снижение распространенности </w:t>
            </w:r>
            <w:proofErr w:type="gramStart"/>
            <w:r w:rsidRPr="00C84A48">
              <w:rPr>
                <w:rFonts w:ascii="Times New Roman" w:eastAsia="Times New Roman" w:hAnsi="Times New Roman" w:cs="Times New Roman"/>
                <w:i/>
                <w:iCs/>
                <w:color w:val="000000" w:themeColor="text1"/>
                <w:sz w:val="18"/>
                <w:szCs w:val="18"/>
              </w:rPr>
              <w:t>инфекционных,  паразитарных</w:t>
            </w:r>
            <w:proofErr w:type="gramEnd"/>
            <w:r w:rsidRPr="00C84A48">
              <w:rPr>
                <w:rFonts w:ascii="Times New Roman" w:eastAsia="Times New Roman" w:hAnsi="Times New Roman" w:cs="Times New Roman"/>
                <w:i/>
                <w:iCs/>
                <w:color w:val="000000" w:themeColor="text1"/>
                <w:sz w:val="18"/>
                <w:szCs w:val="18"/>
              </w:rPr>
              <w:t xml:space="preserve"> и трансмиссивных заболеваний</w:t>
            </w:r>
          </w:p>
        </w:tc>
        <w:tc>
          <w:tcPr>
            <w:tcW w:w="1701" w:type="dxa"/>
            <w:vMerge/>
          </w:tcPr>
          <w:p w14:paraId="57EB83FC" w14:textId="77777777" w:rsidR="00D93BFF" w:rsidRDefault="00D93BFF" w:rsidP="00933F76">
            <w:pPr>
              <w:cnfStyle w:val="000000100000" w:firstRow="0" w:lastRow="0" w:firstColumn="0" w:lastColumn="0" w:oddVBand="0" w:evenVBand="0" w:oddHBand="1" w:evenHBand="0" w:firstRowFirstColumn="0" w:firstRowLastColumn="0" w:lastRowFirstColumn="0" w:lastRowLastColumn="0"/>
            </w:pPr>
          </w:p>
        </w:tc>
      </w:tr>
      <w:tr w:rsidR="00F90BCE" w14:paraId="353EF35F"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264AB62C" w14:textId="31B8DA7D"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3.4.1</w:t>
            </w:r>
          </w:p>
        </w:tc>
        <w:tc>
          <w:tcPr>
            <w:tcW w:w="2648" w:type="dxa"/>
          </w:tcPr>
          <w:p w14:paraId="1B3B6F75"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Модернизация службы общественного здравоохранения с расширением основных ее функций и обеспечением качества предоставляемых услуг по профилактике, эпиднадзору, лабораторной диагностике охране и укреплению здоровья. Усиление взаимодействия с ветеринарной службой по профилактике заболеваний.</w:t>
            </w:r>
          </w:p>
        </w:tc>
        <w:tc>
          <w:tcPr>
            <w:tcW w:w="1033" w:type="dxa"/>
          </w:tcPr>
          <w:p w14:paraId="522FA6B2" w14:textId="3B5204DA" w:rsidR="006B20C2" w:rsidRPr="00DB6073" w:rsidRDefault="00164B1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091ACBED" w14:textId="43EA3C7D" w:rsidR="006B20C2" w:rsidRPr="00DB6073" w:rsidRDefault="00C90FC6" w:rsidP="00C90F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Степень обеспечения </w:t>
            </w:r>
            <w:proofErr w:type="spellStart"/>
            <w:r w:rsidRPr="00DB6073">
              <w:rPr>
                <w:rFonts w:ascii="Times New Roman" w:eastAsia="Times New Roman" w:hAnsi="Times New Roman" w:cs="Times New Roman"/>
                <w:color w:val="000000" w:themeColor="text1"/>
                <w:sz w:val="18"/>
                <w:szCs w:val="18"/>
              </w:rPr>
              <w:t>ЦПЗиГСЭН</w:t>
            </w:r>
            <w:proofErr w:type="spellEnd"/>
            <w:r w:rsidRPr="00DB6073">
              <w:rPr>
                <w:rFonts w:ascii="Times New Roman" w:eastAsia="Times New Roman" w:hAnsi="Times New Roman" w:cs="Times New Roman"/>
                <w:color w:val="000000" w:themeColor="text1"/>
                <w:sz w:val="18"/>
                <w:szCs w:val="18"/>
              </w:rPr>
              <w:t xml:space="preserve"> </w:t>
            </w:r>
            <w:r w:rsidR="006B20C2" w:rsidRPr="00DB6073">
              <w:rPr>
                <w:rFonts w:ascii="Times New Roman" w:eastAsia="Times New Roman" w:hAnsi="Times New Roman" w:cs="Times New Roman"/>
                <w:color w:val="000000" w:themeColor="text1"/>
                <w:sz w:val="18"/>
                <w:szCs w:val="18"/>
              </w:rPr>
              <w:t>оборудованием для выполнения расширенных функций</w:t>
            </w:r>
          </w:p>
        </w:tc>
        <w:tc>
          <w:tcPr>
            <w:tcW w:w="1483" w:type="dxa"/>
          </w:tcPr>
          <w:p w14:paraId="640E0961" w14:textId="77777777" w:rsidR="006B20C2" w:rsidRPr="00DB6073" w:rsidRDefault="006B20C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30%</w:t>
            </w:r>
          </w:p>
        </w:tc>
        <w:tc>
          <w:tcPr>
            <w:tcW w:w="1241" w:type="dxa"/>
            <w:vAlign w:val="center"/>
          </w:tcPr>
          <w:p w14:paraId="098AB69E"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2,547</w:t>
            </w:r>
          </w:p>
        </w:tc>
        <w:tc>
          <w:tcPr>
            <w:tcW w:w="1287" w:type="dxa"/>
            <w:vAlign w:val="center"/>
          </w:tcPr>
          <w:p w14:paraId="298C7FDA"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0,509</w:t>
            </w:r>
          </w:p>
        </w:tc>
        <w:tc>
          <w:tcPr>
            <w:tcW w:w="1545" w:type="dxa"/>
            <w:vAlign w:val="center"/>
          </w:tcPr>
          <w:p w14:paraId="0E11875E"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2,038</w:t>
            </w:r>
          </w:p>
        </w:tc>
        <w:tc>
          <w:tcPr>
            <w:tcW w:w="1041" w:type="dxa"/>
          </w:tcPr>
          <w:p w14:paraId="3EB5A68B"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512C68D"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F422E47"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464AAD9"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00FBD9D7" w14:textId="77777777" w:rsidR="00F973DE" w:rsidRDefault="00F973DE"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182EB54" w14:textId="14FB1FB3"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268AC89D"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3E0EB18A"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4B0B502A" w14:textId="4BD7558C"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3.4.2</w:t>
            </w:r>
          </w:p>
        </w:tc>
        <w:tc>
          <w:tcPr>
            <w:tcW w:w="2648" w:type="dxa"/>
          </w:tcPr>
          <w:p w14:paraId="0C0F2E22"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Совершенствование Программ эпиднадзора за инфекционными, паразитарными и трансмиссивными заболеваниями с учетом гендерных аспектов и интересов уязвимых групп</w:t>
            </w:r>
          </w:p>
        </w:tc>
        <w:tc>
          <w:tcPr>
            <w:tcW w:w="1033" w:type="dxa"/>
          </w:tcPr>
          <w:p w14:paraId="3D697DC8" w14:textId="77777777" w:rsidR="006B20C2" w:rsidRPr="00DB6073"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МЗСР</w:t>
            </w:r>
          </w:p>
        </w:tc>
        <w:tc>
          <w:tcPr>
            <w:tcW w:w="1584" w:type="dxa"/>
          </w:tcPr>
          <w:p w14:paraId="130B3AAD" w14:textId="2EA2B863" w:rsidR="006B20C2" w:rsidRPr="00DB6073" w:rsidRDefault="00C90FC6"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 xml:space="preserve">Проект приказа </w:t>
            </w:r>
          </w:p>
        </w:tc>
        <w:tc>
          <w:tcPr>
            <w:tcW w:w="1483" w:type="dxa"/>
          </w:tcPr>
          <w:p w14:paraId="30D6AA3B" w14:textId="0BE0156D" w:rsidR="006B20C2" w:rsidRPr="00DB6073" w:rsidRDefault="00BC2FDD" w:rsidP="00BC2F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п</w:t>
            </w:r>
            <w:r w:rsidR="00C90FC6" w:rsidRPr="00DB6073">
              <w:rPr>
                <w:rFonts w:ascii="Times New Roman" w:eastAsia="Times New Roman" w:hAnsi="Times New Roman" w:cs="Times New Roman"/>
                <w:color w:val="000000" w:themeColor="text1"/>
                <w:sz w:val="18"/>
                <w:szCs w:val="18"/>
              </w:rPr>
              <w:t>риказ МЗ</w:t>
            </w:r>
            <w:r w:rsidRPr="00DB6073">
              <w:rPr>
                <w:rFonts w:ascii="Times New Roman" w:eastAsia="Times New Roman" w:hAnsi="Times New Roman" w:cs="Times New Roman"/>
                <w:color w:val="000000" w:themeColor="text1"/>
                <w:sz w:val="18"/>
                <w:szCs w:val="18"/>
              </w:rPr>
              <w:t xml:space="preserve"> о внедрении Программы</w:t>
            </w:r>
          </w:p>
        </w:tc>
        <w:tc>
          <w:tcPr>
            <w:tcW w:w="1241" w:type="dxa"/>
            <w:vAlign w:val="center"/>
          </w:tcPr>
          <w:p w14:paraId="364D79CB"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0,051</w:t>
            </w:r>
          </w:p>
        </w:tc>
        <w:tc>
          <w:tcPr>
            <w:tcW w:w="1287" w:type="dxa"/>
            <w:vAlign w:val="center"/>
          </w:tcPr>
          <w:p w14:paraId="55462AD9"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0,026</w:t>
            </w:r>
          </w:p>
        </w:tc>
        <w:tc>
          <w:tcPr>
            <w:tcW w:w="1545" w:type="dxa"/>
            <w:vAlign w:val="center"/>
          </w:tcPr>
          <w:p w14:paraId="7FE6B952"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0,025</w:t>
            </w:r>
          </w:p>
        </w:tc>
        <w:tc>
          <w:tcPr>
            <w:tcW w:w="1041" w:type="dxa"/>
          </w:tcPr>
          <w:p w14:paraId="437F2C53"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6B45EAAB" w14:textId="77777777" w:rsidR="00F973DE" w:rsidRDefault="00F973DE"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1606D9B" w14:textId="7448804E" w:rsidR="006B20C2" w:rsidRDefault="006B20C2" w:rsidP="00F973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7B59C605"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C84A48" w14:paraId="2DCE96DB" w14:textId="77777777" w:rsidTr="00F90BCE">
        <w:trPr>
          <w:trHeight w:val="300"/>
        </w:trPr>
        <w:tc>
          <w:tcPr>
            <w:cnfStyle w:val="001000000000" w:firstRow="0" w:lastRow="0" w:firstColumn="1" w:lastColumn="0" w:oddVBand="0" w:evenVBand="0" w:oddHBand="0" w:evenHBand="0" w:firstRowFirstColumn="0" w:firstRowLastColumn="0" w:lastRowFirstColumn="0" w:lastRowLastColumn="0"/>
            <w:tcW w:w="12689" w:type="dxa"/>
            <w:gridSpan w:val="9"/>
          </w:tcPr>
          <w:p w14:paraId="62EDCF76" w14:textId="58F022C2" w:rsidR="00C84A48" w:rsidRPr="00C84A48" w:rsidRDefault="00C84A48" w:rsidP="00C84A48">
            <w:pPr>
              <w:contextualSpacing/>
              <w:rPr>
                <w:rFonts w:ascii="Times New Roman" w:eastAsia="Times New Roman" w:hAnsi="Times New Roman" w:cs="Times New Roman"/>
                <w:b w:val="0"/>
                <w:bCs w:val="0"/>
                <w:color w:val="000000" w:themeColor="text1"/>
                <w:sz w:val="18"/>
                <w:szCs w:val="18"/>
              </w:rPr>
            </w:pPr>
            <w:r>
              <w:rPr>
                <w:rFonts w:ascii="Times New Roman" w:eastAsia="Times New Roman" w:hAnsi="Times New Roman" w:cs="Times New Roman"/>
                <w:i/>
                <w:iCs/>
                <w:color w:val="000000" w:themeColor="text1"/>
                <w:sz w:val="18"/>
                <w:szCs w:val="18"/>
                <w:lang w:val="kk-KZ"/>
              </w:rPr>
              <w:t xml:space="preserve">Задача </w:t>
            </w:r>
            <w:r w:rsidRPr="25A00509">
              <w:rPr>
                <w:rFonts w:ascii="Times New Roman" w:eastAsia="Times New Roman" w:hAnsi="Times New Roman" w:cs="Times New Roman"/>
                <w:i/>
                <w:iCs/>
                <w:color w:val="000000" w:themeColor="text1"/>
                <w:sz w:val="18"/>
                <w:szCs w:val="18"/>
              </w:rPr>
              <w:t>3.5</w:t>
            </w:r>
            <w:r>
              <w:rPr>
                <w:rFonts w:ascii="Times New Roman" w:eastAsia="Times New Roman" w:hAnsi="Times New Roman" w:cs="Times New Roman"/>
                <w:i/>
                <w:iCs/>
                <w:color w:val="000000" w:themeColor="text1"/>
                <w:sz w:val="18"/>
                <w:szCs w:val="18"/>
                <w:lang w:val="kk-KZ"/>
              </w:rPr>
              <w:t xml:space="preserve"> </w:t>
            </w:r>
            <w:r w:rsidRPr="25A00509">
              <w:rPr>
                <w:rFonts w:ascii="Times New Roman" w:eastAsia="Times New Roman" w:hAnsi="Times New Roman" w:cs="Times New Roman"/>
                <w:i/>
                <w:iCs/>
                <w:color w:val="000000" w:themeColor="text1"/>
                <w:sz w:val="18"/>
                <w:szCs w:val="18"/>
              </w:rPr>
              <w:t>Снижение уязвимости населения к травматизму, обусловленного неблагоприятными погодными условиями</w:t>
            </w:r>
          </w:p>
        </w:tc>
        <w:tc>
          <w:tcPr>
            <w:tcW w:w="1701" w:type="dxa"/>
            <w:vMerge/>
          </w:tcPr>
          <w:p w14:paraId="583CC140" w14:textId="77777777" w:rsidR="00C84A48" w:rsidRDefault="00C84A48" w:rsidP="00933F76">
            <w:pPr>
              <w:cnfStyle w:val="000000000000" w:firstRow="0" w:lastRow="0" w:firstColumn="0" w:lastColumn="0" w:oddVBand="0" w:evenVBand="0" w:oddHBand="0" w:evenHBand="0" w:firstRowFirstColumn="0" w:firstRowLastColumn="0" w:lastRowFirstColumn="0" w:lastRowLastColumn="0"/>
            </w:pPr>
          </w:p>
        </w:tc>
      </w:tr>
      <w:tr w:rsidR="00F90BCE" w14:paraId="71410BCB" w14:textId="77777777" w:rsidTr="00C724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 w:type="dxa"/>
          </w:tcPr>
          <w:p w14:paraId="697E2AE5" w14:textId="3105A04F"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3.5.1</w:t>
            </w:r>
          </w:p>
        </w:tc>
        <w:tc>
          <w:tcPr>
            <w:tcW w:w="2648" w:type="dxa"/>
          </w:tcPr>
          <w:p w14:paraId="28407D24"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Разработка и внедрение </w:t>
            </w:r>
            <w:proofErr w:type="spellStart"/>
            <w:r w:rsidRPr="25A00509">
              <w:rPr>
                <w:rFonts w:ascii="Times New Roman" w:eastAsia="Times New Roman" w:hAnsi="Times New Roman" w:cs="Times New Roman"/>
                <w:color w:val="000000" w:themeColor="text1"/>
                <w:sz w:val="18"/>
                <w:szCs w:val="18"/>
              </w:rPr>
              <w:t>межсекторальной</w:t>
            </w:r>
            <w:proofErr w:type="spellEnd"/>
            <w:r w:rsidRPr="25A00509">
              <w:rPr>
                <w:rFonts w:ascii="Times New Roman" w:eastAsia="Times New Roman" w:hAnsi="Times New Roman" w:cs="Times New Roman"/>
                <w:color w:val="000000" w:themeColor="text1"/>
                <w:sz w:val="18"/>
                <w:szCs w:val="18"/>
              </w:rPr>
              <w:t xml:space="preserve"> системы надзора за травматизмом</w:t>
            </w:r>
          </w:p>
        </w:tc>
        <w:tc>
          <w:tcPr>
            <w:tcW w:w="1033" w:type="dxa"/>
          </w:tcPr>
          <w:p w14:paraId="4D0DA1C6" w14:textId="14D21DE9" w:rsidR="006B20C2" w:rsidRPr="00DB6073" w:rsidRDefault="00BC2FDD"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МЗ</w:t>
            </w:r>
          </w:p>
        </w:tc>
        <w:tc>
          <w:tcPr>
            <w:tcW w:w="1584" w:type="dxa"/>
          </w:tcPr>
          <w:p w14:paraId="1F03FEA6" w14:textId="619536E8" w:rsidR="006B20C2" w:rsidRPr="00DB6073" w:rsidRDefault="00BC2FDD"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Проект НПА</w:t>
            </w:r>
          </w:p>
        </w:tc>
        <w:tc>
          <w:tcPr>
            <w:tcW w:w="1483" w:type="dxa"/>
          </w:tcPr>
          <w:p w14:paraId="774CF859" w14:textId="15698024" w:rsidR="006B20C2" w:rsidRPr="00DB6073" w:rsidRDefault="00BC2FDD"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Fonts w:ascii="Times New Roman" w:eastAsia="Times New Roman" w:hAnsi="Times New Roman" w:cs="Times New Roman"/>
                <w:color w:val="000000" w:themeColor="text1"/>
                <w:sz w:val="18"/>
                <w:szCs w:val="18"/>
              </w:rPr>
              <w:t>Утвержденный НПА</w:t>
            </w:r>
          </w:p>
        </w:tc>
        <w:tc>
          <w:tcPr>
            <w:tcW w:w="1241" w:type="dxa"/>
            <w:vAlign w:val="center"/>
          </w:tcPr>
          <w:p w14:paraId="5EE06A90"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0,024</w:t>
            </w:r>
          </w:p>
        </w:tc>
        <w:tc>
          <w:tcPr>
            <w:tcW w:w="1287" w:type="dxa"/>
            <w:vAlign w:val="center"/>
          </w:tcPr>
          <w:p w14:paraId="6264F64B"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0,003</w:t>
            </w:r>
          </w:p>
        </w:tc>
        <w:tc>
          <w:tcPr>
            <w:tcW w:w="1545" w:type="dxa"/>
            <w:vAlign w:val="center"/>
          </w:tcPr>
          <w:p w14:paraId="56498F3C"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0,020</w:t>
            </w:r>
          </w:p>
        </w:tc>
        <w:tc>
          <w:tcPr>
            <w:tcW w:w="1041" w:type="dxa"/>
          </w:tcPr>
          <w:p w14:paraId="25D38E3A" w14:textId="77777777" w:rsidR="00A60423" w:rsidRDefault="00A60423"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5F08D187" w14:textId="5EFCDDBD" w:rsidR="006B20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705B14FC"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548A689B" w14:textId="77777777" w:rsidTr="00C72474">
        <w:trPr>
          <w:trHeight w:val="300"/>
        </w:trPr>
        <w:tc>
          <w:tcPr>
            <w:cnfStyle w:val="001000000000" w:firstRow="0" w:lastRow="0" w:firstColumn="1" w:lastColumn="0" w:oddVBand="0" w:evenVBand="0" w:oddHBand="0" w:evenHBand="0" w:firstRowFirstColumn="0" w:firstRowLastColumn="0" w:lastRowFirstColumn="0" w:lastRowLastColumn="0"/>
            <w:tcW w:w="827" w:type="dxa"/>
          </w:tcPr>
          <w:p w14:paraId="676E5B83" w14:textId="224B29BA" w:rsidR="006B20C2" w:rsidRDefault="006B20C2" w:rsidP="00933F76">
            <w:pPr>
              <w:contextualSpacing/>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3.5.2</w:t>
            </w:r>
          </w:p>
        </w:tc>
        <w:tc>
          <w:tcPr>
            <w:tcW w:w="2648" w:type="dxa"/>
          </w:tcPr>
          <w:p w14:paraId="0FB998AB"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25A00509">
              <w:rPr>
                <w:rFonts w:ascii="Times New Roman" w:eastAsia="Times New Roman" w:hAnsi="Times New Roman" w:cs="Times New Roman"/>
                <w:color w:val="000000" w:themeColor="text1"/>
                <w:sz w:val="18"/>
                <w:szCs w:val="18"/>
              </w:rPr>
              <w:t xml:space="preserve">Улучшение системы реагирования службы скорой медицинской помощи при неотложных состояниях и механизмов взаимодействия с другими организациями здравоохранения   </w:t>
            </w:r>
          </w:p>
        </w:tc>
        <w:tc>
          <w:tcPr>
            <w:tcW w:w="1033" w:type="dxa"/>
          </w:tcPr>
          <w:p w14:paraId="5E22970F" w14:textId="2B6F7CB0" w:rsidR="006B20C2" w:rsidRDefault="00BC2FDD"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МЗ</w:t>
            </w:r>
          </w:p>
        </w:tc>
        <w:tc>
          <w:tcPr>
            <w:tcW w:w="1584" w:type="dxa"/>
          </w:tcPr>
          <w:p w14:paraId="700A0A77"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 выездов бригады экстренной медицинской помощи, выполненных позднее 20 минут после поступления вызовов</w:t>
            </w:r>
          </w:p>
        </w:tc>
        <w:tc>
          <w:tcPr>
            <w:tcW w:w="1483" w:type="dxa"/>
          </w:tcPr>
          <w:p w14:paraId="4C406646" w14:textId="2D46083F" w:rsidR="006B20C2" w:rsidRDefault="006B20C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70%</w:t>
            </w:r>
          </w:p>
        </w:tc>
        <w:tc>
          <w:tcPr>
            <w:tcW w:w="1241" w:type="dxa"/>
            <w:vAlign w:val="center"/>
          </w:tcPr>
          <w:p w14:paraId="5DA06C9C"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2,547</w:t>
            </w:r>
          </w:p>
        </w:tc>
        <w:tc>
          <w:tcPr>
            <w:tcW w:w="1287" w:type="dxa"/>
            <w:vAlign w:val="center"/>
          </w:tcPr>
          <w:p w14:paraId="6E738D10"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0,085</w:t>
            </w:r>
          </w:p>
        </w:tc>
        <w:tc>
          <w:tcPr>
            <w:tcW w:w="1545" w:type="dxa"/>
            <w:vAlign w:val="center"/>
          </w:tcPr>
          <w:p w14:paraId="61F78A55"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25A00509">
              <w:rPr>
                <w:rFonts w:ascii="Times New Roman" w:eastAsia="Times New Roman" w:hAnsi="Times New Roman" w:cs="Times New Roman"/>
                <w:b/>
                <w:bCs/>
                <w:color w:val="000000" w:themeColor="text1"/>
                <w:sz w:val="18"/>
                <w:szCs w:val="18"/>
              </w:rPr>
              <w:t>2,462</w:t>
            </w:r>
          </w:p>
        </w:tc>
        <w:tc>
          <w:tcPr>
            <w:tcW w:w="1041" w:type="dxa"/>
          </w:tcPr>
          <w:p w14:paraId="77DFCE4A" w14:textId="77777777" w:rsidR="00A60423" w:rsidRDefault="00A6042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11935C1F" w14:textId="77777777" w:rsidR="00A60423" w:rsidRDefault="00A6042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DBE0880" w14:textId="77777777" w:rsidR="00A60423" w:rsidRDefault="00A60423"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7082D1E4" w14:textId="5D41BB5F" w:rsidR="006B20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color w:val="000000" w:themeColor="text1"/>
                <w:sz w:val="18"/>
                <w:szCs w:val="18"/>
              </w:rPr>
              <w:t>2025 г.</w:t>
            </w:r>
          </w:p>
        </w:tc>
        <w:tc>
          <w:tcPr>
            <w:tcW w:w="1701" w:type="dxa"/>
            <w:vMerge/>
          </w:tcPr>
          <w:p w14:paraId="65BB110F"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F90BCE" w14:paraId="74C1F2E9" w14:textId="77777777" w:rsidTr="00C7247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475" w:type="dxa"/>
            <w:gridSpan w:val="2"/>
          </w:tcPr>
          <w:p w14:paraId="5CDBDB52" w14:textId="77777777" w:rsidR="006B20C2" w:rsidRDefault="006B20C2" w:rsidP="00933F76">
            <w:pPr>
              <w:rPr>
                <w:rFonts w:ascii="Times New Roman" w:eastAsia="Times New Roman" w:hAnsi="Times New Roman" w:cs="Times New Roman"/>
                <w:sz w:val="18"/>
                <w:szCs w:val="18"/>
              </w:rPr>
            </w:pPr>
            <w:r w:rsidRPr="7780EDF0">
              <w:rPr>
                <w:rFonts w:ascii="Times New Roman" w:eastAsia="Times New Roman" w:hAnsi="Times New Roman" w:cs="Times New Roman"/>
                <w:sz w:val="18"/>
                <w:szCs w:val="18"/>
              </w:rPr>
              <w:t>ИТОГО: Цель 3 сектора «Здравоохранение»</w:t>
            </w:r>
          </w:p>
        </w:tc>
        <w:tc>
          <w:tcPr>
            <w:tcW w:w="1033" w:type="dxa"/>
          </w:tcPr>
          <w:p w14:paraId="7979D0E5"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tc>
        <w:tc>
          <w:tcPr>
            <w:tcW w:w="1584" w:type="dxa"/>
          </w:tcPr>
          <w:p w14:paraId="514FE7E9"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sz w:val="18"/>
                <w:szCs w:val="18"/>
              </w:rPr>
              <w:t> </w:t>
            </w:r>
          </w:p>
        </w:tc>
        <w:tc>
          <w:tcPr>
            <w:tcW w:w="1483" w:type="dxa"/>
          </w:tcPr>
          <w:p w14:paraId="0180C61E"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sz w:val="18"/>
                <w:szCs w:val="18"/>
              </w:rPr>
              <w:t> </w:t>
            </w:r>
          </w:p>
        </w:tc>
        <w:tc>
          <w:tcPr>
            <w:tcW w:w="1241" w:type="dxa"/>
            <w:vAlign w:val="center"/>
          </w:tcPr>
          <w:p w14:paraId="443D12AA" w14:textId="5094DD4B" w:rsidR="006B20C2" w:rsidRPr="00A60423" w:rsidRDefault="00A60423"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b/>
                <w:bCs/>
                <w:color w:val="000000" w:themeColor="text1"/>
                <w:sz w:val="18"/>
                <w:szCs w:val="18"/>
                <w:lang w:val="en-US"/>
              </w:rPr>
              <w:t>7</w:t>
            </w:r>
            <w:r w:rsidR="006B20C2" w:rsidRPr="7780EDF0">
              <w:rPr>
                <w:rFonts w:ascii="Times New Roman" w:eastAsia="Times New Roman" w:hAnsi="Times New Roman" w:cs="Times New Roman"/>
                <w:b/>
                <w:bCs/>
                <w:color w:val="000000" w:themeColor="text1"/>
                <w:sz w:val="18"/>
                <w:szCs w:val="18"/>
              </w:rPr>
              <w:t>,</w:t>
            </w:r>
            <w:r>
              <w:rPr>
                <w:rFonts w:ascii="Times New Roman" w:eastAsia="Times New Roman" w:hAnsi="Times New Roman" w:cs="Times New Roman"/>
                <w:b/>
                <w:bCs/>
                <w:color w:val="000000" w:themeColor="text1"/>
                <w:sz w:val="18"/>
                <w:szCs w:val="18"/>
                <w:lang w:val="en-US"/>
              </w:rPr>
              <w:t>778</w:t>
            </w:r>
          </w:p>
        </w:tc>
        <w:tc>
          <w:tcPr>
            <w:tcW w:w="1287" w:type="dxa"/>
            <w:vAlign w:val="center"/>
          </w:tcPr>
          <w:p w14:paraId="7601CC36" w14:textId="30A487C5" w:rsidR="006B20C2" w:rsidRPr="00A60423"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sidRPr="7780EDF0">
              <w:rPr>
                <w:rFonts w:ascii="Times New Roman" w:eastAsia="Times New Roman" w:hAnsi="Times New Roman" w:cs="Times New Roman"/>
                <w:b/>
                <w:bCs/>
                <w:color w:val="000000" w:themeColor="text1"/>
                <w:sz w:val="18"/>
                <w:szCs w:val="18"/>
              </w:rPr>
              <w:t>1,</w:t>
            </w:r>
            <w:r w:rsidR="00A60423">
              <w:rPr>
                <w:rFonts w:ascii="Times New Roman" w:eastAsia="Times New Roman" w:hAnsi="Times New Roman" w:cs="Times New Roman"/>
                <w:b/>
                <w:bCs/>
                <w:color w:val="000000" w:themeColor="text1"/>
                <w:sz w:val="18"/>
                <w:szCs w:val="18"/>
                <w:lang w:val="en-US"/>
              </w:rPr>
              <w:t>039</w:t>
            </w:r>
          </w:p>
        </w:tc>
        <w:tc>
          <w:tcPr>
            <w:tcW w:w="1545" w:type="dxa"/>
            <w:vAlign w:val="center"/>
          </w:tcPr>
          <w:p w14:paraId="3E0431B9" w14:textId="515FC128" w:rsidR="006B20C2" w:rsidRPr="00A60423" w:rsidRDefault="00A60423"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b/>
                <w:bCs/>
                <w:color w:val="000000" w:themeColor="text1"/>
                <w:sz w:val="18"/>
                <w:szCs w:val="18"/>
                <w:lang w:val="en-US"/>
              </w:rPr>
              <w:t>6</w:t>
            </w:r>
            <w:r w:rsidR="006B20C2" w:rsidRPr="7780EDF0">
              <w:rPr>
                <w:rFonts w:ascii="Times New Roman" w:eastAsia="Times New Roman" w:hAnsi="Times New Roman" w:cs="Times New Roman"/>
                <w:b/>
                <w:bCs/>
                <w:color w:val="000000" w:themeColor="text1"/>
                <w:sz w:val="18"/>
                <w:szCs w:val="18"/>
              </w:rPr>
              <w:t>,</w:t>
            </w:r>
            <w:r>
              <w:rPr>
                <w:rFonts w:ascii="Times New Roman" w:eastAsia="Times New Roman" w:hAnsi="Times New Roman" w:cs="Times New Roman"/>
                <w:b/>
                <w:bCs/>
                <w:color w:val="000000" w:themeColor="text1"/>
                <w:sz w:val="18"/>
                <w:szCs w:val="18"/>
                <w:lang w:val="en-US"/>
              </w:rPr>
              <w:t>739</w:t>
            </w:r>
          </w:p>
        </w:tc>
        <w:tc>
          <w:tcPr>
            <w:tcW w:w="1041" w:type="dxa"/>
            <w:vAlign w:val="center"/>
          </w:tcPr>
          <w:p w14:paraId="41F454A8" w14:textId="77777777" w:rsidR="006B20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p>
        </w:tc>
        <w:tc>
          <w:tcPr>
            <w:tcW w:w="1701" w:type="dxa"/>
            <w:vMerge/>
          </w:tcPr>
          <w:p w14:paraId="556091B0"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F90BCE" w14:paraId="63E02A73" w14:textId="77777777" w:rsidTr="00C72474">
        <w:trPr>
          <w:trHeight w:val="320"/>
        </w:trPr>
        <w:tc>
          <w:tcPr>
            <w:cnfStyle w:val="001000000000" w:firstRow="0" w:lastRow="0" w:firstColumn="1" w:lastColumn="0" w:oddVBand="0" w:evenVBand="0" w:oddHBand="0" w:evenHBand="0" w:firstRowFirstColumn="0" w:firstRowLastColumn="0" w:lastRowFirstColumn="0" w:lastRowLastColumn="0"/>
            <w:tcW w:w="3475" w:type="dxa"/>
            <w:gridSpan w:val="2"/>
          </w:tcPr>
          <w:p w14:paraId="4F90DD03" w14:textId="77777777" w:rsidR="006B20C2" w:rsidRDefault="006B20C2" w:rsidP="00933F76">
            <w:pPr>
              <w:rPr>
                <w:rFonts w:ascii="Times New Roman" w:eastAsia="Times New Roman" w:hAnsi="Times New Roman" w:cs="Times New Roman"/>
                <w:sz w:val="18"/>
                <w:szCs w:val="18"/>
              </w:rPr>
            </w:pPr>
            <w:r w:rsidRPr="7780EDF0">
              <w:rPr>
                <w:rFonts w:ascii="Times New Roman" w:eastAsia="Times New Roman" w:hAnsi="Times New Roman" w:cs="Times New Roman"/>
                <w:sz w:val="18"/>
                <w:szCs w:val="18"/>
              </w:rPr>
              <w:t>ВСЕГО: меры сектора «Здравоохранение»</w:t>
            </w:r>
          </w:p>
        </w:tc>
        <w:tc>
          <w:tcPr>
            <w:tcW w:w="1033" w:type="dxa"/>
          </w:tcPr>
          <w:p w14:paraId="037BAC69"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tc>
        <w:tc>
          <w:tcPr>
            <w:tcW w:w="1584" w:type="dxa"/>
          </w:tcPr>
          <w:p w14:paraId="3A91F656"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b/>
                <w:bCs/>
                <w:sz w:val="18"/>
                <w:szCs w:val="18"/>
              </w:rPr>
              <w:t> </w:t>
            </w:r>
          </w:p>
        </w:tc>
        <w:tc>
          <w:tcPr>
            <w:tcW w:w="1483" w:type="dxa"/>
          </w:tcPr>
          <w:p w14:paraId="0CA411F2"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7780EDF0">
              <w:rPr>
                <w:rFonts w:ascii="Times New Roman" w:eastAsia="Times New Roman" w:hAnsi="Times New Roman" w:cs="Times New Roman"/>
                <w:b/>
                <w:bCs/>
                <w:sz w:val="18"/>
                <w:szCs w:val="18"/>
              </w:rPr>
              <w:t> </w:t>
            </w:r>
          </w:p>
        </w:tc>
        <w:tc>
          <w:tcPr>
            <w:tcW w:w="1241" w:type="dxa"/>
            <w:vAlign w:val="center"/>
          </w:tcPr>
          <w:p w14:paraId="0D511615" w14:textId="42D179C2" w:rsidR="006B20C2" w:rsidRPr="00E176F6"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sidRPr="7780EDF0">
              <w:rPr>
                <w:rFonts w:ascii="Times New Roman" w:eastAsia="Times New Roman" w:hAnsi="Times New Roman" w:cs="Times New Roman"/>
                <w:b/>
                <w:bCs/>
                <w:color w:val="000000" w:themeColor="text1"/>
                <w:sz w:val="18"/>
                <w:szCs w:val="18"/>
              </w:rPr>
              <w:t>14</w:t>
            </w:r>
            <w:r w:rsidR="00E176F6">
              <w:rPr>
                <w:rFonts w:ascii="Times New Roman" w:eastAsia="Times New Roman" w:hAnsi="Times New Roman" w:cs="Times New Roman"/>
                <w:b/>
                <w:bCs/>
                <w:color w:val="000000" w:themeColor="text1"/>
                <w:sz w:val="18"/>
                <w:szCs w:val="18"/>
                <w:lang w:val="en-US"/>
              </w:rPr>
              <w:t>1</w:t>
            </w:r>
            <w:r w:rsidRPr="7780EDF0">
              <w:rPr>
                <w:rFonts w:ascii="Times New Roman" w:eastAsia="Times New Roman" w:hAnsi="Times New Roman" w:cs="Times New Roman"/>
                <w:b/>
                <w:bCs/>
                <w:color w:val="000000" w:themeColor="text1"/>
                <w:sz w:val="18"/>
                <w:szCs w:val="18"/>
              </w:rPr>
              <w:t>,</w:t>
            </w:r>
            <w:r w:rsidR="00E176F6">
              <w:rPr>
                <w:rFonts w:ascii="Times New Roman" w:eastAsia="Times New Roman" w:hAnsi="Times New Roman" w:cs="Times New Roman"/>
                <w:b/>
                <w:bCs/>
                <w:color w:val="000000" w:themeColor="text1"/>
                <w:sz w:val="18"/>
                <w:szCs w:val="18"/>
                <w:lang w:val="en-US"/>
              </w:rPr>
              <w:t>195</w:t>
            </w:r>
          </w:p>
        </w:tc>
        <w:tc>
          <w:tcPr>
            <w:tcW w:w="1287" w:type="dxa"/>
            <w:vAlign w:val="center"/>
          </w:tcPr>
          <w:p w14:paraId="7AC8DAB3" w14:textId="54902761" w:rsidR="006B20C2" w:rsidRPr="00E176F6"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sidRPr="7780EDF0">
              <w:rPr>
                <w:rFonts w:ascii="Times New Roman" w:eastAsia="Times New Roman" w:hAnsi="Times New Roman" w:cs="Times New Roman"/>
                <w:b/>
                <w:bCs/>
                <w:color w:val="000000" w:themeColor="text1"/>
                <w:sz w:val="18"/>
                <w:szCs w:val="18"/>
              </w:rPr>
              <w:t>2,</w:t>
            </w:r>
            <w:r w:rsidR="00E176F6">
              <w:rPr>
                <w:rFonts w:ascii="Times New Roman" w:eastAsia="Times New Roman" w:hAnsi="Times New Roman" w:cs="Times New Roman"/>
                <w:b/>
                <w:bCs/>
                <w:color w:val="000000" w:themeColor="text1"/>
                <w:sz w:val="18"/>
                <w:szCs w:val="18"/>
                <w:lang w:val="en-US"/>
              </w:rPr>
              <w:t>035</w:t>
            </w:r>
          </w:p>
        </w:tc>
        <w:tc>
          <w:tcPr>
            <w:tcW w:w="1545" w:type="dxa"/>
            <w:vAlign w:val="center"/>
          </w:tcPr>
          <w:p w14:paraId="067AF247" w14:textId="4A3DEA81" w:rsidR="006B20C2" w:rsidRPr="00E176F6" w:rsidRDefault="00E176F6"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b/>
                <w:bCs/>
                <w:color w:val="000000" w:themeColor="text1"/>
                <w:sz w:val="18"/>
                <w:szCs w:val="18"/>
                <w:lang w:val="en-US"/>
              </w:rPr>
              <w:t>139</w:t>
            </w:r>
            <w:r w:rsidR="006B20C2" w:rsidRPr="7780EDF0">
              <w:rPr>
                <w:rFonts w:ascii="Times New Roman" w:eastAsia="Times New Roman" w:hAnsi="Times New Roman" w:cs="Times New Roman"/>
                <w:b/>
                <w:bCs/>
                <w:color w:val="000000" w:themeColor="text1"/>
                <w:sz w:val="18"/>
                <w:szCs w:val="18"/>
              </w:rPr>
              <w:t>,</w:t>
            </w:r>
            <w:r>
              <w:rPr>
                <w:rFonts w:ascii="Times New Roman" w:eastAsia="Times New Roman" w:hAnsi="Times New Roman" w:cs="Times New Roman"/>
                <w:b/>
                <w:bCs/>
                <w:color w:val="000000" w:themeColor="text1"/>
                <w:sz w:val="18"/>
                <w:szCs w:val="18"/>
                <w:lang w:val="en-US"/>
              </w:rPr>
              <w:t>160</w:t>
            </w:r>
          </w:p>
        </w:tc>
        <w:tc>
          <w:tcPr>
            <w:tcW w:w="1041" w:type="dxa"/>
            <w:vAlign w:val="center"/>
          </w:tcPr>
          <w:p w14:paraId="35AD3AD3"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tc>
        <w:tc>
          <w:tcPr>
            <w:tcW w:w="1701" w:type="dxa"/>
          </w:tcPr>
          <w:p w14:paraId="51B690DC"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tc>
      </w:tr>
    </w:tbl>
    <w:p w14:paraId="29C97883" w14:textId="77777777" w:rsidR="006B20C2" w:rsidRDefault="006B20C2" w:rsidP="006B20C2">
      <w:pPr>
        <w:pStyle w:val="1"/>
      </w:pPr>
    </w:p>
    <w:p w14:paraId="3121014C" w14:textId="77777777" w:rsidR="006B20C2" w:rsidRPr="005C34E6" w:rsidRDefault="006B20C2" w:rsidP="006B20C2">
      <w:pPr>
        <w:pStyle w:val="1"/>
      </w:pPr>
      <w:r>
        <w:t>План реализации ОНУВ по адаптации в секторе «</w:t>
      </w:r>
      <w:r>
        <w:rPr>
          <w:lang w:val="kk-KZ"/>
        </w:rPr>
        <w:t>Климатически устойчивые области и зеленые города</w:t>
      </w:r>
      <w:r>
        <w:t>»</w:t>
      </w:r>
    </w:p>
    <w:tbl>
      <w:tblPr>
        <w:tblStyle w:val="-45"/>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30"/>
        <w:gridCol w:w="3315"/>
        <w:gridCol w:w="1307"/>
        <w:gridCol w:w="1635"/>
        <w:gridCol w:w="1255"/>
        <w:gridCol w:w="1272"/>
        <w:gridCol w:w="993"/>
        <w:gridCol w:w="992"/>
        <w:gridCol w:w="1445"/>
        <w:gridCol w:w="1168"/>
      </w:tblGrid>
      <w:tr w:rsidR="0094650E" w14:paraId="77CBF75C" w14:textId="77777777" w:rsidTr="00933F76">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930" w:type="dxa"/>
            <w:vMerge w:val="restart"/>
            <w:vAlign w:val="center"/>
          </w:tcPr>
          <w:p w14:paraId="5A3B93EE" w14:textId="77777777" w:rsidR="006B20C2" w:rsidRDefault="006B20C2" w:rsidP="00933F76">
            <w:pPr>
              <w:jc w:val="center"/>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w:t>
            </w:r>
          </w:p>
        </w:tc>
        <w:tc>
          <w:tcPr>
            <w:tcW w:w="3315" w:type="dxa"/>
            <w:vMerge w:val="restart"/>
            <w:vAlign w:val="center"/>
          </w:tcPr>
          <w:p w14:paraId="3AA6EAB4"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Адаптационные меры и действия</w:t>
            </w:r>
          </w:p>
        </w:tc>
        <w:tc>
          <w:tcPr>
            <w:tcW w:w="1307" w:type="dxa"/>
            <w:vMerge w:val="restart"/>
            <w:vAlign w:val="center"/>
          </w:tcPr>
          <w:p w14:paraId="3086BBAE"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Ответственные</w:t>
            </w:r>
          </w:p>
          <w:p w14:paraId="3BDAD635"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госорганы и партнеры</w:t>
            </w:r>
          </w:p>
        </w:tc>
        <w:tc>
          <w:tcPr>
            <w:tcW w:w="1635" w:type="dxa"/>
            <w:vMerge w:val="restart"/>
            <w:vAlign w:val="center"/>
          </w:tcPr>
          <w:p w14:paraId="55587A7B"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Индикаторы</w:t>
            </w:r>
          </w:p>
        </w:tc>
        <w:tc>
          <w:tcPr>
            <w:tcW w:w="1255" w:type="dxa"/>
            <w:vMerge w:val="restart"/>
            <w:vAlign w:val="center"/>
          </w:tcPr>
          <w:p w14:paraId="3E5FA89C"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Целевые показатели до 2025 г.</w:t>
            </w:r>
          </w:p>
        </w:tc>
        <w:tc>
          <w:tcPr>
            <w:tcW w:w="3257" w:type="dxa"/>
            <w:gridSpan w:val="3"/>
            <w:tcBorders>
              <w:bottom w:val="single" w:sz="6" w:space="0" w:color="000000" w:themeColor="text1"/>
            </w:tcBorders>
            <w:vAlign w:val="center"/>
          </w:tcPr>
          <w:p w14:paraId="76D44009"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 xml:space="preserve">Индикативное ресурсное обеспечение, </w:t>
            </w:r>
            <w:proofErr w:type="gramStart"/>
            <w:r w:rsidRPr="25A00509">
              <w:rPr>
                <w:rFonts w:ascii="Times New Roman" w:eastAsia="Times New Roman" w:hAnsi="Times New Roman" w:cs="Times New Roman"/>
                <w:sz w:val="18"/>
                <w:szCs w:val="18"/>
              </w:rPr>
              <w:t>млн.</w:t>
            </w:r>
            <w:proofErr w:type="gramEnd"/>
            <w:r w:rsidRPr="25A00509">
              <w:rPr>
                <w:rFonts w:ascii="Times New Roman" w:eastAsia="Times New Roman" w:hAnsi="Times New Roman" w:cs="Times New Roman"/>
                <w:sz w:val="18"/>
                <w:szCs w:val="18"/>
              </w:rPr>
              <w:t xml:space="preserve"> долларов США </w:t>
            </w:r>
          </w:p>
          <w:p w14:paraId="47A99188"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2023 г.</w:t>
            </w:r>
          </w:p>
        </w:tc>
        <w:tc>
          <w:tcPr>
            <w:tcW w:w="1445" w:type="dxa"/>
            <w:vMerge w:val="restart"/>
            <w:vAlign w:val="center"/>
          </w:tcPr>
          <w:p w14:paraId="4F40D669"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Индикативный срок реализации</w:t>
            </w:r>
          </w:p>
        </w:tc>
        <w:tc>
          <w:tcPr>
            <w:tcW w:w="1168" w:type="dxa"/>
            <w:vMerge w:val="restart"/>
            <w:vAlign w:val="center"/>
          </w:tcPr>
          <w:p w14:paraId="056E6958"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25A00509">
              <w:rPr>
                <w:rFonts w:ascii="Times New Roman" w:eastAsia="Times New Roman" w:hAnsi="Times New Roman" w:cs="Times New Roman"/>
                <w:sz w:val="18"/>
                <w:szCs w:val="18"/>
              </w:rPr>
              <w:t>Ожидаемые результаты</w:t>
            </w:r>
          </w:p>
        </w:tc>
      </w:tr>
      <w:tr w:rsidR="0094650E" w14:paraId="45179597" w14:textId="77777777" w:rsidTr="00933F7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0" w:type="dxa"/>
            <w:vMerge/>
          </w:tcPr>
          <w:p w14:paraId="66DD6C92" w14:textId="77777777" w:rsidR="006B20C2" w:rsidRDefault="006B20C2" w:rsidP="00933F76"/>
        </w:tc>
        <w:tc>
          <w:tcPr>
            <w:tcW w:w="3315" w:type="dxa"/>
            <w:vMerge/>
          </w:tcPr>
          <w:p w14:paraId="579B094F"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307" w:type="dxa"/>
            <w:vMerge/>
          </w:tcPr>
          <w:p w14:paraId="71C10798"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635" w:type="dxa"/>
            <w:vMerge/>
          </w:tcPr>
          <w:p w14:paraId="154D41A4"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255" w:type="dxa"/>
            <w:vMerge/>
          </w:tcPr>
          <w:p w14:paraId="4FDBE7F3"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5E3808"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25A00509">
              <w:rPr>
                <w:rFonts w:ascii="Times New Roman" w:eastAsia="Times New Roman" w:hAnsi="Times New Roman" w:cs="Times New Roman"/>
                <w:sz w:val="18"/>
                <w:szCs w:val="18"/>
              </w:rPr>
              <w:t>Общая потребность</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98742E"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25A00509">
              <w:rPr>
                <w:rFonts w:ascii="Times New Roman" w:eastAsia="Times New Roman" w:hAnsi="Times New Roman" w:cs="Times New Roman"/>
                <w:sz w:val="18"/>
                <w:szCs w:val="18"/>
              </w:rPr>
              <w:t>Собственные ресурсы</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ADEA6A" w14:textId="77777777" w:rsidR="006B20C2" w:rsidRDefault="006B20C2" w:rsidP="00933F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25A00509">
              <w:rPr>
                <w:rFonts w:ascii="Times New Roman" w:eastAsia="Times New Roman" w:hAnsi="Times New Roman" w:cs="Times New Roman"/>
                <w:sz w:val="18"/>
                <w:szCs w:val="18"/>
              </w:rPr>
              <w:t>Потребность в дополнительной международной поддержке</w:t>
            </w:r>
          </w:p>
        </w:tc>
        <w:tc>
          <w:tcPr>
            <w:tcW w:w="1445" w:type="dxa"/>
            <w:vMerge/>
          </w:tcPr>
          <w:p w14:paraId="7D06DF50"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c>
          <w:tcPr>
            <w:tcW w:w="1168" w:type="dxa"/>
            <w:vMerge/>
          </w:tcPr>
          <w:p w14:paraId="0BB1F52E" w14:textId="77777777" w:rsidR="006B20C2" w:rsidRDefault="006B20C2" w:rsidP="00933F76">
            <w:pPr>
              <w:cnfStyle w:val="100000000000" w:firstRow="1" w:lastRow="0" w:firstColumn="0" w:lastColumn="0" w:oddVBand="0" w:evenVBand="0" w:oddHBand="0" w:evenHBand="0" w:firstRowFirstColumn="0" w:firstRowLastColumn="0" w:lastRowFirstColumn="0" w:lastRowLastColumn="0"/>
            </w:pPr>
          </w:p>
        </w:tc>
      </w:tr>
      <w:tr w:rsidR="006B20C2" w14:paraId="07124D2D" w14:textId="77777777" w:rsidTr="00933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99" w:type="dxa"/>
            <w:gridSpan w:val="8"/>
          </w:tcPr>
          <w:p w14:paraId="34D29E51" w14:textId="77777777" w:rsidR="006B20C2" w:rsidRDefault="006B20C2" w:rsidP="00933F76">
            <w:pPr>
              <w:rPr>
                <w:rFonts w:ascii="Times New Roman" w:eastAsia="Times New Roman" w:hAnsi="Times New Roman" w:cs="Times New Roman"/>
                <w:i/>
                <w:iCs/>
                <w:color w:val="000000" w:themeColor="text1"/>
                <w:sz w:val="18"/>
                <w:szCs w:val="18"/>
              </w:rPr>
            </w:pPr>
            <w:r w:rsidRPr="7780EDF0">
              <w:rPr>
                <w:rFonts w:ascii="Times New Roman" w:eastAsia="Times New Roman" w:hAnsi="Times New Roman" w:cs="Times New Roman"/>
                <w:i/>
                <w:iCs/>
                <w:sz w:val="18"/>
                <w:szCs w:val="18"/>
              </w:rPr>
              <w:t>Цель 1. Повышение адаптационного потенциала</w:t>
            </w:r>
          </w:p>
        </w:tc>
        <w:tc>
          <w:tcPr>
            <w:tcW w:w="1445" w:type="dxa"/>
          </w:tcPr>
          <w:p w14:paraId="0F1068D0"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18"/>
                <w:szCs w:val="18"/>
              </w:rPr>
            </w:pPr>
          </w:p>
        </w:tc>
        <w:tc>
          <w:tcPr>
            <w:tcW w:w="1168" w:type="dxa"/>
          </w:tcPr>
          <w:p w14:paraId="0391AFCF"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rPr>
            </w:pPr>
          </w:p>
        </w:tc>
      </w:tr>
      <w:tr w:rsidR="00511719" w14:paraId="5C3E60FA" w14:textId="77777777" w:rsidTr="00933F76">
        <w:trPr>
          <w:trHeight w:val="300"/>
        </w:trPr>
        <w:tc>
          <w:tcPr>
            <w:cnfStyle w:val="001000000000" w:firstRow="0" w:lastRow="0" w:firstColumn="1" w:lastColumn="0" w:oddVBand="0" w:evenVBand="0" w:oddHBand="0" w:evenHBand="0" w:firstRowFirstColumn="0" w:firstRowLastColumn="0" w:lastRowFirstColumn="0" w:lastRowLastColumn="0"/>
            <w:tcW w:w="13144" w:type="dxa"/>
            <w:gridSpan w:val="9"/>
          </w:tcPr>
          <w:p w14:paraId="47DB27E8" w14:textId="49A7F4AE" w:rsidR="00511719" w:rsidRPr="00C26C8E" w:rsidRDefault="00511719" w:rsidP="00C26C8E">
            <w:pPr>
              <w:rPr>
                <w:rFonts w:ascii="Times New Roman" w:eastAsia="Times New Roman" w:hAnsi="Times New Roman" w:cs="Times New Roman"/>
                <w:b w:val="0"/>
                <w:bCs w:val="0"/>
                <w:color w:val="000000" w:themeColor="text1"/>
                <w:sz w:val="18"/>
                <w:szCs w:val="18"/>
              </w:rPr>
            </w:pPr>
            <w:r>
              <w:rPr>
                <w:rStyle w:val="normaltextrun"/>
                <w:rFonts w:ascii="Times New Roman" w:hAnsi="Times New Roman" w:cs="Times New Roman"/>
                <w:i/>
                <w:iCs/>
                <w:color w:val="000000"/>
                <w:sz w:val="18"/>
                <w:szCs w:val="18"/>
                <w:lang w:val="kk-KZ"/>
              </w:rPr>
              <w:t xml:space="preserve">Задача </w:t>
            </w:r>
            <w:r w:rsidRPr="007300DE">
              <w:rPr>
                <w:rStyle w:val="normaltextrun"/>
                <w:rFonts w:ascii="Times New Roman" w:hAnsi="Times New Roman" w:cs="Times New Roman"/>
                <w:i/>
                <w:iCs/>
                <w:color w:val="000000"/>
                <w:sz w:val="18"/>
                <w:szCs w:val="18"/>
              </w:rPr>
              <w:t>1.1</w:t>
            </w:r>
            <w:r w:rsidR="00EC3498">
              <w:rPr>
                <w:rStyle w:val="normaltextrun"/>
                <w:rFonts w:ascii="Times New Roman" w:hAnsi="Times New Roman" w:cs="Times New Roman"/>
                <w:i/>
                <w:iCs/>
                <w:color w:val="000000"/>
                <w:sz w:val="18"/>
                <w:szCs w:val="18"/>
                <w:lang w:val="kk-KZ"/>
              </w:rPr>
              <w:t xml:space="preserve"> </w:t>
            </w:r>
            <w:r w:rsidRPr="004F6E71">
              <w:rPr>
                <w:rStyle w:val="normaltextrun"/>
                <w:rFonts w:ascii="Times New Roman" w:hAnsi="Times New Roman" w:cs="Times New Roman"/>
                <w:i/>
                <w:iCs/>
                <w:color w:val="000000"/>
                <w:sz w:val="18"/>
                <w:szCs w:val="18"/>
              </w:rPr>
              <w:t>Проведение научных исследований по влиянию изменения климата на территорию областей, жителей и инфраструктуру городов Бишкек и Ош с учетом гендерных аспектов и интересов уязвимых групп</w:t>
            </w:r>
            <w:r w:rsidRPr="00ED6D3A">
              <w:rPr>
                <w:rStyle w:val="eop"/>
                <w:rFonts w:ascii="Times New Roman" w:hAnsi="Times New Roman" w:cs="Times New Roman"/>
                <w:color w:val="000000"/>
                <w:sz w:val="18"/>
                <w:szCs w:val="18"/>
              </w:rPr>
              <w:t> </w:t>
            </w:r>
          </w:p>
        </w:tc>
        <w:tc>
          <w:tcPr>
            <w:tcW w:w="1168" w:type="dxa"/>
            <w:vMerge w:val="restart"/>
          </w:tcPr>
          <w:p w14:paraId="3D96C633" w14:textId="77777777" w:rsidR="00511719" w:rsidRPr="00671A6B" w:rsidRDefault="00511719"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671A6B">
              <w:rPr>
                <w:rStyle w:val="normaltextrun"/>
                <w:rFonts w:ascii="Times New Roman" w:hAnsi="Times New Roman" w:cs="Times New Roman"/>
                <w:i/>
                <w:iCs/>
                <w:color w:val="000000"/>
                <w:sz w:val="18"/>
                <w:szCs w:val="18"/>
                <w:shd w:val="clear" w:color="auto" w:fill="FFFFFF"/>
              </w:rPr>
              <w:t xml:space="preserve">Разработана пилотная политика климатически </w:t>
            </w:r>
            <w:proofErr w:type="gramStart"/>
            <w:r w:rsidRPr="00671A6B">
              <w:rPr>
                <w:rStyle w:val="normaltextrun"/>
                <w:rFonts w:ascii="Times New Roman" w:hAnsi="Times New Roman" w:cs="Times New Roman"/>
                <w:i/>
                <w:iCs/>
                <w:color w:val="000000"/>
                <w:sz w:val="18"/>
                <w:szCs w:val="18"/>
                <w:shd w:val="clear" w:color="auto" w:fill="FFFFFF"/>
              </w:rPr>
              <w:t>устойчивого  развития</w:t>
            </w:r>
            <w:proofErr w:type="gramEnd"/>
            <w:r w:rsidRPr="00671A6B">
              <w:rPr>
                <w:rStyle w:val="normaltextrun"/>
                <w:rFonts w:ascii="Times New Roman" w:hAnsi="Times New Roman" w:cs="Times New Roman"/>
                <w:i/>
                <w:iCs/>
                <w:color w:val="000000"/>
                <w:sz w:val="18"/>
                <w:szCs w:val="18"/>
                <w:shd w:val="clear" w:color="auto" w:fill="FFFFFF"/>
              </w:rPr>
              <w:t xml:space="preserve"> областей и крупных городов, основанная на предварительных исследованиях</w:t>
            </w:r>
            <w:r w:rsidRPr="00671A6B">
              <w:rPr>
                <w:rStyle w:val="eop"/>
                <w:rFonts w:ascii="Times New Roman" w:hAnsi="Times New Roman" w:cs="Times New Roman"/>
                <w:color w:val="000000"/>
                <w:sz w:val="18"/>
                <w:szCs w:val="18"/>
                <w:shd w:val="clear" w:color="auto" w:fill="FFFFFF"/>
              </w:rPr>
              <w:t> </w:t>
            </w:r>
          </w:p>
        </w:tc>
      </w:tr>
      <w:tr w:rsidR="0094650E" w14:paraId="39934EB6" w14:textId="77777777" w:rsidTr="00933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601B377A" w14:textId="568DEE44" w:rsidR="006B20C2" w:rsidRPr="00ED6D3A" w:rsidRDefault="006B20C2" w:rsidP="00933F76">
            <w:pPr>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sz w:val="18"/>
                <w:szCs w:val="18"/>
              </w:rPr>
              <w:t>1.1.1.</w:t>
            </w:r>
            <w:r w:rsidRPr="00ED6D3A">
              <w:rPr>
                <w:rStyle w:val="eop"/>
                <w:rFonts w:ascii="Times New Roman" w:hAnsi="Times New Roman" w:cs="Times New Roman"/>
                <w:sz w:val="18"/>
                <w:szCs w:val="18"/>
              </w:rPr>
              <w:t> </w:t>
            </w:r>
          </w:p>
        </w:tc>
        <w:tc>
          <w:tcPr>
            <w:tcW w:w="3315" w:type="dxa"/>
          </w:tcPr>
          <w:p w14:paraId="0F2C294D" w14:textId="77777777" w:rsidR="006B20C2" w:rsidRPr="00DB6073"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Style w:val="normaltextrun"/>
                <w:rFonts w:ascii="Times New Roman" w:hAnsi="Times New Roman" w:cs="Times New Roman"/>
                <w:sz w:val="18"/>
                <w:szCs w:val="18"/>
              </w:rPr>
              <w:t>Исследование по влиянию изменения климата на жителей и инфраструктуру городов Бишкек и Ош с учетом гендерных аспектов и интересов уязвимых групп</w:t>
            </w:r>
            <w:r w:rsidRPr="00DB6073">
              <w:rPr>
                <w:rStyle w:val="eop"/>
                <w:rFonts w:ascii="Times New Roman" w:hAnsi="Times New Roman" w:cs="Times New Roman"/>
                <w:sz w:val="18"/>
                <w:szCs w:val="18"/>
              </w:rPr>
              <w:t> </w:t>
            </w:r>
          </w:p>
        </w:tc>
        <w:tc>
          <w:tcPr>
            <w:tcW w:w="1307" w:type="dxa"/>
          </w:tcPr>
          <w:p w14:paraId="2C392A9E" w14:textId="59AEDA52" w:rsidR="006B20C2" w:rsidRPr="00DB6073" w:rsidRDefault="007C18E5"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Style w:val="af7"/>
                <w:rFonts w:ascii="Times New Roman" w:hAnsi="Times New Roman" w:cs="Times New Roman"/>
              </w:rPr>
              <w:t>МПРЭТН</w:t>
            </w:r>
            <w:r w:rsidRPr="00DB6073">
              <w:rPr>
                <w:rStyle w:val="af7"/>
              </w:rPr>
              <w:t xml:space="preserve">, </w:t>
            </w:r>
            <w:r w:rsidRPr="00DB6073">
              <w:rPr>
                <w:rStyle w:val="normaltextrun"/>
                <w:rFonts w:ascii="Times New Roman" w:hAnsi="Times New Roman" w:cs="Times New Roman"/>
                <w:sz w:val="18"/>
                <w:szCs w:val="18"/>
              </w:rPr>
              <w:t>МЗ</w:t>
            </w:r>
            <w:r w:rsidR="006B20C2" w:rsidRPr="00DB6073">
              <w:rPr>
                <w:rStyle w:val="normaltextrun"/>
                <w:rFonts w:ascii="Times New Roman" w:hAnsi="Times New Roman" w:cs="Times New Roman"/>
                <w:sz w:val="18"/>
                <w:szCs w:val="18"/>
              </w:rPr>
              <w:t>, Мэрии г. Бишкек и Ош</w:t>
            </w:r>
            <w:r w:rsidR="006B20C2" w:rsidRPr="00DB6073">
              <w:rPr>
                <w:rStyle w:val="eop"/>
                <w:rFonts w:ascii="Times New Roman" w:hAnsi="Times New Roman" w:cs="Times New Roman"/>
                <w:sz w:val="18"/>
                <w:szCs w:val="18"/>
              </w:rPr>
              <w:t> </w:t>
            </w:r>
          </w:p>
        </w:tc>
        <w:tc>
          <w:tcPr>
            <w:tcW w:w="1635" w:type="dxa"/>
          </w:tcPr>
          <w:p w14:paraId="2824B95B" w14:textId="28D3DFAC" w:rsidR="006B20C2" w:rsidRPr="00DB6073" w:rsidRDefault="006B20C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DB6073">
              <w:rPr>
                <w:rStyle w:val="normaltextrun"/>
                <w:rFonts w:ascii="Times New Roman" w:hAnsi="Times New Roman" w:cs="Times New Roman"/>
                <w:sz w:val="18"/>
                <w:szCs w:val="18"/>
              </w:rPr>
              <w:t>Количество исследований</w:t>
            </w:r>
          </w:p>
        </w:tc>
        <w:tc>
          <w:tcPr>
            <w:tcW w:w="1255" w:type="dxa"/>
          </w:tcPr>
          <w:p w14:paraId="23E79640" w14:textId="77777777" w:rsidR="006B20C2" w:rsidRPr="00ED6D3A"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sz w:val="18"/>
                <w:szCs w:val="18"/>
              </w:rPr>
              <w:t>2</w:t>
            </w:r>
            <w:r w:rsidRPr="00ED6D3A">
              <w:rPr>
                <w:rStyle w:val="eop"/>
                <w:rFonts w:ascii="Times New Roman" w:hAnsi="Times New Roman" w:cs="Times New Roman"/>
                <w:sz w:val="18"/>
                <w:szCs w:val="18"/>
              </w:rPr>
              <w:t> </w:t>
            </w:r>
          </w:p>
        </w:tc>
        <w:tc>
          <w:tcPr>
            <w:tcW w:w="1272" w:type="dxa"/>
            <w:vAlign w:val="center"/>
          </w:tcPr>
          <w:p w14:paraId="067BE5F4" w14:textId="77777777" w:rsidR="006B20C2" w:rsidRPr="004F6E71"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0,30</w:t>
            </w:r>
            <w:r w:rsidRPr="004F6E71">
              <w:rPr>
                <w:rStyle w:val="eop"/>
                <w:rFonts w:ascii="Times New Roman" w:hAnsi="Times New Roman" w:cs="Times New Roman"/>
                <w:b/>
                <w:bCs/>
                <w:sz w:val="18"/>
                <w:szCs w:val="18"/>
              </w:rPr>
              <w:t> </w:t>
            </w:r>
          </w:p>
        </w:tc>
        <w:tc>
          <w:tcPr>
            <w:tcW w:w="993" w:type="dxa"/>
            <w:vAlign w:val="center"/>
          </w:tcPr>
          <w:p w14:paraId="5A3166CE" w14:textId="77777777" w:rsidR="006B20C2" w:rsidRPr="004F6E71"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0</w:t>
            </w:r>
            <w:r w:rsidRPr="004F6E71">
              <w:rPr>
                <w:rStyle w:val="eop"/>
                <w:rFonts w:ascii="Times New Roman" w:hAnsi="Times New Roman" w:cs="Times New Roman"/>
                <w:b/>
                <w:bCs/>
                <w:sz w:val="18"/>
                <w:szCs w:val="18"/>
              </w:rPr>
              <w:t> </w:t>
            </w:r>
          </w:p>
        </w:tc>
        <w:tc>
          <w:tcPr>
            <w:tcW w:w="992" w:type="dxa"/>
            <w:vAlign w:val="center"/>
          </w:tcPr>
          <w:p w14:paraId="3441CA46" w14:textId="77777777" w:rsidR="006B20C2" w:rsidRPr="004F6E71"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0,30</w:t>
            </w:r>
            <w:r w:rsidRPr="004F6E71">
              <w:rPr>
                <w:rStyle w:val="eop"/>
                <w:rFonts w:ascii="Times New Roman" w:hAnsi="Times New Roman" w:cs="Times New Roman"/>
                <w:b/>
                <w:bCs/>
                <w:sz w:val="18"/>
                <w:szCs w:val="18"/>
              </w:rPr>
              <w:t> </w:t>
            </w:r>
          </w:p>
        </w:tc>
        <w:tc>
          <w:tcPr>
            <w:tcW w:w="1445" w:type="dxa"/>
          </w:tcPr>
          <w:p w14:paraId="5AF9A64F" w14:textId="18AF8F73" w:rsidR="006B20C2" w:rsidRPr="00ED6D3A"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sz w:val="18"/>
                <w:szCs w:val="18"/>
              </w:rPr>
              <w:t>2024</w:t>
            </w:r>
            <w:r w:rsidR="004833CE">
              <w:rPr>
                <w:rStyle w:val="normaltextrun"/>
                <w:rFonts w:ascii="Times New Roman" w:hAnsi="Times New Roman" w:cs="Times New Roman"/>
                <w:sz w:val="18"/>
                <w:szCs w:val="18"/>
              </w:rPr>
              <w:t xml:space="preserve"> г.</w:t>
            </w:r>
          </w:p>
        </w:tc>
        <w:tc>
          <w:tcPr>
            <w:tcW w:w="1168" w:type="dxa"/>
            <w:vMerge/>
          </w:tcPr>
          <w:p w14:paraId="366E1E75"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852793" w14:paraId="3E5E900A" w14:textId="77777777" w:rsidTr="00933F76">
        <w:trPr>
          <w:trHeight w:val="300"/>
        </w:trPr>
        <w:tc>
          <w:tcPr>
            <w:cnfStyle w:val="001000000000" w:firstRow="0" w:lastRow="0" w:firstColumn="1" w:lastColumn="0" w:oddVBand="0" w:evenVBand="0" w:oddHBand="0" w:evenHBand="0" w:firstRowFirstColumn="0" w:firstRowLastColumn="0" w:lastRowFirstColumn="0" w:lastRowLastColumn="0"/>
            <w:tcW w:w="930" w:type="dxa"/>
          </w:tcPr>
          <w:p w14:paraId="633F7EA5" w14:textId="2DA3ABDC" w:rsidR="006B20C2" w:rsidRPr="00ED6D3A" w:rsidRDefault="006B20C2" w:rsidP="00933F76">
            <w:pPr>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sz w:val="18"/>
                <w:szCs w:val="18"/>
              </w:rPr>
              <w:t>1.1.1</w:t>
            </w:r>
            <w:r w:rsidRPr="00ED6D3A">
              <w:rPr>
                <w:rStyle w:val="eop"/>
                <w:rFonts w:ascii="Times New Roman" w:hAnsi="Times New Roman" w:cs="Times New Roman"/>
                <w:sz w:val="18"/>
                <w:szCs w:val="18"/>
              </w:rPr>
              <w:t> </w:t>
            </w:r>
          </w:p>
        </w:tc>
        <w:tc>
          <w:tcPr>
            <w:tcW w:w="3315" w:type="dxa"/>
          </w:tcPr>
          <w:p w14:paraId="15EA7AAD" w14:textId="2FC2A373" w:rsidR="006B20C2" w:rsidRPr="004F6E71"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4F6E71">
              <w:rPr>
                <w:rStyle w:val="normaltextrun"/>
                <w:rFonts w:ascii="Times New Roman" w:hAnsi="Times New Roman" w:cs="Times New Roman"/>
                <w:sz w:val="18"/>
                <w:szCs w:val="18"/>
              </w:rPr>
              <w:t>Проведение оцен</w:t>
            </w:r>
            <w:r w:rsidR="007C18E5">
              <w:rPr>
                <w:rStyle w:val="normaltextrun"/>
                <w:rFonts w:ascii="Times New Roman" w:hAnsi="Times New Roman" w:cs="Times New Roman"/>
                <w:sz w:val="18"/>
                <w:szCs w:val="18"/>
              </w:rPr>
              <w:t>к</w:t>
            </w:r>
            <w:r w:rsidRPr="004F6E71">
              <w:rPr>
                <w:rStyle w:val="normaltextrun"/>
                <w:rFonts w:ascii="Times New Roman" w:hAnsi="Times New Roman" w:cs="Times New Roman"/>
                <w:sz w:val="18"/>
                <w:szCs w:val="18"/>
              </w:rPr>
              <w:t>и рисков и уязвимости к изменению климата областей с учетом гендерных аспектов и интересов уязвимых групп</w:t>
            </w:r>
            <w:r w:rsidRPr="004F6E71">
              <w:rPr>
                <w:rStyle w:val="eop"/>
                <w:rFonts w:ascii="Times New Roman" w:hAnsi="Times New Roman" w:cs="Times New Roman"/>
                <w:sz w:val="18"/>
                <w:szCs w:val="18"/>
              </w:rPr>
              <w:t> </w:t>
            </w:r>
          </w:p>
        </w:tc>
        <w:tc>
          <w:tcPr>
            <w:tcW w:w="1307" w:type="dxa"/>
          </w:tcPr>
          <w:p w14:paraId="5F71068D" w14:textId="0AE7BACD" w:rsidR="006B20C2" w:rsidRPr="004F6E71" w:rsidRDefault="007C18E5" w:rsidP="007C18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af7"/>
                <w:rFonts w:ascii="Times New Roman" w:hAnsi="Times New Roman" w:cs="Times New Roman"/>
              </w:rPr>
              <w:t>МПРЭТН</w:t>
            </w:r>
            <w:r w:rsidRPr="001E74F5">
              <w:rPr>
                <w:rStyle w:val="normaltextrun"/>
                <w:rFonts w:ascii="Times New Roman" w:hAnsi="Times New Roman" w:cs="Times New Roman"/>
                <w:sz w:val="18"/>
                <w:szCs w:val="18"/>
              </w:rPr>
              <w:t>, МЧС</w:t>
            </w:r>
            <w:r w:rsidR="006B20C2" w:rsidRPr="001E74F5">
              <w:rPr>
                <w:rStyle w:val="normaltextrun"/>
                <w:rFonts w:ascii="Times New Roman" w:hAnsi="Times New Roman" w:cs="Times New Roman"/>
                <w:sz w:val="18"/>
                <w:szCs w:val="18"/>
              </w:rPr>
              <w:t>,</w:t>
            </w:r>
            <w:r w:rsidR="006B20C2" w:rsidRPr="004F6E71">
              <w:rPr>
                <w:rStyle w:val="normaltextrun"/>
                <w:rFonts w:ascii="Times New Roman" w:hAnsi="Times New Roman" w:cs="Times New Roman"/>
                <w:sz w:val="18"/>
                <w:szCs w:val="18"/>
              </w:rPr>
              <w:t xml:space="preserve"> </w:t>
            </w:r>
            <w:r w:rsidR="006B20C2" w:rsidRPr="004F6E71">
              <w:rPr>
                <w:rStyle w:val="normaltextrun"/>
                <w:rFonts w:ascii="Times New Roman" w:hAnsi="Times New Roman" w:cs="Times New Roman"/>
                <w:sz w:val="18"/>
                <w:szCs w:val="18"/>
                <w:lang w:val="bg-BG"/>
              </w:rPr>
              <w:t xml:space="preserve">ППП </w:t>
            </w:r>
          </w:p>
        </w:tc>
        <w:tc>
          <w:tcPr>
            <w:tcW w:w="1635" w:type="dxa"/>
          </w:tcPr>
          <w:p w14:paraId="0E1548E9" w14:textId="6338A259" w:rsidR="006B20C2" w:rsidRPr="004F6E71" w:rsidRDefault="006B20C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4F6E71">
              <w:rPr>
                <w:rStyle w:val="normaltextrun"/>
                <w:rFonts w:ascii="Times New Roman" w:hAnsi="Times New Roman" w:cs="Times New Roman"/>
                <w:sz w:val="18"/>
                <w:szCs w:val="18"/>
              </w:rPr>
              <w:t>Количество областей, по которым проведена оценка</w:t>
            </w:r>
          </w:p>
        </w:tc>
        <w:tc>
          <w:tcPr>
            <w:tcW w:w="1255" w:type="dxa"/>
          </w:tcPr>
          <w:p w14:paraId="619AC585" w14:textId="77777777" w:rsidR="006B20C2" w:rsidRPr="00ED6D3A" w:rsidRDefault="006B20C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sz w:val="18"/>
                <w:szCs w:val="18"/>
              </w:rPr>
              <w:t>7</w:t>
            </w:r>
            <w:r w:rsidRPr="00ED6D3A">
              <w:rPr>
                <w:rStyle w:val="eop"/>
                <w:rFonts w:ascii="Times New Roman" w:hAnsi="Times New Roman" w:cs="Times New Roman"/>
                <w:sz w:val="18"/>
                <w:szCs w:val="18"/>
              </w:rPr>
              <w:t> </w:t>
            </w:r>
          </w:p>
        </w:tc>
        <w:tc>
          <w:tcPr>
            <w:tcW w:w="1272" w:type="dxa"/>
            <w:vAlign w:val="center"/>
          </w:tcPr>
          <w:p w14:paraId="099865F9"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0,75</w:t>
            </w:r>
            <w:r w:rsidRPr="004F6E71">
              <w:rPr>
                <w:rStyle w:val="eop"/>
                <w:rFonts w:ascii="Times New Roman" w:hAnsi="Times New Roman" w:cs="Times New Roman"/>
                <w:b/>
                <w:bCs/>
                <w:sz w:val="18"/>
                <w:szCs w:val="18"/>
              </w:rPr>
              <w:t> </w:t>
            </w:r>
          </w:p>
        </w:tc>
        <w:tc>
          <w:tcPr>
            <w:tcW w:w="993" w:type="dxa"/>
            <w:vAlign w:val="center"/>
          </w:tcPr>
          <w:p w14:paraId="368CAF17"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0,25</w:t>
            </w:r>
            <w:r w:rsidRPr="004F6E71">
              <w:rPr>
                <w:rStyle w:val="eop"/>
                <w:rFonts w:ascii="Times New Roman" w:hAnsi="Times New Roman" w:cs="Times New Roman"/>
                <w:b/>
                <w:bCs/>
                <w:sz w:val="18"/>
                <w:szCs w:val="18"/>
              </w:rPr>
              <w:t> </w:t>
            </w:r>
          </w:p>
        </w:tc>
        <w:tc>
          <w:tcPr>
            <w:tcW w:w="992" w:type="dxa"/>
            <w:vAlign w:val="center"/>
          </w:tcPr>
          <w:p w14:paraId="4E25D095"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0,50</w:t>
            </w:r>
            <w:r w:rsidRPr="004F6E71">
              <w:rPr>
                <w:rStyle w:val="eop"/>
                <w:rFonts w:ascii="Times New Roman" w:hAnsi="Times New Roman" w:cs="Times New Roman"/>
                <w:b/>
                <w:bCs/>
                <w:sz w:val="18"/>
                <w:szCs w:val="18"/>
              </w:rPr>
              <w:t> </w:t>
            </w:r>
          </w:p>
        </w:tc>
        <w:tc>
          <w:tcPr>
            <w:tcW w:w="1445" w:type="dxa"/>
          </w:tcPr>
          <w:p w14:paraId="1BBFCC0F" w14:textId="221EDDFC" w:rsidR="006B20C2" w:rsidRPr="00ED6D3A"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sz w:val="18"/>
                <w:szCs w:val="18"/>
              </w:rPr>
              <w:t>2024</w:t>
            </w:r>
            <w:r w:rsidRPr="00ED6D3A">
              <w:rPr>
                <w:rStyle w:val="eop"/>
                <w:rFonts w:ascii="Times New Roman" w:hAnsi="Times New Roman" w:cs="Times New Roman"/>
                <w:sz w:val="18"/>
                <w:szCs w:val="18"/>
              </w:rPr>
              <w:t> </w:t>
            </w:r>
            <w:r w:rsidR="004833CE">
              <w:rPr>
                <w:rStyle w:val="eop"/>
                <w:rFonts w:ascii="Times New Roman" w:hAnsi="Times New Roman" w:cs="Times New Roman"/>
                <w:sz w:val="18"/>
                <w:szCs w:val="18"/>
              </w:rPr>
              <w:t>г.</w:t>
            </w:r>
          </w:p>
        </w:tc>
        <w:tc>
          <w:tcPr>
            <w:tcW w:w="1168" w:type="dxa"/>
            <w:vMerge/>
          </w:tcPr>
          <w:p w14:paraId="28040C74"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C26C8E" w14:paraId="59B68FFF" w14:textId="77777777" w:rsidTr="00933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44" w:type="dxa"/>
            <w:gridSpan w:val="9"/>
          </w:tcPr>
          <w:p w14:paraId="5A91E7D7" w14:textId="0096EBB0" w:rsidR="00C26C8E" w:rsidRPr="00C26C8E" w:rsidRDefault="00C26C8E" w:rsidP="00C26C8E">
            <w:pPr>
              <w:rPr>
                <w:rFonts w:ascii="Times New Roman" w:eastAsia="Times New Roman" w:hAnsi="Times New Roman" w:cs="Times New Roman"/>
                <w:b w:val="0"/>
                <w:bCs w:val="0"/>
                <w:color w:val="000000" w:themeColor="text1"/>
                <w:sz w:val="18"/>
                <w:szCs w:val="18"/>
              </w:rPr>
            </w:pPr>
            <w:r w:rsidRPr="00C26C8E">
              <w:rPr>
                <w:rStyle w:val="normaltextrun"/>
                <w:rFonts w:ascii="Times New Roman" w:hAnsi="Times New Roman" w:cs="Times New Roman"/>
                <w:i/>
                <w:iCs/>
                <w:color w:val="000000"/>
                <w:sz w:val="18"/>
                <w:szCs w:val="18"/>
                <w:lang w:val="kk-KZ"/>
              </w:rPr>
              <w:t xml:space="preserve">Задача </w:t>
            </w:r>
            <w:r w:rsidRPr="00C26C8E">
              <w:rPr>
                <w:rStyle w:val="normaltextrun"/>
                <w:rFonts w:ascii="Times New Roman" w:hAnsi="Times New Roman" w:cs="Times New Roman"/>
                <w:i/>
                <w:iCs/>
                <w:color w:val="000000"/>
                <w:sz w:val="18"/>
                <w:szCs w:val="18"/>
              </w:rPr>
              <w:t>1.2</w:t>
            </w:r>
            <w:r w:rsidRPr="00ED6D3A">
              <w:rPr>
                <w:rStyle w:val="eop"/>
                <w:rFonts w:ascii="Times New Roman" w:hAnsi="Times New Roman" w:cs="Times New Roman"/>
                <w:color w:val="000000"/>
                <w:sz w:val="18"/>
                <w:szCs w:val="18"/>
              </w:rPr>
              <w:t> </w:t>
            </w:r>
            <w:r w:rsidRPr="004F6E71">
              <w:rPr>
                <w:rStyle w:val="normaltextrun"/>
                <w:rFonts w:ascii="Times New Roman" w:hAnsi="Times New Roman" w:cs="Times New Roman"/>
                <w:i/>
                <w:iCs/>
                <w:color w:val="000000"/>
                <w:sz w:val="18"/>
                <w:szCs w:val="18"/>
              </w:rPr>
              <w:t>Разработка методологий и пилотной политики «зеленого» климатически устойчивого развития город</w:t>
            </w:r>
            <w:r w:rsidRPr="004F6E71">
              <w:rPr>
                <w:rStyle w:val="normaltextrun"/>
                <w:rFonts w:ascii="Times New Roman" w:hAnsi="Times New Roman" w:cs="Times New Roman"/>
                <w:i/>
                <w:iCs/>
                <w:color w:val="000000"/>
                <w:sz w:val="18"/>
                <w:szCs w:val="18"/>
                <w:lang w:val="bg-BG"/>
              </w:rPr>
              <w:t>ов</w:t>
            </w:r>
            <w:r w:rsidRPr="004F6E71">
              <w:rPr>
                <w:rStyle w:val="normaltextrun"/>
                <w:rFonts w:ascii="Times New Roman" w:hAnsi="Times New Roman" w:cs="Times New Roman"/>
                <w:i/>
                <w:iCs/>
                <w:color w:val="000000"/>
                <w:sz w:val="18"/>
                <w:szCs w:val="18"/>
              </w:rPr>
              <w:t xml:space="preserve"> </w:t>
            </w:r>
            <w:r w:rsidRPr="004F6E71">
              <w:rPr>
                <w:rStyle w:val="normaltextrun"/>
                <w:rFonts w:ascii="Times New Roman" w:hAnsi="Times New Roman" w:cs="Times New Roman"/>
                <w:i/>
                <w:iCs/>
                <w:color w:val="000000"/>
                <w:sz w:val="18"/>
                <w:szCs w:val="18"/>
                <w:lang w:val="bg-BG"/>
              </w:rPr>
              <w:t xml:space="preserve">и </w:t>
            </w:r>
            <w:r w:rsidRPr="004F6E71">
              <w:rPr>
                <w:rStyle w:val="normaltextrun"/>
                <w:rFonts w:ascii="Times New Roman" w:hAnsi="Times New Roman" w:cs="Times New Roman"/>
                <w:i/>
                <w:iCs/>
                <w:color w:val="000000"/>
                <w:sz w:val="18"/>
                <w:szCs w:val="18"/>
              </w:rPr>
              <w:t>областей с учетом гендерных аспектов и интересов уязвимых групп</w:t>
            </w:r>
            <w:r w:rsidRPr="00ED6D3A">
              <w:rPr>
                <w:rStyle w:val="eop"/>
                <w:rFonts w:ascii="Times New Roman" w:hAnsi="Times New Roman" w:cs="Times New Roman"/>
                <w:color w:val="000000"/>
                <w:sz w:val="18"/>
                <w:szCs w:val="18"/>
              </w:rPr>
              <w:t> </w:t>
            </w:r>
          </w:p>
        </w:tc>
        <w:tc>
          <w:tcPr>
            <w:tcW w:w="1168" w:type="dxa"/>
            <w:vMerge/>
          </w:tcPr>
          <w:p w14:paraId="2A780723" w14:textId="77777777" w:rsidR="00C26C8E" w:rsidRDefault="00C26C8E" w:rsidP="00933F76">
            <w:pPr>
              <w:cnfStyle w:val="000000100000" w:firstRow="0" w:lastRow="0" w:firstColumn="0" w:lastColumn="0" w:oddVBand="0" w:evenVBand="0" w:oddHBand="1" w:evenHBand="0" w:firstRowFirstColumn="0" w:firstRowLastColumn="0" w:lastRowFirstColumn="0" w:lastRowLastColumn="0"/>
            </w:pPr>
          </w:p>
        </w:tc>
      </w:tr>
      <w:tr w:rsidR="00852793" w14:paraId="74B59B80" w14:textId="77777777" w:rsidTr="00933F76">
        <w:trPr>
          <w:trHeight w:val="300"/>
        </w:trPr>
        <w:tc>
          <w:tcPr>
            <w:cnfStyle w:val="001000000000" w:firstRow="0" w:lastRow="0" w:firstColumn="1" w:lastColumn="0" w:oddVBand="0" w:evenVBand="0" w:oddHBand="0" w:evenHBand="0" w:firstRowFirstColumn="0" w:firstRowLastColumn="0" w:lastRowFirstColumn="0" w:lastRowLastColumn="0"/>
            <w:tcW w:w="930" w:type="dxa"/>
          </w:tcPr>
          <w:p w14:paraId="4BBF1203" w14:textId="7A7D50EE" w:rsidR="006B20C2" w:rsidRPr="00ED6D3A" w:rsidRDefault="006B20C2" w:rsidP="00933F76">
            <w:pPr>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color w:val="000000"/>
                <w:sz w:val="18"/>
                <w:szCs w:val="18"/>
              </w:rPr>
              <w:t>1.2.1.</w:t>
            </w:r>
            <w:r w:rsidRPr="00ED6D3A">
              <w:rPr>
                <w:rStyle w:val="eop"/>
                <w:rFonts w:ascii="Times New Roman" w:hAnsi="Times New Roman" w:cs="Times New Roman"/>
                <w:color w:val="000000"/>
                <w:sz w:val="18"/>
                <w:szCs w:val="18"/>
              </w:rPr>
              <w:t> </w:t>
            </w:r>
          </w:p>
        </w:tc>
        <w:tc>
          <w:tcPr>
            <w:tcW w:w="3315" w:type="dxa"/>
          </w:tcPr>
          <w:p w14:paraId="7C22D7E6" w14:textId="77777777" w:rsidR="006B20C2" w:rsidRPr="004F6E71"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4F6E71">
              <w:rPr>
                <w:rStyle w:val="normaltextrun"/>
                <w:rFonts w:ascii="Times New Roman" w:hAnsi="Times New Roman" w:cs="Times New Roman"/>
                <w:color w:val="000000"/>
                <w:sz w:val="18"/>
                <w:szCs w:val="18"/>
              </w:rPr>
              <w:t>Разработка методологии расчета климатических ущербов</w:t>
            </w:r>
            <w:r w:rsidRPr="004F6E71">
              <w:rPr>
                <w:rStyle w:val="eop"/>
                <w:rFonts w:ascii="Times New Roman" w:hAnsi="Times New Roman" w:cs="Times New Roman"/>
                <w:color w:val="000000"/>
                <w:sz w:val="18"/>
                <w:szCs w:val="18"/>
              </w:rPr>
              <w:t> </w:t>
            </w:r>
          </w:p>
        </w:tc>
        <w:tc>
          <w:tcPr>
            <w:tcW w:w="1307" w:type="dxa"/>
          </w:tcPr>
          <w:p w14:paraId="5FC19873" w14:textId="268B6184" w:rsidR="006B20C2" w:rsidRPr="001E74F5" w:rsidRDefault="007C18E5" w:rsidP="00933F7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1E74F5">
              <w:rPr>
                <w:rStyle w:val="af7"/>
              </w:rPr>
              <w:t>МПРЭТН</w:t>
            </w:r>
            <w:r w:rsidR="006B20C2" w:rsidRPr="001E74F5">
              <w:rPr>
                <w:rStyle w:val="normaltextrun"/>
                <w:sz w:val="18"/>
                <w:szCs w:val="18"/>
              </w:rPr>
              <w:t xml:space="preserve">, </w:t>
            </w:r>
            <w:proofErr w:type="gramStart"/>
            <w:r w:rsidR="006B20C2" w:rsidRPr="001E74F5">
              <w:rPr>
                <w:rStyle w:val="normaltextrun"/>
                <w:sz w:val="18"/>
                <w:szCs w:val="18"/>
              </w:rPr>
              <w:t>мэрии  городов</w:t>
            </w:r>
            <w:proofErr w:type="gramEnd"/>
            <w:r w:rsidR="006B20C2" w:rsidRPr="001E74F5">
              <w:rPr>
                <w:rStyle w:val="eop"/>
                <w:sz w:val="18"/>
                <w:szCs w:val="18"/>
              </w:rPr>
              <w:t> </w:t>
            </w:r>
          </w:p>
          <w:p w14:paraId="21026466" w14:textId="77777777" w:rsidR="006B20C2" w:rsidRPr="001E74F5" w:rsidRDefault="006B20C2" w:rsidP="00933F7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1E74F5">
              <w:rPr>
                <w:rStyle w:val="normaltextrun"/>
                <w:sz w:val="18"/>
                <w:szCs w:val="18"/>
              </w:rPr>
              <w:t>Бишкек и Ош</w:t>
            </w:r>
            <w:r w:rsidRPr="001E74F5">
              <w:rPr>
                <w:rStyle w:val="normaltextrun"/>
                <w:sz w:val="18"/>
                <w:szCs w:val="18"/>
                <w:lang w:val="bg-BG"/>
              </w:rPr>
              <w:t>,</w:t>
            </w:r>
            <w:r w:rsidRPr="001E74F5">
              <w:rPr>
                <w:rStyle w:val="eop"/>
                <w:sz w:val="18"/>
                <w:szCs w:val="18"/>
              </w:rPr>
              <w:t> </w:t>
            </w:r>
          </w:p>
          <w:p w14:paraId="73D250C1" w14:textId="456FA686" w:rsidR="006B20C2" w:rsidRPr="001E74F5"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sz w:val="18"/>
                <w:szCs w:val="18"/>
                <w:lang w:val="bg-BG"/>
              </w:rPr>
              <w:t>ППП в пилотных областях</w:t>
            </w:r>
            <w:r w:rsidRPr="001E74F5">
              <w:rPr>
                <w:rStyle w:val="normaltextrun"/>
                <w:rFonts w:ascii="Times New Roman" w:hAnsi="Times New Roman" w:cs="Times New Roman"/>
                <w:sz w:val="18"/>
                <w:szCs w:val="18"/>
              </w:rPr>
              <w:t> </w:t>
            </w:r>
            <w:r w:rsidRPr="001E74F5">
              <w:rPr>
                <w:rStyle w:val="eop"/>
                <w:rFonts w:ascii="Times New Roman" w:hAnsi="Times New Roman" w:cs="Times New Roman"/>
                <w:sz w:val="18"/>
                <w:szCs w:val="18"/>
              </w:rPr>
              <w:t> </w:t>
            </w:r>
          </w:p>
        </w:tc>
        <w:tc>
          <w:tcPr>
            <w:tcW w:w="1635" w:type="dxa"/>
          </w:tcPr>
          <w:p w14:paraId="6670E2B0" w14:textId="54DD134E" w:rsidR="006B20C2" w:rsidRPr="001E74F5" w:rsidRDefault="00B97489"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color w:val="000000"/>
                <w:sz w:val="18"/>
                <w:szCs w:val="18"/>
              </w:rPr>
              <w:t xml:space="preserve">Проект методологии </w:t>
            </w:r>
          </w:p>
        </w:tc>
        <w:tc>
          <w:tcPr>
            <w:tcW w:w="1255" w:type="dxa"/>
          </w:tcPr>
          <w:p w14:paraId="13B56D68" w14:textId="403A6DE1" w:rsidR="006B20C2" w:rsidRPr="001E74F5" w:rsidRDefault="00B97489" w:rsidP="007C18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color w:val="000000"/>
                <w:sz w:val="18"/>
                <w:szCs w:val="18"/>
              </w:rPr>
              <w:t xml:space="preserve">Утвержденная методология (НПА) </w:t>
            </w:r>
          </w:p>
        </w:tc>
        <w:tc>
          <w:tcPr>
            <w:tcW w:w="1272" w:type="dxa"/>
            <w:vAlign w:val="center"/>
          </w:tcPr>
          <w:p w14:paraId="3232DEBD"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0,40</w:t>
            </w:r>
            <w:r w:rsidRPr="004F6E71">
              <w:rPr>
                <w:rStyle w:val="eop"/>
                <w:rFonts w:ascii="Times New Roman" w:hAnsi="Times New Roman" w:cs="Times New Roman"/>
                <w:b/>
                <w:bCs/>
                <w:color w:val="000000"/>
                <w:sz w:val="18"/>
                <w:szCs w:val="18"/>
              </w:rPr>
              <w:t> </w:t>
            </w:r>
          </w:p>
        </w:tc>
        <w:tc>
          <w:tcPr>
            <w:tcW w:w="993" w:type="dxa"/>
            <w:vAlign w:val="center"/>
          </w:tcPr>
          <w:p w14:paraId="6497B5BA"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0,10</w:t>
            </w:r>
            <w:r w:rsidRPr="004F6E71">
              <w:rPr>
                <w:rStyle w:val="eop"/>
                <w:rFonts w:ascii="Times New Roman" w:hAnsi="Times New Roman" w:cs="Times New Roman"/>
                <w:b/>
                <w:bCs/>
                <w:color w:val="000000"/>
                <w:sz w:val="18"/>
                <w:szCs w:val="18"/>
              </w:rPr>
              <w:t> </w:t>
            </w:r>
          </w:p>
        </w:tc>
        <w:tc>
          <w:tcPr>
            <w:tcW w:w="992" w:type="dxa"/>
            <w:vAlign w:val="center"/>
          </w:tcPr>
          <w:p w14:paraId="2B237BD6"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0,30</w:t>
            </w:r>
            <w:r w:rsidRPr="004F6E71">
              <w:rPr>
                <w:rStyle w:val="eop"/>
                <w:rFonts w:ascii="Times New Roman" w:hAnsi="Times New Roman" w:cs="Times New Roman"/>
                <w:b/>
                <w:bCs/>
                <w:color w:val="000000"/>
                <w:sz w:val="18"/>
                <w:szCs w:val="18"/>
              </w:rPr>
              <w:t> </w:t>
            </w:r>
          </w:p>
        </w:tc>
        <w:tc>
          <w:tcPr>
            <w:tcW w:w="1445" w:type="dxa"/>
          </w:tcPr>
          <w:p w14:paraId="0B527D5D" w14:textId="1536D0A9" w:rsidR="006B20C2" w:rsidRPr="00ED6D3A"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color w:val="000000"/>
                <w:sz w:val="18"/>
                <w:szCs w:val="18"/>
              </w:rPr>
              <w:t>2024 г.</w:t>
            </w:r>
          </w:p>
        </w:tc>
        <w:tc>
          <w:tcPr>
            <w:tcW w:w="1168" w:type="dxa"/>
            <w:vMerge/>
          </w:tcPr>
          <w:p w14:paraId="76A00A3C"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94650E" w14:paraId="45CF5497" w14:textId="77777777" w:rsidTr="00933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761B7981" w14:textId="14BAA68F" w:rsidR="006B20C2" w:rsidRPr="00ED6D3A" w:rsidRDefault="006B20C2" w:rsidP="00933F76">
            <w:pPr>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color w:val="000000"/>
                <w:sz w:val="18"/>
                <w:szCs w:val="18"/>
              </w:rPr>
              <w:t>1.2.2</w:t>
            </w:r>
            <w:r w:rsidRPr="00ED6D3A">
              <w:rPr>
                <w:rStyle w:val="eop"/>
                <w:rFonts w:ascii="Times New Roman" w:hAnsi="Times New Roman" w:cs="Times New Roman"/>
                <w:color w:val="000000"/>
                <w:sz w:val="18"/>
                <w:szCs w:val="18"/>
              </w:rPr>
              <w:t> </w:t>
            </w:r>
          </w:p>
        </w:tc>
        <w:tc>
          <w:tcPr>
            <w:tcW w:w="3315" w:type="dxa"/>
          </w:tcPr>
          <w:p w14:paraId="17113B62" w14:textId="77777777" w:rsidR="006B20C2" w:rsidRPr="004F6E71"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4F6E71">
              <w:rPr>
                <w:rStyle w:val="normaltextrun"/>
                <w:rFonts w:ascii="Times New Roman" w:hAnsi="Times New Roman" w:cs="Times New Roman"/>
                <w:color w:val="000000"/>
                <w:sz w:val="18"/>
                <w:szCs w:val="18"/>
              </w:rPr>
              <w:t>Разработка методологии стратегического планирования с учетом адаптации к изменению климата</w:t>
            </w:r>
            <w:r w:rsidRPr="004F6E71">
              <w:rPr>
                <w:rStyle w:val="eop"/>
                <w:rFonts w:ascii="Times New Roman" w:hAnsi="Times New Roman" w:cs="Times New Roman"/>
                <w:color w:val="000000"/>
                <w:sz w:val="18"/>
                <w:szCs w:val="18"/>
              </w:rPr>
              <w:t> </w:t>
            </w:r>
          </w:p>
        </w:tc>
        <w:tc>
          <w:tcPr>
            <w:tcW w:w="1307" w:type="dxa"/>
          </w:tcPr>
          <w:p w14:paraId="0B1FD946" w14:textId="57C22ABB" w:rsidR="006B20C2" w:rsidRPr="001E74F5" w:rsidRDefault="007C18E5" w:rsidP="00933F7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1E74F5">
              <w:rPr>
                <w:rStyle w:val="af7"/>
              </w:rPr>
              <w:t>МПРЭТН</w:t>
            </w:r>
            <w:r w:rsidRPr="001E74F5">
              <w:rPr>
                <w:rStyle w:val="normaltextrun"/>
                <w:sz w:val="18"/>
                <w:szCs w:val="18"/>
              </w:rPr>
              <w:t xml:space="preserve">, </w:t>
            </w:r>
            <w:proofErr w:type="spellStart"/>
            <w:r w:rsidRPr="001E74F5">
              <w:rPr>
                <w:rStyle w:val="normaltextrun"/>
                <w:sz w:val="18"/>
                <w:szCs w:val="18"/>
              </w:rPr>
              <w:t>МЭиК</w:t>
            </w:r>
            <w:proofErr w:type="spellEnd"/>
            <w:r w:rsidRPr="001E74F5">
              <w:rPr>
                <w:rStyle w:val="normaltextrun"/>
                <w:sz w:val="18"/>
                <w:szCs w:val="18"/>
              </w:rPr>
              <w:t>,</w:t>
            </w:r>
          </w:p>
          <w:p w14:paraId="5FDF0E85" w14:textId="77777777" w:rsidR="006B20C2" w:rsidRPr="001E74F5" w:rsidRDefault="006B20C2" w:rsidP="00933F7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1E74F5">
              <w:rPr>
                <w:rStyle w:val="normaltextrun"/>
                <w:sz w:val="18"/>
                <w:szCs w:val="18"/>
              </w:rPr>
              <w:t>мэрии  городов</w:t>
            </w:r>
            <w:proofErr w:type="gramEnd"/>
            <w:r w:rsidRPr="001E74F5">
              <w:rPr>
                <w:rStyle w:val="eop"/>
                <w:sz w:val="18"/>
                <w:szCs w:val="18"/>
              </w:rPr>
              <w:t> </w:t>
            </w:r>
          </w:p>
          <w:p w14:paraId="0B3CF816" w14:textId="77777777" w:rsidR="006B20C2" w:rsidRPr="001E74F5" w:rsidRDefault="006B20C2" w:rsidP="00933F7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1E74F5">
              <w:rPr>
                <w:rStyle w:val="normaltextrun"/>
                <w:sz w:val="18"/>
                <w:szCs w:val="18"/>
              </w:rPr>
              <w:t>Бишкек и Ош</w:t>
            </w:r>
            <w:r w:rsidRPr="001E74F5">
              <w:rPr>
                <w:rStyle w:val="normaltextrun"/>
                <w:sz w:val="18"/>
                <w:szCs w:val="18"/>
                <w:lang w:val="bg-BG"/>
              </w:rPr>
              <w:t>,</w:t>
            </w:r>
            <w:r w:rsidRPr="001E74F5">
              <w:rPr>
                <w:rStyle w:val="eop"/>
                <w:sz w:val="18"/>
                <w:szCs w:val="18"/>
              </w:rPr>
              <w:t> </w:t>
            </w:r>
          </w:p>
          <w:p w14:paraId="3D060975" w14:textId="0DD6A687" w:rsidR="006B20C2" w:rsidRPr="001E74F5"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sz w:val="18"/>
                <w:szCs w:val="18"/>
                <w:lang w:val="bg-BG"/>
              </w:rPr>
              <w:t>АППП в пилотных областях</w:t>
            </w:r>
            <w:r w:rsidRPr="001E74F5">
              <w:rPr>
                <w:rStyle w:val="eop"/>
                <w:rFonts w:ascii="Times New Roman" w:hAnsi="Times New Roman" w:cs="Times New Roman"/>
                <w:sz w:val="18"/>
                <w:szCs w:val="18"/>
              </w:rPr>
              <w:t> </w:t>
            </w:r>
          </w:p>
        </w:tc>
        <w:tc>
          <w:tcPr>
            <w:tcW w:w="1635" w:type="dxa"/>
          </w:tcPr>
          <w:p w14:paraId="2BA5A073" w14:textId="5FB61C6D" w:rsidR="006B20C2" w:rsidRPr="001E74F5" w:rsidRDefault="00B97489"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color w:val="000000"/>
                <w:sz w:val="18"/>
                <w:szCs w:val="18"/>
              </w:rPr>
              <w:t xml:space="preserve">Проект методологии </w:t>
            </w:r>
          </w:p>
        </w:tc>
        <w:tc>
          <w:tcPr>
            <w:tcW w:w="1255" w:type="dxa"/>
          </w:tcPr>
          <w:p w14:paraId="0C09388B" w14:textId="49CC21A8" w:rsidR="006B20C2" w:rsidRPr="001E74F5" w:rsidRDefault="00B97489"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color w:val="000000"/>
                <w:sz w:val="18"/>
                <w:szCs w:val="18"/>
              </w:rPr>
              <w:t xml:space="preserve">Утвержденная методология (НПА) </w:t>
            </w:r>
          </w:p>
        </w:tc>
        <w:tc>
          <w:tcPr>
            <w:tcW w:w="1272" w:type="dxa"/>
            <w:vAlign w:val="center"/>
          </w:tcPr>
          <w:p w14:paraId="58CADB06" w14:textId="77777777" w:rsidR="006B20C2" w:rsidRPr="004F6E71"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0,25</w:t>
            </w:r>
            <w:r w:rsidRPr="004F6E71">
              <w:rPr>
                <w:rStyle w:val="eop"/>
                <w:rFonts w:ascii="Times New Roman" w:hAnsi="Times New Roman" w:cs="Times New Roman"/>
                <w:b/>
                <w:bCs/>
                <w:color w:val="000000"/>
                <w:sz w:val="18"/>
                <w:szCs w:val="18"/>
              </w:rPr>
              <w:t> </w:t>
            </w:r>
          </w:p>
        </w:tc>
        <w:tc>
          <w:tcPr>
            <w:tcW w:w="993" w:type="dxa"/>
            <w:vAlign w:val="center"/>
          </w:tcPr>
          <w:p w14:paraId="79416DA9" w14:textId="77777777" w:rsidR="006B20C2" w:rsidRPr="004F6E71"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0,10</w:t>
            </w:r>
            <w:r w:rsidRPr="004F6E71">
              <w:rPr>
                <w:rStyle w:val="eop"/>
                <w:rFonts w:ascii="Times New Roman" w:hAnsi="Times New Roman" w:cs="Times New Roman"/>
                <w:b/>
                <w:bCs/>
                <w:color w:val="000000"/>
                <w:sz w:val="18"/>
                <w:szCs w:val="18"/>
              </w:rPr>
              <w:t> </w:t>
            </w:r>
          </w:p>
        </w:tc>
        <w:tc>
          <w:tcPr>
            <w:tcW w:w="992" w:type="dxa"/>
            <w:vAlign w:val="center"/>
          </w:tcPr>
          <w:p w14:paraId="5E18EF98" w14:textId="77777777" w:rsidR="006B20C2" w:rsidRPr="004F6E71"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0,15</w:t>
            </w:r>
            <w:r w:rsidRPr="004F6E71">
              <w:rPr>
                <w:rStyle w:val="eop"/>
                <w:rFonts w:ascii="Times New Roman" w:hAnsi="Times New Roman" w:cs="Times New Roman"/>
                <w:b/>
                <w:bCs/>
                <w:color w:val="000000"/>
                <w:sz w:val="18"/>
                <w:szCs w:val="18"/>
              </w:rPr>
              <w:t> </w:t>
            </w:r>
          </w:p>
        </w:tc>
        <w:tc>
          <w:tcPr>
            <w:tcW w:w="1445" w:type="dxa"/>
          </w:tcPr>
          <w:p w14:paraId="7DAC7627" w14:textId="72EF9B23" w:rsidR="006B20C2" w:rsidRPr="00ED6D3A"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color w:val="000000"/>
                <w:sz w:val="18"/>
                <w:szCs w:val="18"/>
              </w:rPr>
              <w:t>2024 г.</w:t>
            </w:r>
          </w:p>
        </w:tc>
        <w:tc>
          <w:tcPr>
            <w:tcW w:w="1168" w:type="dxa"/>
            <w:vMerge/>
          </w:tcPr>
          <w:p w14:paraId="5C3DB180"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852793" w14:paraId="12089634" w14:textId="77777777" w:rsidTr="00933F76">
        <w:trPr>
          <w:trHeight w:val="300"/>
        </w:trPr>
        <w:tc>
          <w:tcPr>
            <w:cnfStyle w:val="001000000000" w:firstRow="0" w:lastRow="0" w:firstColumn="1" w:lastColumn="0" w:oddVBand="0" w:evenVBand="0" w:oddHBand="0" w:evenHBand="0" w:firstRowFirstColumn="0" w:firstRowLastColumn="0" w:lastRowFirstColumn="0" w:lastRowLastColumn="0"/>
            <w:tcW w:w="930" w:type="dxa"/>
          </w:tcPr>
          <w:p w14:paraId="3DECFD92" w14:textId="787A2C9D" w:rsidR="006B20C2" w:rsidRPr="00ED6D3A" w:rsidRDefault="006B20C2" w:rsidP="00933F76">
            <w:pPr>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color w:val="000000"/>
                <w:sz w:val="18"/>
                <w:szCs w:val="18"/>
              </w:rPr>
              <w:t>1.2.3</w:t>
            </w:r>
            <w:r w:rsidRPr="00ED6D3A">
              <w:rPr>
                <w:rStyle w:val="eop"/>
                <w:rFonts w:ascii="Times New Roman" w:hAnsi="Times New Roman" w:cs="Times New Roman"/>
                <w:color w:val="000000"/>
                <w:sz w:val="18"/>
                <w:szCs w:val="18"/>
              </w:rPr>
              <w:t> </w:t>
            </w:r>
          </w:p>
        </w:tc>
        <w:tc>
          <w:tcPr>
            <w:tcW w:w="3315" w:type="dxa"/>
          </w:tcPr>
          <w:p w14:paraId="47C8A647" w14:textId="77777777" w:rsidR="006B20C2" w:rsidRPr="004F6E71"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4F6E71">
              <w:rPr>
                <w:rStyle w:val="normaltextrun"/>
                <w:rFonts w:ascii="Times New Roman" w:hAnsi="Times New Roman" w:cs="Times New Roman"/>
                <w:color w:val="000000"/>
                <w:sz w:val="18"/>
                <w:szCs w:val="18"/>
              </w:rPr>
              <w:t>Разработка программ комплексного климатически устойчивого развития областей с учетом гендерных аспектов и интересов уязвимых групп</w:t>
            </w:r>
            <w:r w:rsidRPr="004F6E71">
              <w:rPr>
                <w:rStyle w:val="eop"/>
                <w:rFonts w:ascii="Times New Roman" w:hAnsi="Times New Roman" w:cs="Times New Roman"/>
                <w:color w:val="000000"/>
                <w:sz w:val="18"/>
                <w:szCs w:val="18"/>
              </w:rPr>
              <w:t> </w:t>
            </w:r>
          </w:p>
        </w:tc>
        <w:tc>
          <w:tcPr>
            <w:tcW w:w="1307" w:type="dxa"/>
          </w:tcPr>
          <w:p w14:paraId="779FBC45" w14:textId="77777777" w:rsidR="006B20C2" w:rsidRPr="001E74F5" w:rsidRDefault="006B20C2" w:rsidP="00933F7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1E74F5">
              <w:rPr>
                <w:rStyle w:val="normaltextrun"/>
                <w:sz w:val="18"/>
                <w:szCs w:val="18"/>
              </w:rPr>
              <w:t>мэрии  городов</w:t>
            </w:r>
            <w:proofErr w:type="gramEnd"/>
            <w:r w:rsidRPr="001E74F5">
              <w:rPr>
                <w:rStyle w:val="eop"/>
                <w:sz w:val="18"/>
                <w:szCs w:val="18"/>
              </w:rPr>
              <w:t> </w:t>
            </w:r>
          </w:p>
          <w:p w14:paraId="46069209" w14:textId="77777777" w:rsidR="006B20C2" w:rsidRPr="001E74F5" w:rsidRDefault="006B20C2" w:rsidP="00933F7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1E74F5">
              <w:rPr>
                <w:rStyle w:val="normaltextrun"/>
                <w:sz w:val="18"/>
                <w:szCs w:val="18"/>
              </w:rPr>
              <w:t>Бишкек и Ош</w:t>
            </w:r>
            <w:r w:rsidRPr="001E74F5">
              <w:rPr>
                <w:rStyle w:val="normaltextrun"/>
                <w:sz w:val="18"/>
                <w:szCs w:val="18"/>
                <w:lang w:val="bg-BG"/>
              </w:rPr>
              <w:t>,</w:t>
            </w:r>
            <w:r w:rsidRPr="001E74F5">
              <w:rPr>
                <w:rStyle w:val="eop"/>
                <w:sz w:val="18"/>
                <w:szCs w:val="18"/>
              </w:rPr>
              <w:t> </w:t>
            </w:r>
          </w:p>
          <w:p w14:paraId="051D3D90" w14:textId="295D4429" w:rsidR="006B20C2" w:rsidRPr="001E74F5"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sz w:val="18"/>
                <w:szCs w:val="18"/>
                <w:lang w:val="bg-BG"/>
              </w:rPr>
              <w:t>ППП в пилотных областях</w:t>
            </w:r>
            <w:r w:rsidRPr="001E74F5">
              <w:rPr>
                <w:rStyle w:val="normaltextrun"/>
                <w:rFonts w:ascii="Times New Roman" w:hAnsi="Times New Roman" w:cs="Times New Roman"/>
                <w:sz w:val="18"/>
                <w:szCs w:val="18"/>
              </w:rPr>
              <w:t>, ГКЭК </w:t>
            </w:r>
            <w:r w:rsidRPr="001E74F5">
              <w:rPr>
                <w:rStyle w:val="eop"/>
                <w:rFonts w:ascii="Times New Roman" w:hAnsi="Times New Roman" w:cs="Times New Roman"/>
                <w:sz w:val="18"/>
                <w:szCs w:val="18"/>
              </w:rPr>
              <w:t> </w:t>
            </w:r>
          </w:p>
        </w:tc>
        <w:tc>
          <w:tcPr>
            <w:tcW w:w="1635" w:type="dxa"/>
          </w:tcPr>
          <w:p w14:paraId="4DCF6C11" w14:textId="26C7BD24" w:rsidR="006B20C2" w:rsidRPr="001E74F5" w:rsidRDefault="007C18E5" w:rsidP="007C18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1E74F5">
              <w:rPr>
                <w:rStyle w:val="normaltextrun"/>
                <w:rFonts w:ascii="Times New Roman" w:hAnsi="Times New Roman" w:cs="Times New Roman"/>
                <w:sz w:val="20"/>
              </w:rPr>
              <w:t>5 проектов Программ</w:t>
            </w:r>
            <w:r w:rsidR="006B20C2" w:rsidRPr="001E74F5">
              <w:rPr>
                <w:rStyle w:val="eop"/>
                <w:rFonts w:ascii="Times New Roman" w:hAnsi="Times New Roman" w:cs="Times New Roman"/>
                <w:color w:val="000000"/>
                <w:sz w:val="20"/>
              </w:rPr>
              <w:t> </w:t>
            </w:r>
            <w:r w:rsidRPr="001E74F5">
              <w:rPr>
                <w:rStyle w:val="normaltextrun"/>
                <w:rFonts w:ascii="Times New Roman" w:hAnsi="Times New Roman" w:cs="Times New Roman"/>
                <w:color w:val="000000"/>
                <w:sz w:val="18"/>
                <w:szCs w:val="18"/>
              </w:rPr>
              <w:t>(</w:t>
            </w:r>
            <w:r w:rsidRPr="001E74F5">
              <w:rPr>
                <w:rStyle w:val="normaltextrun"/>
                <w:rFonts w:ascii="Times New Roman" w:hAnsi="Times New Roman" w:cs="Times New Roman"/>
                <w:color w:val="000000"/>
                <w:sz w:val="18"/>
                <w:szCs w:val="18"/>
                <w:lang w:val="bg-BG"/>
              </w:rPr>
              <w:t>2 города – Бишкек и Ош и три - области</w:t>
            </w:r>
            <w:r w:rsidRPr="001E74F5">
              <w:rPr>
                <w:rStyle w:val="normaltextrun"/>
                <w:rFonts w:ascii="Times New Roman" w:hAnsi="Times New Roman" w:cs="Times New Roman"/>
                <w:color w:val="000000"/>
                <w:sz w:val="18"/>
                <w:szCs w:val="18"/>
              </w:rPr>
              <w:t>)</w:t>
            </w:r>
            <w:r w:rsidRPr="001E74F5">
              <w:rPr>
                <w:rStyle w:val="eop"/>
                <w:rFonts w:ascii="Times New Roman" w:hAnsi="Times New Roman" w:cs="Times New Roman"/>
                <w:color w:val="000000"/>
                <w:sz w:val="18"/>
                <w:szCs w:val="18"/>
              </w:rPr>
              <w:t> </w:t>
            </w:r>
          </w:p>
        </w:tc>
        <w:tc>
          <w:tcPr>
            <w:tcW w:w="1255" w:type="dxa"/>
          </w:tcPr>
          <w:p w14:paraId="2971AF34" w14:textId="0FE8809D" w:rsidR="006B20C2" w:rsidRPr="001E74F5" w:rsidRDefault="007C18E5" w:rsidP="00933F7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1E74F5">
              <w:rPr>
                <w:rStyle w:val="normaltextrun"/>
                <w:color w:val="000000"/>
                <w:sz w:val="18"/>
                <w:szCs w:val="18"/>
              </w:rPr>
              <w:t>Утвержденные Программы (НПА)</w:t>
            </w:r>
          </w:p>
          <w:p w14:paraId="095B2E5E" w14:textId="3AF41045" w:rsidR="006B20C2" w:rsidRPr="001E74F5" w:rsidRDefault="006B20C2" w:rsidP="00933F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tc>
        <w:tc>
          <w:tcPr>
            <w:tcW w:w="1272" w:type="dxa"/>
            <w:vAlign w:val="center"/>
          </w:tcPr>
          <w:p w14:paraId="0A0E82C6"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0,50</w:t>
            </w:r>
            <w:r w:rsidRPr="004F6E71">
              <w:rPr>
                <w:rStyle w:val="eop"/>
                <w:rFonts w:ascii="Times New Roman" w:hAnsi="Times New Roman" w:cs="Times New Roman"/>
                <w:b/>
                <w:bCs/>
                <w:color w:val="000000"/>
                <w:sz w:val="18"/>
                <w:szCs w:val="18"/>
              </w:rPr>
              <w:t> </w:t>
            </w:r>
          </w:p>
        </w:tc>
        <w:tc>
          <w:tcPr>
            <w:tcW w:w="993" w:type="dxa"/>
            <w:vAlign w:val="center"/>
          </w:tcPr>
          <w:p w14:paraId="69BBA95D"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0,15</w:t>
            </w:r>
            <w:r w:rsidRPr="004F6E71">
              <w:rPr>
                <w:rStyle w:val="eop"/>
                <w:rFonts w:ascii="Times New Roman" w:hAnsi="Times New Roman" w:cs="Times New Roman"/>
                <w:b/>
                <w:bCs/>
                <w:color w:val="000000"/>
                <w:sz w:val="18"/>
                <w:szCs w:val="18"/>
              </w:rPr>
              <w:t> </w:t>
            </w:r>
          </w:p>
        </w:tc>
        <w:tc>
          <w:tcPr>
            <w:tcW w:w="992" w:type="dxa"/>
            <w:vAlign w:val="center"/>
          </w:tcPr>
          <w:p w14:paraId="5F5D40E8" w14:textId="77777777" w:rsidR="006B20C2" w:rsidRPr="004F6E71"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color w:val="000000"/>
                <w:sz w:val="18"/>
                <w:szCs w:val="18"/>
              </w:rPr>
              <w:t>0,35</w:t>
            </w:r>
            <w:r w:rsidRPr="004F6E71">
              <w:rPr>
                <w:rStyle w:val="eop"/>
                <w:rFonts w:ascii="Times New Roman" w:hAnsi="Times New Roman" w:cs="Times New Roman"/>
                <w:b/>
                <w:bCs/>
                <w:color w:val="000000"/>
                <w:sz w:val="18"/>
                <w:szCs w:val="18"/>
              </w:rPr>
              <w:t> </w:t>
            </w:r>
          </w:p>
        </w:tc>
        <w:tc>
          <w:tcPr>
            <w:tcW w:w="1445" w:type="dxa"/>
          </w:tcPr>
          <w:p w14:paraId="178FE23E" w14:textId="6D1F934F" w:rsidR="006B20C2" w:rsidRPr="00ED6D3A"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color w:val="000000"/>
                <w:sz w:val="18"/>
                <w:szCs w:val="18"/>
              </w:rPr>
              <w:t>2025 г.</w:t>
            </w:r>
          </w:p>
        </w:tc>
        <w:tc>
          <w:tcPr>
            <w:tcW w:w="1168" w:type="dxa"/>
            <w:vMerge/>
          </w:tcPr>
          <w:p w14:paraId="05E735D3"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94650E" w14:paraId="50DA8502" w14:textId="77777777" w:rsidTr="00933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6E77055B" w14:textId="0232284F" w:rsidR="006B20C2" w:rsidRPr="00ED6D3A" w:rsidRDefault="006B20C2" w:rsidP="00933F76">
            <w:pPr>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color w:val="000000"/>
                <w:sz w:val="18"/>
                <w:szCs w:val="18"/>
              </w:rPr>
              <w:t>1.2.</w:t>
            </w:r>
            <w:r w:rsidRPr="00ED6D3A">
              <w:rPr>
                <w:rStyle w:val="normaltextrun"/>
                <w:rFonts w:ascii="Times New Roman" w:hAnsi="Times New Roman" w:cs="Times New Roman"/>
                <w:color w:val="000000"/>
                <w:sz w:val="18"/>
                <w:szCs w:val="18"/>
                <w:lang w:val="bg-BG"/>
              </w:rPr>
              <w:t>4</w:t>
            </w:r>
            <w:r w:rsidRPr="00ED6D3A">
              <w:rPr>
                <w:rStyle w:val="eop"/>
                <w:rFonts w:ascii="Times New Roman" w:hAnsi="Times New Roman" w:cs="Times New Roman"/>
                <w:color w:val="000000"/>
                <w:sz w:val="18"/>
                <w:szCs w:val="18"/>
              </w:rPr>
              <w:t> </w:t>
            </w:r>
          </w:p>
        </w:tc>
        <w:tc>
          <w:tcPr>
            <w:tcW w:w="3315" w:type="dxa"/>
          </w:tcPr>
          <w:p w14:paraId="6715644D" w14:textId="77777777" w:rsidR="006B20C2" w:rsidRPr="004F6E71"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4F6E71">
              <w:rPr>
                <w:rStyle w:val="normaltextrun"/>
                <w:rFonts w:ascii="Times New Roman" w:hAnsi="Times New Roman" w:cs="Times New Roman"/>
                <w:color w:val="000000"/>
                <w:sz w:val="18"/>
                <w:szCs w:val="18"/>
              </w:rPr>
              <w:t xml:space="preserve">Разработка </w:t>
            </w:r>
            <w:proofErr w:type="spellStart"/>
            <w:r w:rsidRPr="004F6E71">
              <w:rPr>
                <w:rStyle w:val="normaltextrun"/>
                <w:rFonts w:ascii="Times New Roman" w:hAnsi="Times New Roman" w:cs="Times New Roman"/>
                <w:color w:val="000000"/>
                <w:sz w:val="18"/>
                <w:szCs w:val="18"/>
              </w:rPr>
              <w:t>пилотн</w:t>
            </w:r>
            <w:proofErr w:type="spellEnd"/>
            <w:r w:rsidRPr="004F6E71">
              <w:rPr>
                <w:rStyle w:val="normaltextrun"/>
                <w:rFonts w:ascii="Times New Roman" w:hAnsi="Times New Roman" w:cs="Times New Roman"/>
                <w:color w:val="000000"/>
                <w:sz w:val="18"/>
                <w:szCs w:val="18"/>
                <w:lang w:val="bg-BG"/>
              </w:rPr>
              <w:t>ых</w:t>
            </w:r>
            <w:r w:rsidRPr="004F6E71">
              <w:rPr>
                <w:rStyle w:val="normaltextrun"/>
                <w:rFonts w:ascii="Times New Roman" w:hAnsi="Times New Roman" w:cs="Times New Roman"/>
                <w:color w:val="000000"/>
                <w:sz w:val="18"/>
                <w:szCs w:val="18"/>
              </w:rPr>
              <w:t xml:space="preserve"> программ «зеленого» и климатически устойчивого развития </w:t>
            </w:r>
            <w:r w:rsidRPr="004F6E71">
              <w:rPr>
                <w:rStyle w:val="normaltextrun"/>
                <w:rFonts w:ascii="Times New Roman" w:hAnsi="Times New Roman" w:cs="Times New Roman"/>
                <w:sz w:val="18"/>
                <w:szCs w:val="18"/>
              </w:rPr>
              <w:t>город</w:t>
            </w:r>
            <w:r w:rsidRPr="004F6E71">
              <w:rPr>
                <w:rStyle w:val="normaltextrun"/>
                <w:rFonts w:ascii="Times New Roman" w:hAnsi="Times New Roman" w:cs="Times New Roman"/>
                <w:sz w:val="18"/>
                <w:szCs w:val="18"/>
                <w:lang w:val="bg-BG"/>
              </w:rPr>
              <w:t xml:space="preserve">ов </w:t>
            </w:r>
            <w:r w:rsidRPr="004F6E71">
              <w:rPr>
                <w:rStyle w:val="normaltextrun"/>
                <w:rFonts w:ascii="Times New Roman" w:hAnsi="Times New Roman" w:cs="Times New Roman"/>
                <w:sz w:val="18"/>
                <w:szCs w:val="18"/>
              </w:rPr>
              <w:t xml:space="preserve">Бишкек </w:t>
            </w:r>
            <w:r w:rsidRPr="004F6E71">
              <w:rPr>
                <w:rStyle w:val="normaltextrun"/>
                <w:rFonts w:ascii="Times New Roman" w:hAnsi="Times New Roman" w:cs="Times New Roman"/>
                <w:sz w:val="18"/>
                <w:szCs w:val="18"/>
                <w:lang w:val="bg-BG"/>
              </w:rPr>
              <w:t xml:space="preserve">и Ош </w:t>
            </w:r>
            <w:r w:rsidRPr="004F6E71">
              <w:rPr>
                <w:rStyle w:val="normaltextrun"/>
                <w:rFonts w:ascii="Times New Roman" w:hAnsi="Times New Roman" w:cs="Times New Roman"/>
                <w:color w:val="000000"/>
                <w:sz w:val="18"/>
                <w:szCs w:val="18"/>
              </w:rPr>
              <w:t>с учетом гендерных аспектов и интересов уязвимых групп</w:t>
            </w:r>
            <w:r w:rsidRPr="004F6E71">
              <w:rPr>
                <w:rStyle w:val="eop"/>
                <w:rFonts w:ascii="Times New Roman" w:hAnsi="Times New Roman" w:cs="Times New Roman"/>
                <w:color w:val="000000"/>
                <w:sz w:val="18"/>
                <w:szCs w:val="18"/>
              </w:rPr>
              <w:t> </w:t>
            </w:r>
          </w:p>
        </w:tc>
        <w:tc>
          <w:tcPr>
            <w:tcW w:w="1307" w:type="dxa"/>
          </w:tcPr>
          <w:p w14:paraId="3AB5BB8F" w14:textId="3EF3C870" w:rsidR="006B20C2" w:rsidRPr="001E74F5" w:rsidRDefault="006B20C2" w:rsidP="00933F7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1E74F5">
              <w:rPr>
                <w:rStyle w:val="normaltextrun"/>
                <w:sz w:val="18"/>
                <w:szCs w:val="18"/>
              </w:rPr>
              <w:t>МЭ</w:t>
            </w:r>
            <w:r w:rsidR="00852793" w:rsidRPr="001E74F5">
              <w:rPr>
                <w:rStyle w:val="normaltextrun"/>
                <w:sz w:val="18"/>
                <w:szCs w:val="18"/>
              </w:rPr>
              <w:t>иК</w:t>
            </w:r>
            <w:proofErr w:type="spellEnd"/>
            <w:r w:rsidRPr="001E74F5">
              <w:rPr>
                <w:rStyle w:val="normaltextrun"/>
                <w:sz w:val="18"/>
                <w:szCs w:val="18"/>
              </w:rPr>
              <w:t>, мэрии городов</w:t>
            </w:r>
            <w:r w:rsidRPr="001E74F5">
              <w:rPr>
                <w:rStyle w:val="eop"/>
                <w:sz w:val="18"/>
                <w:szCs w:val="18"/>
              </w:rPr>
              <w:t> </w:t>
            </w:r>
          </w:p>
          <w:p w14:paraId="68E931C4" w14:textId="77777777" w:rsidR="006B20C2" w:rsidRPr="001E74F5"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sz w:val="18"/>
                <w:szCs w:val="18"/>
              </w:rPr>
              <w:t>Бишкек и Ош</w:t>
            </w:r>
            <w:r w:rsidRPr="001E74F5">
              <w:rPr>
                <w:rStyle w:val="eop"/>
                <w:rFonts w:ascii="Times New Roman" w:hAnsi="Times New Roman" w:cs="Times New Roman"/>
                <w:sz w:val="18"/>
                <w:szCs w:val="18"/>
              </w:rPr>
              <w:t> </w:t>
            </w:r>
          </w:p>
        </w:tc>
        <w:tc>
          <w:tcPr>
            <w:tcW w:w="1635" w:type="dxa"/>
          </w:tcPr>
          <w:p w14:paraId="55271DB8" w14:textId="7A09B311" w:rsidR="006B20C2" w:rsidRPr="001E74F5" w:rsidRDefault="00B97489"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sz w:val="18"/>
                <w:szCs w:val="18"/>
              </w:rPr>
              <w:t>проекты Программ</w:t>
            </w:r>
          </w:p>
        </w:tc>
        <w:tc>
          <w:tcPr>
            <w:tcW w:w="1255" w:type="dxa"/>
          </w:tcPr>
          <w:p w14:paraId="58ABFCCD" w14:textId="68FFA96C" w:rsidR="006B20C2" w:rsidRPr="001E74F5" w:rsidRDefault="00B97489"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Style w:val="normaltextrun"/>
                <w:rFonts w:ascii="Times New Roman" w:hAnsi="Times New Roman" w:cs="Times New Roman"/>
                <w:color w:val="000000"/>
                <w:sz w:val="18"/>
                <w:szCs w:val="18"/>
                <w:lang w:val="bg-BG"/>
              </w:rPr>
              <w:t xml:space="preserve"> </w:t>
            </w:r>
            <w:r w:rsidRPr="001E74F5">
              <w:rPr>
                <w:rStyle w:val="normaltextrun"/>
                <w:rFonts w:ascii="Times New Roman" w:hAnsi="Times New Roman" w:cs="Times New Roman"/>
                <w:color w:val="000000"/>
                <w:sz w:val="18"/>
                <w:szCs w:val="18"/>
              </w:rPr>
              <w:t>Программы утверждены (НПА)</w:t>
            </w:r>
            <w:r w:rsidR="006B20C2" w:rsidRPr="001E74F5">
              <w:rPr>
                <w:rStyle w:val="eop"/>
                <w:rFonts w:ascii="Times New Roman" w:hAnsi="Times New Roman" w:cs="Times New Roman"/>
                <w:color w:val="000000"/>
                <w:sz w:val="18"/>
                <w:szCs w:val="18"/>
              </w:rPr>
              <w:t> </w:t>
            </w:r>
          </w:p>
        </w:tc>
        <w:tc>
          <w:tcPr>
            <w:tcW w:w="1272" w:type="dxa"/>
            <w:vAlign w:val="center"/>
          </w:tcPr>
          <w:p w14:paraId="590E1FF5" w14:textId="77777777" w:rsidR="006B20C2" w:rsidRPr="001E74F5" w:rsidRDefault="006B20C2" w:rsidP="00933F76">
            <w:pPr>
              <w:jc w:val="right"/>
              <w:cnfStyle w:val="000000100000" w:firstRow="0" w:lastRow="0" w:firstColumn="0" w:lastColumn="0" w:oddVBand="0" w:evenVBand="0" w:oddHBand="1" w:evenHBand="0" w:firstRowFirstColumn="0" w:firstRowLastColumn="0" w:lastRowFirstColumn="0" w:lastRowLastColumn="0"/>
              <w:rPr>
                <w:rStyle w:val="normaltextrun"/>
                <w:color w:val="000000"/>
              </w:rPr>
            </w:pPr>
            <w:r w:rsidRPr="001E74F5">
              <w:rPr>
                <w:rStyle w:val="normaltextrun"/>
                <w:rFonts w:ascii="Times New Roman" w:hAnsi="Times New Roman" w:cs="Times New Roman"/>
                <w:b/>
                <w:bCs/>
                <w:color w:val="000000"/>
                <w:sz w:val="18"/>
                <w:szCs w:val="18"/>
              </w:rPr>
              <w:t>0,8</w:t>
            </w:r>
            <w:r w:rsidRPr="001E74F5">
              <w:rPr>
                <w:rStyle w:val="normaltextrun"/>
              </w:rPr>
              <w:t> </w:t>
            </w:r>
          </w:p>
        </w:tc>
        <w:tc>
          <w:tcPr>
            <w:tcW w:w="993" w:type="dxa"/>
            <w:vAlign w:val="center"/>
          </w:tcPr>
          <w:p w14:paraId="0DECF1E4" w14:textId="77777777" w:rsidR="006B20C2" w:rsidRPr="001E74F5" w:rsidRDefault="006B20C2" w:rsidP="00933F76">
            <w:pPr>
              <w:jc w:val="right"/>
              <w:cnfStyle w:val="000000100000" w:firstRow="0" w:lastRow="0" w:firstColumn="0" w:lastColumn="0" w:oddVBand="0" w:evenVBand="0" w:oddHBand="1" w:evenHBand="0" w:firstRowFirstColumn="0" w:firstRowLastColumn="0" w:lastRowFirstColumn="0" w:lastRowLastColumn="0"/>
              <w:rPr>
                <w:rStyle w:val="normaltextrun"/>
                <w:color w:val="000000"/>
              </w:rPr>
            </w:pPr>
            <w:r w:rsidRPr="001E74F5">
              <w:rPr>
                <w:rStyle w:val="normaltextrun"/>
                <w:rFonts w:ascii="Times New Roman" w:hAnsi="Times New Roman" w:cs="Times New Roman"/>
                <w:b/>
                <w:bCs/>
                <w:color w:val="000000"/>
                <w:sz w:val="18"/>
                <w:szCs w:val="18"/>
              </w:rPr>
              <w:t>0</w:t>
            </w:r>
            <w:r w:rsidRPr="001E74F5">
              <w:rPr>
                <w:rStyle w:val="normaltextrun"/>
              </w:rPr>
              <w:t> </w:t>
            </w:r>
          </w:p>
        </w:tc>
        <w:tc>
          <w:tcPr>
            <w:tcW w:w="992" w:type="dxa"/>
            <w:vAlign w:val="center"/>
          </w:tcPr>
          <w:p w14:paraId="56088348" w14:textId="77777777" w:rsidR="006B20C2" w:rsidRPr="001E74F5" w:rsidRDefault="006B20C2" w:rsidP="00933F76">
            <w:pPr>
              <w:jc w:val="right"/>
              <w:cnfStyle w:val="000000100000" w:firstRow="0" w:lastRow="0" w:firstColumn="0" w:lastColumn="0" w:oddVBand="0" w:evenVBand="0" w:oddHBand="1" w:evenHBand="0" w:firstRowFirstColumn="0" w:firstRowLastColumn="0" w:lastRowFirstColumn="0" w:lastRowLastColumn="0"/>
              <w:rPr>
                <w:rStyle w:val="normaltextrun"/>
                <w:color w:val="000000"/>
              </w:rPr>
            </w:pPr>
            <w:r w:rsidRPr="001E74F5">
              <w:rPr>
                <w:rStyle w:val="normaltextrun"/>
                <w:rFonts w:ascii="Times New Roman" w:hAnsi="Times New Roman" w:cs="Times New Roman"/>
                <w:b/>
                <w:bCs/>
                <w:color w:val="000000"/>
                <w:sz w:val="18"/>
                <w:szCs w:val="18"/>
              </w:rPr>
              <w:t>0,8</w:t>
            </w:r>
            <w:r w:rsidRPr="001E74F5">
              <w:rPr>
                <w:rStyle w:val="normaltextrun"/>
              </w:rPr>
              <w:t> </w:t>
            </w:r>
          </w:p>
        </w:tc>
        <w:tc>
          <w:tcPr>
            <w:tcW w:w="1445" w:type="dxa"/>
          </w:tcPr>
          <w:p w14:paraId="1FA137A0" w14:textId="6F6338CE" w:rsidR="006B20C2" w:rsidRPr="00ED6D3A"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ED6D3A">
              <w:rPr>
                <w:rStyle w:val="normaltextrun"/>
                <w:rFonts w:ascii="Times New Roman" w:hAnsi="Times New Roman" w:cs="Times New Roman"/>
                <w:color w:val="000000"/>
                <w:sz w:val="18"/>
                <w:szCs w:val="18"/>
              </w:rPr>
              <w:t>2025 г.</w:t>
            </w:r>
          </w:p>
        </w:tc>
        <w:tc>
          <w:tcPr>
            <w:tcW w:w="1168" w:type="dxa"/>
            <w:vMerge/>
          </w:tcPr>
          <w:p w14:paraId="06DFC022"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pPr>
          </w:p>
        </w:tc>
      </w:tr>
      <w:tr w:rsidR="00852793" w14:paraId="16B4FD63" w14:textId="77777777" w:rsidTr="00933F76">
        <w:trPr>
          <w:trHeight w:val="300"/>
        </w:trPr>
        <w:tc>
          <w:tcPr>
            <w:cnfStyle w:val="001000000000" w:firstRow="0" w:lastRow="0" w:firstColumn="1" w:lastColumn="0" w:oddVBand="0" w:evenVBand="0" w:oddHBand="0" w:evenHBand="0" w:firstRowFirstColumn="0" w:firstRowLastColumn="0" w:lastRowFirstColumn="0" w:lastRowLastColumn="0"/>
            <w:tcW w:w="4245" w:type="dxa"/>
            <w:gridSpan w:val="2"/>
          </w:tcPr>
          <w:p w14:paraId="6A2D8174" w14:textId="77777777" w:rsidR="006B20C2" w:rsidRPr="002D70ED" w:rsidRDefault="006B20C2" w:rsidP="00933F76">
            <w:pPr>
              <w:contextualSpacing/>
              <w:rPr>
                <w:rFonts w:ascii="Times New Roman" w:eastAsia="Times New Roman" w:hAnsi="Times New Roman" w:cs="Times New Roman"/>
                <w:color w:val="000000" w:themeColor="text1"/>
                <w:sz w:val="18"/>
                <w:szCs w:val="18"/>
              </w:rPr>
            </w:pPr>
            <w:r w:rsidRPr="002D70ED">
              <w:rPr>
                <w:rStyle w:val="normaltextrun"/>
                <w:rFonts w:ascii="Times New Roman" w:hAnsi="Times New Roman" w:cs="Times New Roman"/>
                <w:color w:val="000000"/>
                <w:sz w:val="18"/>
                <w:szCs w:val="18"/>
                <w:shd w:val="clear" w:color="auto" w:fill="FFFFFF"/>
              </w:rPr>
              <w:t>И</w:t>
            </w:r>
            <w:r>
              <w:rPr>
                <w:rStyle w:val="normaltextrun"/>
                <w:rFonts w:ascii="Times New Roman" w:hAnsi="Times New Roman" w:cs="Times New Roman"/>
                <w:color w:val="000000"/>
                <w:sz w:val="18"/>
                <w:szCs w:val="18"/>
                <w:shd w:val="clear" w:color="auto" w:fill="FFFFFF"/>
                <w:lang w:val="kk-KZ"/>
              </w:rPr>
              <w:t>ТОГО</w:t>
            </w:r>
            <w:r w:rsidRPr="002D70ED">
              <w:rPr>
                <w:rStyle w:val="normaltextrun"/>
                <w:rFonts w:ascii="Times New Roman" w:hAnsi="Times New Roman" w:cs="Times New Roman"/>
                <w:color w:val="000000"/>
                <w:sz w:val="18"/>
                <w:szCs w:val="18"/>
                <w:shd w:val="clear" w:color="auto" w:fill="FFFFFF"/>
              </w:rPr>
              <w:t xml:space="preserve">: Цель 1 </w:t>
            </w:r>
            <w:proofErr w:type="spellStart"/>
            <w:r w:rsidRPr="002D70ED">
              <w:rPr>
                <w:rStyle w:val="normaltextrun"/>
                <w:rFonts w:ascii="Times New Roman" w:hAnsi="Times New Roman" w:cs="Times New Roman"/>
                <w:color w:val="000000"/>
                <w:sz w:val="18"/>
                <w:szCs w:val="18"/>
                <w:shd w:val="clear" w:color="auto" w:fill="FFFFFF"/>
              </w:rPr>
              <w:t>межсекторально</w:t>
            </w:r>
            <w:proofErr w:type="spellEnd"/>
            <w:r w:rsidRPr="002D70ED">
              <w:rPr>
                <w:rStyle w:val="normaltextrun"/>
                <w:rFonts w:ascii="Times New Roman" w:hAnsi="Times New Roman" w:cs="Times New Roman"/>
                <w:color w:val="000000"/>
                <w:sz w:val="18"/>
                <w:szCs w:val="18"/>
                <w:shd w:val="clear" w:color="auto" w:fill="FFFFFF"/>
                <w:lang w:val="bg-BG"/>
              </w:rPr>
              <w:t xml:space="preserve">го раздела </w:t>
            </w:r>
            <w:r w:rsidRPr="002D70ED">
              <w:rPr>
                <w:rStyle w:val="normaltextrun"/>
                <w:rFonts w:ascii="Times New Roman" w:hAnsi="Times New Roman" w:cs="Times New Roman"/>
                <w:color w:val="000000"/>
                <w:sz w:val="18"/>
                <w:szCs w:val="18"/>
                <w:shd w:val="clear" w:color="auto" w:fill="FFFFFF"/>
              </w:rPr>
              <w:t>«Климатически устойчивые области и зеленые города»</w:t>
            </w:r>
            <w:r w:rsidRPr="002D70ED">
              <w:rPr>
                <w:rStyle w:val="eop"/>
                <w:rFonts w:ascii="Times New Roman" w:hAnsi="Times New Roman" w:cs="Times New Roman"/>
                <w:color w:val="000000"/>
                <w:sz w:val="18"/>
                <w:szCs w:val="18"/>
                <w:shd w:val="clear" w:color="auto" w:fill="FFFFFF"/>
              </w:rPr>
              <w:t> </w:t>
            </w:r>
          </w:p>
        </w:tc>
        <w:tc>
          <w:tcPr>
            <w:tcW w:w="1307" w:type="dxa"/>
          </w:tcPr>
          <w:p w14:paraId="6ECC3646" w14:textId="77777777" w:rsidR="006B20C2" w:rsidRPr="00ED6D3A"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p>
        </w:tc>
        <w:tc>
          <w:tcPr>
            <w:tcW w:w="1635" w:type="dxa"/>
          </w:tcPr>
          <w:p w14:paraId="2B4B144A" w14:textId="77777777" w:rsidR="006B20C2" w:rsidRPr="00ED6D3A"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p>
        </w:tc>
        <w:tc>
          <w:tcPr>
            <w:tcW w:w="1255" w:type="dxa"/>
          </w:tcPr>
          <w:p w14:paraId="7A563445" w14:textId="77777777" w:rsidR="006B20C2" w:rsidRPr="00ED6D3A"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p>
        </w:tc>
        <w:tc>
          <w:tcPr>
            <w:tcW w:w="1272" w:type="dxa"/>
            <w:vAlign w:val="bottom"/>
          </w:tcPr>
          <w:p w14:paraId="58202FA7" w14:textId="77777777" w:rsidR="006B20C2" w:rsidRPr="004F6E71" w:rsidRDefault="006B20C2" w:rsidP="00933F76">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3</w:t>
            </w:r>
            <w:r w:rsidRPr="004F6E71">
              <w:rPr>
                <w:rStyle w:val="eop"/>
                <w:rFonts w:ascii="Times New Roman" w:hAnsi="Times New Roman" w:cs="Times New Roman"/>
                <w:b/>
                <w:bCs/>
                <w:sz w:val="18"/>
                <w:szCs w:val="18"/>
              </w:rPr>
              <w:t> </w:t>
            </w:r>
          </w:p>
        </w:tc>
        <w:tc>
          <w:tcPr>
            <w:tcW w:w="993" w:type="dxa"/>
            <w:vAlign w:val="bottom"/>
          </w:tcPr>
          <w:p w14:paraId="65D10BC8" w14:textId="77777777" w:rsidR="006B20C2" w:rsidRPr="004F6E71" w:rsidRDefault="006B20C2" w:rsidP="00933F76">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0,6</w:t>
            </w:r>
            <w:r w:rsidRPr="004F6E71">
              <w:rPr>
                <w:rStyle w:val="eop"/>
                <w:rFonts w:ascii="Times New Roman" w:hAnsi="Times New Roman" w:cs="Times New Roman"/>
                <w:b/>
                <w:bCs/>
                <w:sz w:val="18"/>
                <w:szCs w:val="18"/>
              </w:rPr>
              <w:t> </w:t>
            </w:r>
          </w:p>
        </w:tc>
        <w:tc>
          <w:tcPr>
            <w:tcW w:w="992" w:type="dxa"/>
            <w:vAlign w:val="bottom"/>
          </w:tcPr>
          <w:p w14:paraId="1FBDEA00" w14:textId="77777777" w:rsidR="006B20C2" w:rsidRPr="004F6E71" w:rsidRDefault="006B20C2" w:rsidP="00933F76">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4F6E71">
              <w:rPr>
                <w:rStyle w:val="normaltextrun"/>
                <w:rFonts w:ascii="Times New Roman" w:hAnsi="Times New Roman" w:cs="Times New Roman"/>
                <w:b/>
                <w:bCs/>
                <w:sz w:val="18"/>
                <w:szCs w:val="18"/>
              </w:rPr>
              <w:t>2,4</w:t>
            </w:r>
            <w:r w:rsidRPr="004F6E71">
              <w:rPr>
                <w:rStyle w:val="eop"/>
                <w:rFonts w:ascii="Times New Roman" w:hAnsi="Times New Roman" w:cs="Times New Roman"/>
                <w:b/>
                <w:bCs/>
                <w:sz w:val="18"/>
                <w:szCs w:val="18"/>
              </w:rPr>
              <w:t> </w:t>
            </w:r>
          </w:p>
        </w:tc>
        <w:tc>
          <w:tcPr>
            <w:tcW w:w="1445" w:type="dxa"/>
            <w:vAlign w:val="center"/>
          </w:tcPr>
          <w:p w14:paraId="53C6BC85" w14:textId="77777777" w:rsidR="006B20C2" w:rsidRPr="00ED6D3A"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p>
        </w:tc>
        <w:tc>
          <w:tcPr>
            <w:tcW w:w="1168" w:type="dxa"/>
            <w:vMerge/>
          </w:tcPr>
          <w:p w14:paraId="0A3B0ED7" w14:textId="77777777" w:rsidR="006B20C2" w:rsidRDefault="006B20C2" w:rsidP="00933F76">
            <w:pPr>
              <w:cnfStyle w:val="000000000000" w:firstRow="0" w:lastRow="0" w:firstColumn="0" w:lastColumn="0" w:oddVBand="0" w:evenVBand="0" w:oddHBand="0" w:evenHBand="0" w:firstRowFirstColumn="0" w:firstRowLastColumn="0" w:lastRowFirstColumn="0" w:lastRowLastColumn="0"/>
            </w:pPr>
          </w:p>
        </w:tc>
      </w:tr>
      <w:tr w:rsidR="006B20C2" w14:paraId="7FAE6FAD" w14:textId="77777777" w:rsidTr="00933F7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99" w:type="dxa"/>
            <w:gridSpan w:val="8"/>
          </w:tcPr>
          <w:p w14:paraId="38698A0B" w14:textId="77777777" w:rsidR="006B20C2" w:rsidRDefault="006B20C2" w:rsidP="00933F76">
            <w:pPr>
              <w:rPr>
                <w:rFonts w:ascii="Times New Roman" w:eastAsia="Times New Roman" w:hAnsi="Times New Roman" w:cs="Times New Roman"/>
                <w:i/>
                <w:iCs/>
                <w:color w:val="000000" w:themeColor="text1"/>
                <w:sz w:val="18"/>
                <w:szCs w:val="18"/>
              </w:rPr>
            </w:pPr>
            <w:r w:rsidRPr="7780EDF0">
              <w:rPr>
                <w:rFonts w:ascii="Times New Roman" w:eastAsia="Times New Roman" w:hAnsi="Times New Roman" w:cs="Times New Roman"/>
                <w:i/>
                <w:iCs/>
                <w:sz w:val="18"/>
                <w:szCs w:val="18"/>
              </w:rPr>
              <w:t>Цель 2. Укрепление климатической сопротивляемости/устойчивости</w:t>
            </w:r>
          </w:p>
        </w:tc>
        <w:tc>
          <w:tcPr>
            <w:tcW w:w="1445" w:type="dxa"/>
          </w:tcPr>
          <w:p w14:paraId="43E1A1FC"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18"/>
                <w:szCs w:val="18"/>
              </w:rPr>
            </w:pPr>
          </w:p>
        </w:tc>
        <w:tc>
          <w:tcPr>
            <w:tcW w:w="1168" w:type="dxa"/>
          </w:tcPr>
          <w:p w14:paraId="42102028" w14:textId="77777777" w:rsidR="006B20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rPr>
            </w:pPr>
          </w:p>
        </w:tc>
      </w:tr>
      <w:tr w:rsidR="00C26C8E" w14:paraId="76C37D5A" w14:textId="77777777" w:rsidTr="00933F76">
        <w:trPr>
          <w:trHeight w:val="300"/>
        </w:trPr>
        <w:tc>
          <w:tcPr>
            <w:cnfStyle w:val="001000000000" w:firstRow="0" w:lastRow="0" w:firstColumn="1" w:lastColumn="0" w:oddVBand="0" w:evenVBand="0" w:oddHBand="0" w:evenHBand="0" w:firstRowFirstColumn="0" w:firstRowLastColumn="0" w:lastRowFirstColumn="0" w:lastRowLastColumn="0"/>
            <w:tcW w:w="13144" w:type="dxa"/>
            <w:gridSpan w:val="9"/>
          </w:tcPr>
          <w:p w14:paraId="7883DBE9" w14:textId="39ABA750" w:rsidR="00C26C8E" w:rsidRPr="00C26C8E" w:rsidRDefault="00C26C8E" w:rsidP="00C26C8E">
            <w:pPr>
              <w:contextualSpacing/>
              <w:rPr>
                <w:rFonts w:ascii="Times New Roman" w:eastAsia="Times New Roman" w:hAnsi="Times New Roman" w:cs="Times New Roman"/>
                <w:b w:val="0"/>
                <w:bCs w:val="0"/>
                <w:color w:val="000000" w:themeColor="text1"/>
                <w:sz w:val="18"/>
                <w:szCs w:val="18"/>
              </w:rPr>
            </w:pPr>
            <w:r>
              <w:rPr>
                <w:rFonts w:ascii="Times New Roman" w:eastAsia="Times New Roman" w:hAnsi="Times New Roman" w:cs="Times New Roman"/>
                <w:i/>
                <w:iCs/>
                <w:color w:val="000000"/>
                <w:sz w:val="18"/>
                <w:szCs w:val="18"/>
                <w:lang w:val="kk-KZ" w:eastAsia="ru-RU"/>
              </w:rPr>
              <w:t xml:space="preserve">Задача </w:t>
            </w:r>
            <w:r w:rsidRPr="00514BC2">
              <w:rPr>
                <w:rFonts w:ascii="Times New Roman" w:eastAsia="Times New Roman" w:hAnsi="Times New Roman" w:cs="Times New Roman"/>
                <w:i/>
                <w:iCs/>
                <w:color w:val="000000"/>
                <w:sz w:val="18"/>
                <w:szCs w:val="18"/>
                <w:lang w:eastAsia="ru-RU"/>
              </w:rPr>
              <w:t>2.1.</w:t>
            </w:r>
            <w:r w:rsidR="00EC3498">
              <w:rPr>
                <w:rFonts w:ascii="Times New Roman" w:eastAsia="Times New Roman" w:hAnsi="Times New Roman" w:cs="Times New Roman"/>
                <w:i/>
                <w:iCs/>
                <w:color w:val="000000"/>
                <w:sz w:val="18"/>
                <w:szCs w:val="18"/>
                <w:lang w:val="kk-KZ" w:eastAsia="ru-RU"/>
              </w:rPr>
              <w:t xml:space="preserve"> </w:t>
            </w:r>
            <w:r w:rsidRPr="00C26C8E">
              <w:rPr>
                <w:rFonts w:ascii="Times New Roman" w:hAnsi="Times New Roman" w:cs="Times New Roman"/>
                <w:i/>
                <w:iCs/>
                <w:sz w:val="18"/>
                <w:szCs w:val="18"/>
              </w:rPr>
              <w:t>Развитие, благоустройство ландшафтно-рекреационных городских зон</w:t>
            </w:r>
            <w:r w:rsidRPr="00514BC2">
              <w:rPr>
                <w:rFonts w:ascii="Times New Roman" w:eastAsia="Times New Roman" w:hAnsi="Times New Roman" w:cs="Times New Roman"/>
                <w:i/>
                <w:iCs/>
                <w:color w:val="000000"/>
                <w:sz w:val="18"/>
                <w:szCs w:val="18"/>
                <w:lang w:eastAsia="ru-RU"/>
              </w:rPr>
              <w:t> </w:t>
            </w:r>
          </w:p>
        </w:tc>
        <w:tc>
          <w:tcPr>
            <w:tcW w:w="1168" w:type="dxa"/>
            <w:vMerge w:val="restart"/>
          </w:tcPr>
          <w:p w14:paraId="75988216" w14:textId="77777777" w:rsidR="00C26C8E" w:rsidRPr="00514BC2" w:rsidRDefault="00C26C8E"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514BC2">
              <w:rPr>
                <w:rFonts w:ascii="Times New Roman" w:hAnsi="Times New Roman" w:cs="Times New Roman"/>
                <w:i/>
                <w:iCs/>
                <w:sz w:val="18"/>
                <w:szCs w:val="18"/>
              </w:rPr>
              <w:t>Повышена климатическая устойчивость городов за счет внедрения экосистемных методов адаптации</w:t>
            </w:r>
          </w:p>
        </w:tc>
      </w:tr>
      <w:tr w:rsidR="0094650E" w14:paraId="32A2CFFE" w14:textId="77777777" w:rsidTr="00933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44ACCD2C" w14:textId="434C2D36" w:rsidR="006B20C2" w:rsidRPr="00514BC2" w:rsidRDefault="006B20C2" w:rsidP="00933F76">
            <w:pPr>
              <w:contextualSpacing/>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color w:val="000000"/>
                <w:sz w:val="18"/>
                <w:szCs w:val="18"/>
                <w:lang w:eastAsia="ru-RU"/>
              </w:rPr>
              <w:t>2.1.1</w:t>
            </w:r>
          </w:p>
        </w:tc>
        <w:tc>
          <w:tcPr>
            <w:tcW w:w="3315" w:type="dxa"/>
          </w:tcPr>
          <w:p w14:paraId="3447E4FB" w14:textId="77777777" w:rsidR="006B20C2" w:rsidRPr="00514BC2" w:rsidRDefault="006B20C2" w:rsidP="00933F76">
            <w:pPr>
              <w:pStyle w:val="af"/>
              <w:spacing w:after="0"/>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514BC2">
              <w:rPr>
                <w:rFonts w:eastAsia="Calibri"/>
                <w:sz w:val="18"/>
                <w:szCs w:val="18"/>
              </w:rPr>
              <w:t>Создание ландшафтно-рекреационных городских зон в городах Ош и Бишкек</w:t>
            </w:r>
          </w:p>
        </w:tc>
        <w:tc>
          <w:tcPr>
            <w:tcW w:w="1307" w:type="dxa"/>
          </w:tcPr>
          <w:p w14:paraId="45283C69" w14:textId="77777777" w:rsidR="006B20C2" w:rsidRPr="00514B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hAnsi="Times New Roman" w:cs="Times New Roman"/>
                <w:sz w:val="18"/>
                <w:szCs w:val="18"/>
              </w:rPr>
              <w:t>Мэрии городов Бишкек и Ош</w:t>
            </w:r>
          </w:p>
        </w:tc>
        <w:tc>
          <w:tcPr>
            <w:tcW w:w="1635" w:type="dxa"/>
          </w:tcPr>
          <w:p w14:paraId="33A27012" w14:textId="77777777" w:rsidR="006B20C2" w:rsidRPr="00514BC2" w:rsidRDefault="006B20C2" w:rsidP="00933F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color w:val="000000"/>
                <w:sz w:val="18"/>
                <w:szCs w:val="18"/>
                <w:lang w:eastAsia="ru-RU"/>
              </w:rPr>
              <w:t>Количество созданных зон</w:t>
            </w:r>
          </w:p>
        </w:tc>
        <w:tc>
          <w:tcPr>
            <w:tcW w:w="1255" w:type="dxa"/>
          </w:tcPr>
          <w:p w14:paraId="79B239E7" w14:textId="5B056E02" w:rsidR="006B20C2" w:rsidRPr="00514B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bCs/>
                <w:color w:val="000000"/>
                <w:sz w:val="18"/>
                <w:szCs w:val="18"/>
                <w:lang w:eastAsia="ru-RU"/>
              </w:rPr>
              <w:t>4</w:t>
            </w:r>
            <w:r w:rsidR="00B97489">
              <w:rPr>
                <w:rFonts w:ascii="Times New Roman" w:eastAsia="Times New Roman" w:hAnsi="Times New Roman" w:cs="Times New Roman"/>
                <w:bCs/>
                <w:color w:val="000000"/>
                <w:sz w:val="18"/>
                <w:szCs w:val="18"/>
                <w:lang w:eastAsia="ru-RU"/>
              </w:rPr>
              <w:t xml:space="preserve"> шт.</w:t>
            </w:r>
          </w:p>
        </w:tc>
        <w:tc>
          <w:tcPr>
            <w:tcW w:w="1272" w:type="dxa"/>
            <w:vAlign w:val="center"/>
          </w:tcPr>
          <w:p w14:paraId="45644B2E" w14:textId="77777777" w:rsidR="006B20C2" w:rsidRPr="00514B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0,40</w:t>
            </w:r>
          </w:p>
        </w:tc>
        <w:tc>
          <w:tcPr>
            <w:tcW w:w="993" w:type="dxa"/>
            <w:vAlign w:val="center"/>
          </w:tcPr>
          <w:p w14:paraId="33A4EBB8" w14:textId="77777777" w:rsidR="006B20C2" w:rsidRPr="00514B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0,10</w:t>
            </w:r>
          </w:p>
        </w:tc>
        <w:tc>
          <w:tcPr>
            <w:tcW w:w="992" w:type="dxa"/>
            <w:vAlign w:val="center"/>
          </w:tcPr>
          <w:p w14:paraId="58F3BAAC" w14:textId="77777777" w:rsidR="006B20C2" w:rsidRPr="00514B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0,30</w:t>
            </w:r>
          </w:p>
        </w:tc>
        <w:tc>
          <w:tcPr>
            <w:tcW w:w="1445" w:type="dxa"/>
          </w:tcPr>
          <w:p w14:paraId="194D479B" w14:textId="77777777" w:rsidR="006B20C2" w:rsidRPr="00514B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bCs/>
                <w:color w:val="000000"/>
                <w:sz w:val="18"/>
                <w:szCs w:val="18"/>
                <w:lang w:eastAsia="ru-RU"/>
              </w:rPr>
              <w:t>2025 г.</w:t>
            </w:r>
          </w:p>
        </w:tc>
        <w:tc>
          <w:tcPr>
            <w:tcW w:w="1168" w:type="dxa"/>
            <w:vMerge/>
          </w:tcPr>
          <w:p w14:paraId="44C0C718" w14:textId="77777777" w:rsidR="006B20C2" w:rsidRPr="00514B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AB360C" w14:paraId="44316170" w14:textId="77777777" w:rsidTr="00933F76">
        <w:trPr>
          <w:trHeight w:val="300"/>
        </w:trPr>
        <w:tc>
          <w:tcPr>
            <w:cnfStyle w:val="001000000000" w:firstRow="0" w:lastRow="0" w:firstColumn="1" w:lastColumn="0" w:oddVBand="0" w:evenVBand="0" w:oddHBand="0" w:evenHBand="0" w:firstRowFirstColumn="0" w:firstRowLastColumn="0" w:lastRowFirstColumn="0" w:lastRowLastColumn="0"/>
            <w:tcW w:w="13144" w:type="dxa"/>
            <w:gridSpan w:val="9"/>
          </w:tcPr>
          <w:p w14:paraId="1303B258" w14:textId="421BE0EC" w:rsidR="00AB360C" w:rsidRPr="00AB360C" w:rsidRDefault="00AB360C" w:rsidP="00AB360C">
            <w:pPr>
              <w:contextualSpacing/>
              <w:rPr>
                <w:rFonts w:ascii="Times New Roman" w:eastAsia="Times New Roman" w:hAnsi="Times New Roman" w:cs="Times New Roman"/>
                <w:b w:val="0"/>
                <w:bCs w:val="0"/>
                <w:color w:val="000000" w:themeColor="text1"/>
                <w:sz w:val="18"/>
                <w:szCs w:val="18"/>
              </w:rPr>
            </w:pPr>
            <w:r>
              <w:rPr>
                <w:rFonts w:ascii="Times New Roman" w:eastAsia="Times New Roman" w:hAnsi="Times New Roman" w:cs="Times New Roman"/>
                <w:i/>
                <w:iCs/>
                <w:color w:val="000000"/>
                <w:sz w:val="18"/>
                <w:szCs w:val="18"/>
                <w:lang w:val="kk-KZ" w:eastAsia="ru-RU"/>
              </w:rPr>
              <w:t xml:space="preserve">Задача </w:t>
            </w:r>
            <w:r w:rsidRPr="00514BC2">
              <w:rPr>
                <w:rFonts w:ascii="Times New Roman" w:eastAsia="Times New Roman" w:hAnsi="Times New Roman" w:cs="Times New Roman"/>
                <w:i/>
                <w:iCs/>
                <w:color w:val="000000"/>
                <w:sz w:val="18"/>
                <w:szCs w:val="18"/>
                <w:lang w:eastAsia="ru-RU"/>
              </w:rPr>
              <w:t>2.2</w:t>
            </w:r>
            <w:r>
              <w:rPr>
                <w:rFonts w:ascii="Times New Roman" w:eastAsia="Times New Roman" w:hAnsi="Times New Roman" w:cs="Times New Roman"/>
                <w:i/>
                <w:iCs/>
                <w:color w:val="000000"/>
                <w:sz w:val="18"/>
                <w:szCs w:val="18"/>
                <w:lang w:val="kk-KZ" w:eastAsia="ru-RU"/>
              </w:rPr>
              <w:t xml:space="preserve"> </w:t>
            </w:r>
            <w:r w:rsidRPr="00AB360C">
              <w:rPr>
                <w:rFonts w:ascii="Times New Roman" w:hAnsi="Times New Roman" w:cs="Times New Roman"/>
                <w:i/>
                <w:iCs/>
                <w:sz w:val="18"/>
                <w:szCs w:val="18"/>
              </w:rPr>
              <w:t>Внедрение «зеленых» и экосистемных механизмов снижения уязвимости городов и областей</w:t>
            </w:r>
          </w:p>
        </w:tc>
        <w:tc>
          <w:tcPr>
            <w:tcW w:w="1168" w:type="dxa"/>
            <w:vMerge/>
          </w:tcPr>
          <w:p w14:paraId="0FDD9F35" w14:textId="77777777" w:rsidR="00AB360C" w:rsidRPr="00514BC2" w:rsidRDefault="00AB360C" w:rsidP="00933F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94650E" w14:paraId="07C14236" w14:textId="77777777" w:rsidTr="00933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3573CD78" w14:textId="53E10F0C" w:rsidR="006B20C2" w:rsidRPr="00514BC2" w:rsidRDefault="006B20C2" w:rsidP="00933F76">
            <w:pPr>
              <w:contextualSpacing/>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color w:val="000000"/>
                <w:sz w:val="18"/>
                <w:szCs w:val="18"/>
                <w:lang w:eastAsia="ru-RU"/>
              </w:rPr>
              <w:t>2.2.1</w:t>
            </w:r>
          </w:p>
        </w:tc>
        <w:tc>
          <w:tcPr>
            <w:tcW w:w="3315" w:type="dxa"/>
          </w:tcPr>
          <w:p w14:paraId="369E4EE2" w14:textId="77777777" w:rsidR="006B20C2" w:rsidRPr="00514BC2" w:rsidRDefault="006B20C2" w:rsidP="00933F76">
            <w:pPr>
              <w:pStyle w:val="af"/>
              <w:spacing w:after="0"/>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514BC2">
              <w:rPr>
                <w:sz w:val="18"/>
                <w:szCs w:val="18"/>
              </w:rPr>
              <w:t>Внедрение элементов экосистемной адаптации</w:t>
            </w:r>
            <w:r w:rsidRPr="00514BC2">
              <w:rPr>
                <w:sz w:val="18"/>
                <w:szCs w:val="18"/>
                <w:lang w:val="bg-BG"/>
              </w:rPr>
              <w:t xml:space="preserve"> – Бишкек и Ош</w:t>
            </w:r>
          </w:p>
        </w:tc>
        <w:tc>
          <w:tcPr>
            <w:tcW w:w="1307" w:type="dxa"/>
          </w:tcPr>
          <w:p w14:paraId="72450938" w14:textId="6630FABE" w:rsidR="006B20C2" w:rsidRPr="001E74F5" w:rsidRDefault="00852793" w:rsidP="0085279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Fonts w:ascii="Times New Roman" w:hAnsi="Times New Roman" w:cs="Times New Roman"/>
                <w:sz w:val="18"/>
                <w:szCs w:val="18"/>
              </w:rPr>
              <w:t>ЛС, МПРЭТН</w:t>
            </w:r>
            <w:r w:rsidR="006B20C2" w:rsidRPr="001E74F5">
              <w:rPr>
                <w:rFonts w:ascii="Times New Roman" w:hAnsi="Times New Roman" w:cs="Times New Roman"/>
                <w:sz w:val="18"/>
                <w:szCs w:val="18"/>
              </w:rPr>
              <w:t>, мэрии городов Бишкек и Ош</w:t>
            </w:r>
          </w:p>
        </w:tc>
        <w:tc>
          <w:tcPr>
            <w:tcW w:w="1635" w:type="dxa"/>
          </w:tcPr>
          <w:p w14:paraId="5D7F905E" w14:textId="77777777" w:rsidR="006B20C2" w:rsidRPr="00514BC2" w:rsidRDefault="006B20C2" w:rsidP="009D2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color w:val="000000"/>
                <w:sz w:val="18"/>
                <w:szCs w:val="18"/>
                <w:lang w:eastAsia="ru-RU"/>
              </w:rPr>
              <w:t>Кол</w:t>
            </w:r>
            <w:r w:rsidRPr="00514BC2">
              <w:rPr>
                <w:rFonts w:ascii="Times New Roman" w:eastAsia="Times New Roman" w:hAnsi="Times New Roman" w:cs="Times New Roman"/>
                <w:color w:val="000000"/>
                <w:sz w:val="18"/>
                <w:szCs w:val="18"/>
                <w:lang w:val="bg-BG" w:eastAsia="ru-RU"/>
              </w:rPr>
              <w:t>ичество</w:t>
            </w:r>
            <w:r w:rsidRPr="00514BC2">
              <w:rPr>
                <w:rFonts w:ascii="Times New Roman" w:eastAsia="Times New Roman" w:hAnsi="Times New Roman" w:cs="Times New Roman"/>
                <w:color w:val="000000"/>
                <w:sz w:val="18"/>
                <w:szCs w:val="18"/>
                <w:lang w:eastAsia="ru-RU"/>
              </w:rPr>
              <w:t xml:space="preserve"> внедренных элементов</w:t>
            </w:r>
          </w:p>
        </w:tc>
        <w:tc>
          <w:tcPr>
            <w:tcW w:w="1255" w:type="dxa"/>
          </w:tcPr>
          <w:p w14:paraId="01D25D10" w14:textId="3C77C5F3" w:rsidR="006B20C2" w:rsidRPr="00514B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bCs/>
                <w:color w:val="000000"/>
                <w:sz w:val="18"/>
                <w:szCs w:val="18"/>
                <w:lang w:eastAsia="ru-RU"/>
              </w:rPr>
              <w:t>2</w:t>
            </w:r>
            <w:r w:rsidR="00B97489">
              <w:rPr>
                <w:rFonts w:ascii="Times New Roman" w:eastAsia="Times New Roman" w:hAnsi="Times New Roman" w:cs="Times New Roman"/>
                <w:bCs/>
                <w:color w:val="000000"/>
                <w:sz w:val="18"/>
                <w:szCs w:val="18"/>
                <w:lang w:eastAsia="ru-RU"/>
              </w:rPr>
              <w:t xml:space="preserve"> шт.</w:t>
            </w:r>
          </w:p>
        </w:tc>
        <w:tc>
          <w:tcPr>
            <w:tcW w:w="1272" w:type="dxa"/>
            <w:vAlign w:val="center"/>
          </w:tcPr>
          <w:p w14:paraId="7E48EC66" w14:textId="77777777" w:rsidR="006B20C2" w:rsidRPr="00514B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3,70</w:t>
            </w:r>
          </w:p>
        </w:tc>
        <w:tc>
          <w:tcPr>
            <w:tcW w:w="993" w:type="dxa"/>
            <w:vAlign w:val="center"/>
          </w:tcPr>
          <w:p w14:paraId="4EA21119" w14:textId="77777777" w:rsidR="006B20C2" w:rsidRPr="00514B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0,70</w:t>
            </w:r>
          </w:p>
        </w:tc>
        <w:tc>
          <w:tcPr>
            <w:tcW w:w="992" w:type="dxa"/>
            <w:vAlign w:val="center"/>
          </w:tcPr>
          <w:p w14:paraId="3A76C938" w14:textId="77777777" w:rsidR="006B20C2" w:rsidRPr="00514B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3,00</w:t>
            </w:r>
          </w:p>
        </w:tc>
        <w:tc>
          <w:tcPr>
            <w:tcW w:w="1445" w:type="dxa"/>
          </w:tcPr>
          <w:p w14:paraId="7A123AB6" w14:textId="77777777" w:rsidR="006B20C2" w:rsidRPr="00514BC2" w:rsidRDefault="006B20C2" w:rsidP="004833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bCs/>
                <w:color w:val="000000"/>
                <w:sz w:val="18"/>
                <w:szCs w:val="18"/>
                <w:lang w:eastAsia="ru-RU"/>
              </w:rPr>
              <w:t>2025 г.</w:t>
            </w:r>
          </w:p>
        </w:tc>
        <w:tc>
          <w:tcPr>
            <w:tcW w:w="1168" w:type="dxa"/>
            <w:vMerge/>
          </w:tcPr>
          <w:p w14:paraId="2863625D" w14:textId="77777777" w:rsidR="006B20C2" w:rsidRPr="00514B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852793" w14:paraId="6150F11C" w14:textId="77777777" w:rsidTr="00933F76">
        <w:trPr>
          <w:trHeight w:val="300"/>
        </w:trPr>
        <w:tc>
          <w:tcPr>
            <w:cnfStyle w:val="001000000000" w:firstRow="0" w:lastRow="0" w:firstColumn="1" w:lastColumn="0" w:oddVBand="0" w:evenVBand="0" w:oddHBand="0" w:evenHBand="0" w:firstRowFirstColumn="0" w:firstRowLastColumn="0" w:lastRowFirstColumn="0" w:lastRowLastColumn="0"/>
            <w:tcW w:w="930" w:type="dxa"/>
          </w:tcPr>
          <w:p w14:paraId="1C15BC7B" w14:textId="53732CF0" w:rsidR="006B20C2" w:rsidRPr="00514BC2" w:rsidRDefault="006B20C2" w:rsidP="00933F76">
            <w:pPr>
              <w:contextualSpacing/>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color w:val="000000"/>
                <w:sz w:val="18"/>
                <w:szCs w:val="18"/>
                <w:lang w:eastAsia="ru-RU"/>
              </w:rPr>
              <w:t>2.2.2</w:t>
            </w:r>
          </w:p>
        </w:tc>
        <w:tc>
          <w:tcPr>
            <w:tcW w:w="3315" w:type="dxa"/>
          </w:tcPr>
          <w:p w14:paraId="08EC6A44" w14:textId="77777777" w:rsidR="006B20C2" w:rsidRPr="00514BC2" w:rsidRDefault="006B20C2" w:rsidP="00933F76">
            <w:pPr>
              <w:pStyle w:val="af"/>
              <w:spacing w:after="0"/>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514BC2">
              <w:rPr>
                <w:sz w:val="18"/>
                <w:szCs w:val="18"/>
              </w:rPr>
              <w:t xml:space="preserve">Поддержка реализации комплексных </w:t>
            </w:r>
            <w:r w:rsidRPr="00514BC2">
              <w:rPr>
                <w:rStyle w:val="fontstyle01"/>
                <w:rFonts w:ascii="Times New Roman" w:eastAsiaTheme="majorEastAsia" w:hAnsi="Times New Roman"/>
                <w:sz w:val="18"/>
                <w:szCs w:val="18"/>
              </w:rPr>
              <w:t>программ климатически устойчивого развития областей с учетом гендерных аспектов и интересов уязвимых групп</w:t>
            </w:r>
          </w:p>
        </w:tc>
        <w:tc>
          <w:tcPr>
            <w:tcW w:w="1307" w:type="dxa"/>
          </w:tcPr>
          <w:p w14:paraId="70B5734A" w14:textId="4B3EF5B6" w:rsidR="006B20C2" w:rsidRPr="001E74F5" w:rsidRDefault="00852793" w:rsidP="00B97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1E74F5">
              <w:rPr>
                <w:rFonts w:ascii="Times New Roman" w:hAnsi="Times New Roman" w:cs="Times New Roman"/>
                <w:sz w:val="18"/>
                <w:szCs w:val="18"/>
              </w:rPr>
              <w:t>ППП в пилотных областях, МПРЭТН</w:t>
            </w:r>
          </w:p>
        </w:tc>
        <w:tc>
          <w:tcPr>
            <w:tcW w:w="1635" w:type="dxa"/>
          </w:tcPr>
          <w:p w14:paraId="7C14CDBF" w14:textId="77777777" w:rsidR="006B20C2" w:rsidRPr="00514BC2" w:rsidRDefault="006B20C2" w:rsidP="009D2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color w:val="000000"/>
                <w:sz w:val="18"/>
                <w:szCs w:val="18"/>
                <w:lang w:eastAsia="ru-RU"/>
              </w:rPr>
              <w:t>Количество разработанных проектов</w:t>
            </w:r>
          </w:p>
        </w:tc>
        <w:tc>
          <w:tcPr>
            <w:tcW w:w="1255" w:type="dxa"/>
          </w:tcPr>
          <w:p w14:paraId="45261FEF" w14:textId="0EE66623" w:rsidR="006B20C2" w:rsidRPr="00514B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bCs/>
                <w:color w:val="000000"/>
                <w:sz w:val="18"/>
                <w:szCs w:val="18"/>
                <w:lang w:eastAsia="ru-RU"/>
              </w:rPr>
              <w:t>5</w:t>
            </w:r>
            <w:r w:rsidR="00B97489">
              <w:rPr>
                <w:rFonts w:ascii="Times New Roman" w:eastAsia="Times New Roman" w:hAnsi="Times New Roman" w:cs="Times New Roman"/>
                <w:bCs/>
                <w:color w:val="000000"/>
                <w:sz w:val="18"/>
                <w:szCs w:val="18"/>
                <w:lang w:eastAsia="ru-RU"/>
              </w:rPr>
              <w:t xml:space="preserve"> шт.</w:t>
            </w:r>
          </w:p>
        </w:tc>
        <w:tc>
          <w:tcPr>
            <w:tcW w:w="1272" w:type="dxa"/>
            <w:vAlign w:val="center"/>
          </w:tcPr>
          <w:p w14:paraId="62A3DDED" w14:textId="77777777" w:rsidR="006B20C2" w:rsidRPr="00514B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5,50</w:t>
            </w:r>
          </w:p>
        </w:tc>
        <w:tc>
          <w:tcPr>
            <w:tcW w:w="993" w:type="dxa"/>
            <w:vAlign w:val="center"/>
          </w:tcPr>
          <w:p w14:paraId="4385BF97" w14:textId="77777777" w:rsidR="006B20C2" w:rsidRPr="00514B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0,50</w:t>
            </w:r>
          </w:p>
        </w:tc>
        <w:tc>
          <w:tcPr>
            <w:tcW w:w="992" w:type="dxa"/>
            <w:vAlign w:val="center"/>
          </w:tcPr>
          <w:p w14:paraId="7D13CC4F" w14:textId="77777777" w:rsidR="006B20C2" w:rsidRPr="00514B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5,00</w:t>
            </w:r>
          </w:p>
        </w:tc>
        <w:tc>
          <w:tcPr>
            <w:tcW w:w="1445" w:type="dxa"/>
          </w:tcPr>
          <w:p w14:paraId="7B91E556" w14:textId="4C872175" w:rsidR="006B20C2" w:rsidRPr="00514BC2" w:rsidRDefault="006B20C2" w:rsidP="004833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514BC2">
              <w:rPr>
                <w:rFonts w:ascii="Times New Roman" w:eastAsia="Times New Roman" w:hAnsi="Times New Roman" w:cs="Times New Roman"/>
                <w:bCs/>
                <w:color w:val="000000"/>
                <w:sz w:val="18"/>
                <w:szCs w:val="18"/>
                <w:lang w:eastAsia="ru-RU"/>
              </w:rPr>
              <w:t>2025</w:t>
            </w:r>
            <w:r w:rsidR="004833CE">
              <w:rPr>
                <w:rFonts w:ascii="Times New Roman" w:eastAsia="Times New Roman" w:hAnsi="Times New Roman" w:cs="Times New Roman"/>
                <w:bCs/>
                <w:color w:val="000000"/>
                <w:sz w:val="18"/>
                <w:szCs w:val="18"/>
                <w:lang w:eastAsia="ru-RU"/>
              </w:rPr>
              <w:t xml:space="preserve"> г.</w:t>
            </w:r>
          </w:p>
        </w:tc>
        <w:tc>
          <w:tcPr>
            <w:tcW w:w="1168" w:type="dxa"/>
            <w:vMerge/>
          </w:tcPr>
          <w:p w14:paraId="27181100" w14:textId="77777777" w:rsidR="006B20C2" w:rsidRPr="00514BC2"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94650E" w14:paraId="4EFEC751" w14:textId="77777777" w:rsidTr="00933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gridSpan w:val="2"/>
          </w:tcPr>
          <w:p w14:paraId="793E9D47" w14:textId="77777777" w:rsidR="006B20C2" w:rsidRPr="00514BC2" w:rsidRDefault="006B20C2" w:rsidP="00933F76">
            <w:pPr>
              <w:pBdr>
                <w:top w:val="nil"/>
                <w:left w:val="nil"/>
                <w:bottom w:val="nil"/>
                <w:right w:val="nil"/>
                <w:between w:val="nil"/>
              </w:pBdr>
              <w:jc w:val="both"/>
              <w:rPr>
                <w:rFonts w:ascii="Times New Roman" w:eastAsia="Times New Roman" w:hAnsi="Times New Roman" w:cs="Times New Roman"/>
                <w:color w:val="000000" w:themeColor="text1"/>
                <w:sz w:val="18"/>
                <w:szCs w:val="18"/>
              </w:rPr>
            </w:pPr>
            <w:r w:rsidRPr="00514BC2">
              <w:rPr>
                <w:rFonts w:ascii="Times New Roman" w:hAnsi="Times New Roman" w:cs="Times New Roman"/>
                <w:sz w:val="18"/>
                <w:szCs w:val="18"/>
              </w:rPr>
              <w:t xml:space="preserve">ИТОГО: Цель 2 </w:t>
            </w:r>
            <w:proofErr w:type="spellStart"/>
            <w:r w:rsidRPr="00514BC2">
              <w:rPr>
                <w:rFonts w:ascii="Times New Roman" w:hAnsi="Times New Roman" w:cs="Times New Roman"/>
                <w:sz w:val="18"/>
                <w:szCs w:val="18"/>
              </w:rPr>
              <w:t>межсекторального</w:t>
            </w:r>
            <w:proofErr w:type="spellEnd"/>
            <w:r w:rsidRPr="00514BC2">
              <w:rPr>
                <w:rFonts w:ascii="Times New Roman" w:hAnsi="Times New Roman" w:cs="Times New Roman"/>
                <w:sz w:val="18"/>
                <w:szCs w:val="18"/>
              </w:rPr>
              <w:t xml:space="preserve"> раздела «Климатически устойчивые области и зеленые города»</w:t>
            </w:r>
          </w:p>
        </w:tc>
        <w:tc>
          <w:tcPr>
            <w:tcW w:w="1307" w:type="dxa"/>
          </w:tcPr>
          <w:p w14:paraId="7224B263" w14:textId="77777777" w:rsidR="006B20C2" w:rsidRPr="00514B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514BC2">
              <w:rPr>
                <w:rFonts w:ascii="Times New Roman" w:eastAsia="Times New Roman" w:hAnsi="Times New Roman" w:cs="Times New Roman"/>
                <w:b/>
                <w:bCs/>
                <w:sz w:val="18"/>
                <w:szCs w:val="18"/>
              </w:rPr>
              <w:t> </w:t>
            </w:r>
          </w:p>
        </w:tc>
        <w:tc>
          <w:tcPr>
            <w:tcW w:w="1635" w:type="dxa"/>
          </w:tcPr>
          <w:p w14:paraId="04DC7B13" w14:textId="77777777" w:rsidR="006B20C2" w:rsidRPr="00514B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514BC2">
              <w:rPr>
                <w:rFonts w:ascii="Times New Roman" w:eastAsia="Times New Roman" w:hAnsi="Times New Roman" w:cs="Times New Roman"/>
                <w:b/>
                <w:bCs/>
                <w:sz w:val="18"/>
                <w:szCs w:val="18"/>
              </w:rPr>
              <w:t> </w:t>
            </w:r>
          </w:p>
        </w:tc>
        <w:tc>
          <w:tcPr>
            <w:tcW w:w="1255" w:type="dxa"/>
          </w:tcPr>
          <w:p w14:paraId="196A4C2A" w14:textId="77777777" w:rsidR="006B20C2" w:rsidRPr="00514BC2" w:rsidRDefault="006B20C2" w:rsidP="00933F7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514BC2">
              <w:rPr>
                <w:rFonts w:ascii="Times New Roman" w:eastAsia="Times New Roman" w:hAnsi="Times New Roman" w:cs="Times New Roman"/>
                <w:b/>
                <w:bCs/>
                <w:sz w:val="18"/>
                <w:szCs w:val="18"/>
              </w:rPr>
              <w:t> </w:t>
            </w:r>
          </w:p>
        </w:tc>
        <w:tc>
          <w:tcPr>
            <w:tcW w:w="1272" w:type="dxa"/>
            <w:vAlign w:val="center"/>
          </w:tcPr>
          <w:p w14:paraId="1DF8ACF2" w14:textId="77777777" w:rsidR="006B20C2" w:rsidRPr="00514BC2" w:rsidRDefault="006B20C2" w:rsidP="00933F76">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9,60</w:t>
            </w:r>
          </w:p>
        </w:tc>
        <w:tc>
          <w:tcPr>
            <w:tcW w:w="993" w:type="dxa"/>
            <w:vAlign w:val="center"/>
          </w:tcPr>
          <w:p w14:paraId="680F708A" w14:textId="77777777" w:rsidR="006B20C2" w:rsidRPr="00514BC2" w:rsidRDefault="006B20C2" w:rsidP="00933F76">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1,30</w:t>
            </w:r>
          </w:p>
        </w:tc>
        <w:tc>
          <w:tcPr>
            <w:tcW w:w="992" w:type="dxa"/>
            <w:vAlign w:val="center"/>
          </w:tcPr>
          <w:p w14:paraId="335D59EA" w14:textId="77777777" w:rsidR="006B20C2" w:rsidRPr="00514BC2" w:rsidRDefault="006B20C2" w:rsidP="00933F76">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514BC2">
              <w:rPr>
                <w:rFonts w:ascii="Times New Roman" w:hAnsi="Times New Roman" w:cs="Times New Roman"/>
                <w:b/>
                <w:bCs/>
                <w:color w:val="000000"/>
                <w:sz w:val="18"/>
                <w:szCs w:val="18"/>
              </w:rPr>
              <w:t>8,30</w:t>
            </w:r>
          </w:p>
        </w:tc>
        <w:tc>
          <w:tcPr>
            <w:tcW w:w="1445" w:type="dxa"/>
          </w:tcPr>
          <w:p w14:paraId="1F4F428C" w14:textId="77777777" w:rsidR="006B20C2" w:rsidRPr="00514BC2" w:rsidRDefault="006B20C2" w:rsidP="00933F7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c>
          <w:tcPr>
            <w:tcW w:w="1168" w:type="dxa"/>
          </w:tcPr>
          <w:p w14:paraId="3EB8B4D9" w14:textId="77777777" w:rsidR="006B20C2" w:rsidRPr="00514BC2" w:rsidRDefault="006B20C2" w:rsidP="00933F76">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52793" w14:paraId="1E7A0CB2" w14:textId="77777777" w:rsidTr="00933F76">
        <w:trPr>
          <w:trHeight w:val="320"/>
        </w:trPr>
        <w:tc>
          <w:tcPr>
            <w:cnfStyle w:val="001000000000" w:firstRow="0" w:lastRow="0" w:firstColumn="1" w:lastColumn="0" w:oddVBand="0" w:evenVBand="0" w:oddHBand="0" w:evenHBand="0" w:firstRowFirstColumn="0" w:firstRowLastColumn="0" w:lastRowFirstColumn="0" w:lastRowLastColumn="0"/>
            <w:tcW w:w="4245" w:type="dxa"/>
            <w:gridSpan w:val="2"/>
          </w:tcPr>
          <w:p w14:paraId="1F314A24" w14:textId="77777777" w:rsidR="006B20C2" w:rsidRPr="00AB6DE0" w:rsidRDefault="006B20C2" w:rsidP="00933F76">
            <w:pPr>
              <w:rPr>
                <w:rFonts w:ascii="Times New Roman" w:eastAsia="Times New Roman" w:hAnsi="Times New Roman" w:cs="Times New Roman"/>
                <w:sz w:val="18"/>
                <w:szCs w:val="18"/>
              </w:rPr>
            </w:pPr>
            <w:r w:rsidRPr="00AB6DE0">
              <w:rPr>
                <w:rFonts w:ascii="Times New Roman" w:hAnsi="Times New Roman" w:cs="Times New Roman"/>
                <w:sz w:val="18"/>
                <w:szCs w:val="18"/>
              </w:rPr>
              <w:t xml:space="preserve">ВСЕГО: Меры </w:t>
            </w:r>
            <w:proofErr w:type="spellStart"/>
            <w:r w:rsidRPr="00AB6DE0">
              <w:rPr>
                <w:rFonts w:ascii="Times New Roman" w:hAnsi="Times New Roman" w:cs="Times New Roman"/>
                <w:sz w:val="18"/>
                <w:szCs w:val="18"/>
              </w:rPr>
              <w:t>межсекторального</w:t>
            </w:r>
            <w:proofErr w:type="spellEnd"/>
            <w:r w:rsidRPr="00AB6DE0">
              <w:rPr>
                <w:rFonts w:ascii="Times New Roman" w:hAnsi="Times New Roman" w:cs="Times New Roman"/>
                <w:sz w:val="18"/>
                <w:szCs w:val="18"/>
              </w:rPr>
              <w:t xml:space="preserve"> раздела «Климатически устойчивые области и зеленые города»</w:t>
            </w:r>
          </w:p>
        </w:tc>
        <w:tc>
          <w:tcPr>
            <w:tcW w:w="1307" w:type="dxa"/>
          </w:tcPr>
          <w:p w14:paraId="40F60724" w14:textId="77777777" w:rsidR="006B20C2" w:rsidRPr="00AB6DE0"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tc>
        <w:tc>
          <w:tcPr>
            <w:tcW w:w="1635" w:type="dxa"/>
          </w:tcPr>
          <w:p w14:paraId="397CD588" w14:textId="77777777" w:rsidR="006B20C2" w:rsidRPr="00AB6DE0"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AB6DE0">
              <w:rPr>
                <w:rFonts w:ascii="Times New Roman" w:eastAsia="Times New Roman" w:hAnsi="Times New Roman" w:cs="Times New Roman"/>
                <w:b/>
                <w:bCs/>
                <w:sz w:val="18"/>
                <w:szCs w:val="18"/>
              </w:rPr>
              <w:t> </w:t>
            </w:r>
          </w:p>
        </w:tc>
        <w:tc>
          <w:tcPr>
            <w:tcW w:w="1255" w:type="dxa"/>
          </w:tcPr>
          <w:p w14:paraId="05189A00" w14:textId="77777777" w:rsidR="006B20C2" w:rsidRPr="00AB6DE0" w:rsidRDefault="006B20C2" w:rsidP="00933F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AB6DE0">
              <w:rPr>
                <w:rFonts w:ascii="Times New Roman" w:eastAsia="Times New Roman" w:hAnsi="Times New Roman" w:cs="Times New Roman"/>
                <w:b/>
                <w:bCs/>
                <w:sz w:val="18"/>
                <w:szCs w:val="18"/>
              </w:rPr>
              <w:t> </w:t>
            </w:r>
          </w:p>
        </w:tc>
        <w:tc>
          <w:tcPr>
            <w:tcW w:w="1272" w:type="dxa"/>
            <w:vAlign w:val="bottom"/>
          </w:tcPr>
          <w:p w14:paraId="1BD8B271" w14:textId="77777777" w:rsidR="006B20C2" w:rsidRPr="00AB6DE0"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AB6DE0">
              <w:rPr>
                <w:rFonts w:ascii="Times New Roman" w:hAnsi="Times New Roman" w:cs="Times New Roman"/>
                <w:b/>
                <w:bCs/>
                <w:sz w:val="18"/>
                <w:szCs w:val="18"/>
              </w:rPr>
              <w:t>12,6</w:t>
            </w:r>
          </w:p>
        </w:tc>
        <w:tc>
          <w:tcPr>
            <w:tcW w:w="993" w:type="dxa"/>
            <w:vAlign w:val="bottom"/>
          </w:tcPr>
          <w:p w14:paraId="6342549E" w14:textId="77777777" w:rsidR="006B20C2" w:rsidRPr="00AB6DE0"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AB6DE0">
              <w:rPr>
                <w:rFonts w:ascii="Times New Roman" w:hAnsi="Times New Roman" w:cs="Times New Roman"/>
                <w:b/>
                <w:bCs/>
                <w:sz w:val="18"/>
                <w:szCs w:val="18"/>
              </w:rPr>
              <w:t>1,9</w:t>
            </w:r>
          </w:p>
        </w:tc>
        <w:tc>
          <w:tcPr>
            <w:tcW w:w="992" w:type="dxa"/>
            <w:vAlign w:val="bottom"/>
          </w:tcPr>
          <w:p w14:paraId="02B51AC0" w14:textId="77777777" w:rsidR="006B20C2" w:rsidRPr="00AB6DE0"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AB6DE0">
              <w:rPr>
                <w:rFonts w:ascii="Times New Roman" w:hAnsi="Times New Roman" w:cs="Times New Roman"/>
                <w:b/>
                <w:bCs/>
                <w:sz w:val="18"/>
                <w:szCs w:val="18"/>
              </w:rPr>
              <w:t>10,7</w:t>
            </w:r>
          </w:p>
        </w:tc>
        <w:tc>
          <w:tcPr>
            <w:tcW w:w="1445" w:type="dxa"/>
            <w:vAlign w:val="center"/>
          </w:tcPr>
          <w:p w14:paraId="78CFFA0F"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tc>
        <w:tc>
          <w:tcPr>
            <w:tcW w:w="1168" w:type="dxa"/>
          </w:tcPr>
          <w:p w14:paraId="5DB90823" w14:textId="77777777" w:rsidR="006B20C2" w:rsidRDefault="006B20C2" w:rsidP="00933F7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tc>
      </w:tr>
    </w:tbl>
    <w:p w14:paraId="4B45C44E" w14:textId="77777777" w:rsidR="006B20C2" w:rsidRDefault="006B20C2" w:rsidP="006B20C2">
      <w:pPr>
        <w:rPr>
          <w:rFonts w:ascii="Times New Roman" w:eastAsia="Times New Roman" w:hAnsi="Times New Roman" w:cs="Times New Roman"/>
          <w:b/>
          <w:bCs/>
          <w:sz w:val="24"/>
          <w:szCs w:val="24"/>
        </w:rPr>
      </w:pPr>
    </w:p>
    <w:p w14:paraId="631614AC" w14:textId="1FC7B2AF" w:rsidR="00436ABA" w:rsidRPr="00981AFF" w:rsidRDefault="00436ABA" w:rsidP="006B20C2">
      <w:pPr>
        <w:rPr>
          <w:rFonts w:ascii="Times New Roman" w:eastAsia="Times New Roman" w:hAnsi="Times New Roman" w:cs="Times New Roman"/>
          <w:b/>
          <w:sz w:val="24"/>
          <w:szCs w:val="24"/>
          <w:lang w:val="de-DE"/>
        </w:rPr>
      </w:pPr>
    </w:p>
    <w:sectPr w:rsidR="00436ABA" w:rsidRPr="00981AFF">
      <w:footerReference w:type="default" r:id="rId9"/>
      <w:headerReference w:type="first" r:id="rId10"/>
      <w:pgSz w:w="15840" w:h="12240" w:orient="landscape"/>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9709" w14:textId="77777777" w:rsidR="00EA38D4" w:rsidRDefault="00EA38D4">
      <w:pPr>
        <w:spacing w:after="0" w:line="240" w:lineRule="auto"/>
      </w:pPr>
      <w:r>
        <w:separator/>
      </w:r>
    </w:p>
    <w:p w14:paraId="5241E86B" w14:textId="77777777" w:rsidR="00EA38D4" w:rsidRDefault="00EA38D4"/>
  </w:endnote>
  <w:endnote w:type="continuationSeparator" w:id="0">
    <w:p w14:paraId="16A63DDC" w14:textId="77777777" w:rsidR="00EA38D4" w:rsidRDefault="00EA38D4">
      <w:pPr>
        <w:spacing w:after="0" w:line="240" w:lineRule="auto"/>
      </w:pPr>
      <w:r>
        <w:continuationSeparator/>
      </w:r>
    </w:p>
    <w:p w14:paraId="029FCC29" w14:textId="77777777" w:rsidR="00EA38D4" w:rsidRDefault="00EA3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MS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U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6DF5" w14:textId="77777777" w:rsidR="00635187" w:rsidRDefault="00635187" w:rsidP="00503597">
    <w:pPr>
      <w:pBdr>
        <w:top w:val="nil"/>
        <w:left w:val="nil"/>
        <w:bottom w:val="nil"/>
        <w:right w:val="nil"/>
        <w:between w:val="nil"/>
      </w:pBdr>
      <w:tabs>
        <w:tab w:val="center" w:pos="4844"/>
        <w:tab w:val="right" w:pos="9689"/>
      </w:tabs>
      <w:spacing w:after="0" w:line="240" w:lineRule="auto"/>
      <w:jc w:val="right"/>
      <w:rPr>
        <w:rFonts w:ascii="Times New Roman" w:eastAsia="Times New Roman" w:hAnsi="Times New Roman" w:cs="Times New Roman"/>
        <w:color w:val="000000"/>
        <w:sz w:val="20"/>
        <w:szCs w:val="20"/>
      </w:rPr>
    </w:pPr>
  </w:p>
  <w:p w14:paraId="3FFFF815" w14:textId="3A1D86AD" w:rsidR="00635187" w:rsidRPr="00BA46F4" w:rsidRDefault="00635187" w:rsidP="00BA46F4">
    <w:pPr>
      <w:pBdr>
        <w:top w:val="nil"/>
        <w:left w:val="nil"/>
        <w:bottom w:val="nil"/>
        <w:right w:val="nil"/>
        <w:between w:val="nil"/>
      </w:pBdr>
      <w:tabs>
        <w:tab w:val="center" w:pos="4844"/>
        <w:tab w:val="right" w:pos="9689"/>
      </w:tabs>
      <w:spacing w:after="0" w:line="240" w:lineRule="auto"/>
      <w:jc w:val="right"/>
      <w:rPr>
        <w:rFonts w:ascii="Times New Roman" w:eastAsia="Times New Roman" w:hAnsi="Times New Roman" w:cs="Times New Roman"/>
        <w:color w:val="000000"/>
        <w:sz w:val="20"/>
        <w:szCs w:val="20"/>
      </w:rPr>
    </w:pPr>
    <w:r w:rsidRPr="00503597">
      <w:rPr>
        <w:rFonts w:ascii="Times New Roman" w:eastAsia="Times New Roman" w:hAnsi="Times New Roman" w:cs="Times New Roman"/>
        <w:color w:val="000000"/>
        <w:sz w:val="20"/>
        <w:szCs w:val="20"/>
      </w:rPr>
      <w:t xml:space="preserve">Страница </w:t>
    </w:r>
    <w:r w:rsidRPr="00503597">
      <w:rPr>
        <w:rFonts w:ascii="Times New Roman" w:eastAsia="Times New Roman" w:hAnsi="Times New Roman" w:cs="Times New Roman"/>
        <w:b/>
        <w:color w:val="000000"/>
        <w:sz w:val="20"/>
        <w:szCs w:val="20"/>
      </w:rPr>
      <w:fldChar w:fldCharType="begin"/>
    </w:r>
    <w:r w:rsidRPr="00503597">
      <w:rPr>
        <w:rFonts w:ascii="Times New Roman" w:eastAsia="Times New Roman" w:hAnsi="Times New Roman" w:cs="Times New Roman"/>
        <w:b/>
        <w:color w:val="000000"/>
        <w:sz w:val="20"/>
        <w:szCs w:val="20"/>
      </w:rPr>
      <w:instrText>PAGE</w:instrText>
    </w:r>
    <w:r w:rsidRPr="00503597">
      <w:rPr>
        <w:rFonts w:ascii="Times New Roman" w:eastAsia="Times New Roman" w:hAnsi="Times New Roman" w:cs="Times New Roman"/>
        <w:b/>
        <w:color w:val="000000"/>
        <w:sz w:val="20"/>
        <w:szCs w:val="20"/>
      </w:rPr>
      <w:fldChar w:fldCharType="separate"/>
    </w:r>
    <w:r w:rsidR="00A84671">
      <w:rPr>
        <w:rFonts w:ascii="Times New Roman" w:eastAsia="Times New Roman" w:hAnsi="Times New Roman" w:cs="Times New Roman"/>
        <w:b/>
        <w:noProof/>
        <w:color w:val="000000"/>
        <w:sz w:val="20"/>
        <w:szCs w:val="20"/>
      </w:rPr>
      <w:t>68</w:t>
    </w:r>
    <w:r w:rsidRPr="00503597">
      <w:rPr>
        <w:rFonts w:ascii="Times New Roman" w:eastAsia="Times New Roman" w:hAnsi="Times New Roman" w:cs="Times New Roman"/>
        <w:b/>
        <w:color w:val="000000"/>
        <w:sz w:val="20"/>
        <w:szCs w:val="20"/>
      </w:rPr>
      <w:fldChar w:fldCharType="end"/>
    </w:r>
    <w:r w:rsidRPr="00503597">
      <w:rPr>
        <w:rFonts w:ascii="Times New Roman" w:eastAsia="Times New Roman" w:hAnsi="Times New Roman" w:cs="Times New Roman"/>
        <w:color w:val="000000"/>
        <w:sz w:val="20"/>
        <w:szCs w:val="20"/>
      </w:rPr>
      <w:t xml:space="preserve"> из </w:t>
    </w:r>
    <w:r w:rsidRPr="00503597">
      <w:rPr>
        <w:rFonts w:ascii="Times New Roman" w:eastAsia="Times New Roman" w:hAnsi="Times New Roman" w:cs="Times New Roman"/>
        <w:b/>
        <w:color w:val="000000"/>
        <w:sz w:val="20"/>
        <w:szCs w:val="20"/>
      </w:rPr>
      <w:fldChar w:fldCharType="begin"/>
    </w:r>
    <w:r w:rsidRPr="00503597">
      <w:rPr>
        <w:rFonts w:ascii="Times New Roman" w:eastAsia="Times New Roman" w:hAnsi="Times New Roman" w:cs="Times New Roman"/>
        <w:b/>
        <w:color w:val="000000"/>
        <w:sz w:val="20"/>
        <w:szCs w:val="20"/>
      </w:rPr>
      <w:instrText>NUMPAGES</w:instrText>
    </w:r>
    <w:r w:rsidRPr="00503597">
      <w:rPr>
        <w:rFonts w:ascii="Times New Roman" w:eastAsia="Times New Roman" w:hAnsi="Times New Roman" w:cs="Times New Roman"/>
        <w:b/>
        <w:color w:val="000000"/>
        <w:sz w:val="20"/>
        <w:szCs w:val="20"/>
      </w:rPr>
      <w:fldChar w:fldCharType="separate"/>
    </w:r>
    <w:r w:rsidR="00A84671">
      <w:rPr>
        <w:rFonts w:ascii="Times New Roman" w:eastAsia="Times New Roman" w:hAnsi="Times New Roman" w:cs="Times New Roman"/>
        <w:b/>
        <w:noProof/>
        <w:color w:val="000000"/>
        <w:sz w:val="20"/>
        <w:szCs w:val="20"/>
      </w:rPr>
      <w:t>69</w:t>
    </w:r>
    <w:r w:rsidRPr="00503597">
      <w:rPr>
        <w:rFonts w:ascii="Times New Roman" w:eastAsia="Times New Roman" w:hAnsi="Times New Roman" w:cs="Times New Roman"/>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D39D" w14:textId="77777777" w:rsidR="00EA38D4" w:rsidRDefault="00EA38D4">
      <w:pPr>
        <w:spacing w:after="0" w:line="240" w:lineRule="auto"/>
      </w:pPr>
      <w:r>
        <w:separator/>
      </w:r>
    </w:p>
  </w:footnote>
  <w:footnote w:type="continuationSeparator" w:id="0">
    <w:p w14:paraId="3690BD4F" w14:textId="77777777" w:rsidR="00EA38D4" w:rsidRDefault="00EA38D4">
      <w:pPr>
        <w:spacing w:after="0" w:line="240" w:lineRule="auto"/>
      </w:pPr>
      <w:r>
        <w:continuationSeparator/>
      </w:r>
    </w:p>
    <w:p w14:paraId="69BB4CA6" w14:textId="77777777" w:rsidR="00EA38D4" w:rsidRDefault="00EA38D4"/>
  </w:footnote>
  <w:footnote w:id="1">
    <w:p w14:paraId="0FA2A732" w14:textId="62613003" w:rsidR="00635187" w:rsidRDefault="00635187" w:rsidP="00372431">
      <w:pPr>
        <w:spacing w:after="0"/>
        <w:rPr>
          <w:rFonts w:ascii="Times New Roman" w:eastAsia="Times New Roman" w:hAnsi="Times New Roman" w:cs="Times New Roman"/>
          <w:i/>
          <w:sz w:val="18"/>
          <w:szCs w:val="20"/>
        </w:rPr>
      </w:pPr>
      <w:r w:rsidRPr="002D6792">
        <w:rPr>
          <w:rStyle w:val="ad"/>
          <w:sz w:val="18"/>
          <w:szCs w:val="20"/>
        </w:rPr>
        <w:footnoteRef/>
      </w:r>
      <w:r w:rsidRPr="002D6792">
        <w:rPr>
          <w:sz w:val="18"/>
          <w:szCs w:val="20"/>
        </w:rPr>
        <w:t xml:space="preserve"> </w:t>
      </w:r>
      <w:r w:rsidRPr="002D6792">
        <w:rPr>
          <w:rFonts w:ascii="Times New Roman" w:eastAsia="Times New Roman" w:hAnsi="Times New Roman" w:cs="Times New Roman"/>
          <w:sz w:val="18"/>
          <w:szCs w:val="20"/>
        </w:rPr>
        <w:t xml:space="preserve">В </w:t>
      </w:r>
      <w:r w:rsidRPr="00372431">
        <w:rPr>
          <w:rFonts w:ascii="Times New Roman" w:eastAsia="Times New Roman" w:hAnsi="Times New Roman" w:cs="Times New Roman"/>
          <w:sz w:val="18"/>
          <w:szCs w:val="20"/>
        </w:rPr>
        <w:t>2025 г. Кыргызская Республика сократит выбросы ПГ на 16,63%</w:t>
      </w:r>
      <w:r w:rsidRPr="00372431">
        <w:rPr>
          <w:rFonts w:ascii="Times New Roman" w:eastAsia="Times New Roman" w:hAnsi="Times New Roman" w:cs="Times New Roman"/>
          <w:i/>
          <w:sz w:val="18"/>
          <w:szCs w:val="20"/>
        </w:rPr>
        <w:t xml:space="preserve"> </w:t>
      </w:r>
      <w:r w:rsidRPr="00372431">
        <w:rPr>
          <w:rFonts w:ascii="Times New Roman" w:eastAsia="Times New Roman" w:hAnsi="Times New Roman" w:cs="Times New Roman"/>
          <w:sz w:val="18"/>
          <w:szCs w:val="20"/>
        </w:rPr>
        <w:t>от уровня выбросов по сценарию БКО, а при условии международной поддержки на 36,61%</w:t>
      </w:r>
      <w:r w:rsidRPr="00372431">
        <w:rPr>
          <w:rFonts w:ascii="Times New Roman" w:eastAsia="Times New Roman" w:hAnsi="Times New Roman" w:cs="Times New Roman"/>
          <w:i/>
          <w:sz w:val="18"/>
          <w:szCs w:val="20"/>
        </w:rPr>
        <w:t>.</w:t>
      </w:r>
      <w:r w:rsidRPr="00372431">
        <w:rPr>
          <w:rFonts w:ascii="Times New Roman" w:eastAsia="Times New Roman" w:hAnsi="Times New Roman" w:cs="Times New Roman"/>
          <w:sz w:val="18"/>
          <w:szCs w:val="20"/>
        </w:rPr>
        <w:t xml:space="preserve"> В 2030 г. КР может сократить выбросы ПГ 15,97% от уровня выбросов по сценарию БКО, а при наличии международной поддержки на 43,62%</w:t>
      </w:r>
      <w:r w:rsidRPr="00372431">
        <w:rPr>
          <w:rFonts w:ascii="Times New Roman" w:eastAsia="Times New Roman" w:hAnsi="Times New Roman" w:cs="Times New Roman"/>
          <w:i/>
          <w:sz w:val="18"/>
          <w:szCs w:val="20"/>
        </w:rPr>
        <w:t>. По обновленному ОНУВ 2021 г.</w:t>
      </w:r>
    </w:p>
    <w:p w14:paraId="4628A02F" w14:textId="15908D2D" w:rsidR="002512EA" w:rsidRPr="00372431" w:rsidRDefault="00134849" w:rsidP="004231DC">
      <w:pPr>
        <w:rPr>
          <w:rFonts w:ascii="Times New Roman" w:eastAsia="Times New Roman" w:hAnsi="Times New Roman" w:cs="Times New Roman"/>
          <w:i/>
          <w:iCs/>
          <w:sz w:val="18"/>
          <w:szCs w:val="20"/>
        </w:rPr>
      </w:pPr>
      <w:r w:rsidRPr="00134849">
        <w:rPr>
          <w:b/>
          <w:bCs/>
          <w:i/>
          <w:iCs/>
          <w:sz w:val="18"/>
          <w:szCs w:val="18"/>
        </w:rPr>
        <w:t>Примечание:</w:t>
      </w:r>
      <w:r>
        <w:rPr>
          <w:i/>
          <w:iCs/>
          <w:sz w:val="18"/>
          <w:szCs w:val="18"/>
        </w:rPr>
        <w:t xml:space="preserve"> </w:t>
      </w:r>
      <w:r w:rsidR="00C32B10" w:rsidRPr="00134849">
        <w:rPr>
          <w:i/>
          <w:iCs/>
          <w:sz w:val="18"/>
          <w:szCs w:val="18"/>
          <w:lang w:val="ru-KG"/>
        </w:rPr>
        <w:t>Разница в значениях сотых процентов, появилась поскольку были использованы дополнительные фактические данные,</w:t>
      </w:r>
      <w:r w:rsidR="00C32B10" w:rsidRPr="00134849">
        <w:rPr>
          <w:i/>
          <w:iCs/>
          <w:sz w:val="18"/>
          <w:szCs w:val="18"/>
        </w:rPr>
        <w:t xml:space="preserve"> в частности </w:t>
      </w:r>
      <w:r w:rsidR="00C32B10" w:rsidRPr="00134849">
        <w:rPr>
          <w:i/>
          <w:iCs/>
          <w:sz w:val="18"/>
          <w:szCs w:val="18"/>
          <w:lang w:val="ru-KG"/>
        </w:rPr>
        <w:t xml:space="preserve">фактические данные по выбросам </w:t>
      </w:r>
      <w:r>
        <w:rPr>
          <w:i/>
          <w:iCs/>
          <w:sz w:val="18"/>
          <w:szCs w:val="18"/>
        </w:rPr>
        <w:t xml:space="preserve">ПГ </w:t>
      </w:r>
      <w:r w:rsidR="00C32B10" w:rsidRPr="00134849">
        <w:rPr>
          <w:i/>
          <w:iCs/>
          <w:sz w:val="18"/>
          <w:szCs w:val="18"/>
          <w:lang w:val="ru-KG"/>
        </w:rPr>
        <w:t>до 2020 г. и по ВВП до 2023 г. Это повлияло на построение проекции и значений</w:t>
      </w:r>
      <w:r w:rsidR="00C32B10" w:rsidRPr="00134849">
        <w:rPr>
          <w:i/>
          <w:iCs/>
          <w:sz w:val="18"/>
          <w:szCs w:val="18"/>
        </w:rPr>
        <w:t xml:space="preserve"> </w:t>
      </w:r>
      <w:r w:rsidR="00C32B10" w:rsidRPr="00134849">
        <w:rPr>
          <w:i/>
          <w:iCs/>
          <w:sz w:val="18"/>
          <w:szCs w:val="18"/>
          <w:lang w:val="ru-KG"/>
        </w:rPr>
        <w:t>будущих выбросов по БКО, относительно которой и считались сокращаемые выбросы</w:t>
      </w:r>
      <w:r w:rsidR="00372431" w:rsidRPr="00134849">
        <w:rPr>
          <w:i/>
          <w:iCs/>
          <w:sz w:val="18"/>
          <w:szCs w:val="18"/>
        </w:rPr>
        <w:t xml:space="preserve"> ПГ</w:t>
      </w:r>
      <w:r w:rsidR="00C32B10" w:rsidRPr="00134849">
        <w:rPr>
          <w:i/>
          <w:iCs/>
          <w:sz w:val="18"/>
          <w:szCs w:val="18"/>
          <w:lang w:val="ru-KG"/>
        </w:rPr>
        <w:t>.</w:t>
      </w:r>
    </w:p>
  </w:footnote>
  <w:footnote w:id="2">
    <w:p w14:paraId="58992366"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Приводимые оценки сокращений выбросов ПГ рассчитывались экспертной группой Орхусского центра в соответствие с методикой секторов Руководящих принципов национальных инвентаризаций ПГ МГЭИК 2006 г. Оценки, сокращений, предложенные другими заинтересованными сторонами являются их зоной ответственности.</w:t>
      </w:r>
    </w:p>
  </w:footnote>
  <w:footnote w:id="3">
    <w:p w14:paraId="05EFED14"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Сценарий «С мерами», т.е. за счет собственных ресурсов</w:t>
      </w:r>
    </w:p>
  </w:footnote>
  <w:footnote w:id="4">
    <w:p w14:paraId="6066D6C1" w14:textId="77777777" w:rsidR="00635187" w:rsidRDefault="0063518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Развитие использования Биогазовых установок (БГУ) включает в себя потенциал субъектов, имеющих дело с органическими отходами во всех секторах, но необходимо учитываемых в отчетности по сектору «Энергетика» по общей категории «Сжигаемое топливо» и относится к сценарию «С дополнительными мерами».</w:t>
      </w:r>
    </w:p>
  </w:footnote>
  <w:footnote w:id="5">
    <w:p w14:paraId="02211ED7" w14:textId="7351842D" w:rsidR="00635187" w:rsidRDefault="00635187" w:rsidP="00372133">
      <w:pPr>
        <w:pStyle w:val="ab"/>
      </w:pPr>
      <w:r>
        <w:rPr>
          <w:rStyle w:val="ad"/>
        </w:rPr>
        <w:footnoteRef/>
      </w:r>
      <w:r>
        <w:t xml:space="preserve"> </w:t>
      </w:r>
      <w:r w:rsidRPr="004C55B9">
        <w:rPr>
          <w:rFonts w:ascii="Times New Roman" w:hAnsi="Times New Roman"/>
          <w:sz w:val="18"/>
        </w:rPr>
        <w:t>БГУ для КРС -Агрофирма "Чабрец", Племенное хозяйство "Атжалы Улук, Кооператив "Ветка", Агрофирма "Эл Дан-Аталык"- 4</w:t>
      </w:r>
      <w:r>
        <w:rPr>
          <w:rFonts w:ascii="Times New Roman" w:hAnsi="Times New Roman"/>
          <w:sz w:val="18"/>
        </w:rPr>
        <w:t xml:space="preserve"> </w:t>
      </w:r>
      <w:r w:rsidRPr="004C55B9">
        <w:rPr>
          <w:rFonts w:ascii="Times New Roman" w:hAnsi="Times New Roman"/>
          <w:sz w:val="18"/>
        </w:rPr>
        <w:t>шт по 500 куб.</w:t>
      </w:r>
      <w:r>
        <w:rPr>
          <w:rFonts w:ascii="Times New Roman" w:hAnsi="Times New Roman"/>
          <w:sz w:val="18"/>
        </w:rPr>
        <w:t xml:space="preserve"> </w:t>
      </w:r>
      <w:r w:rsidRPr="004C55B9">
        <w:rPr>
          <w:rFonts w:ascii="Times New Roman" w:hAnsi="Times New Roman"/>
          <w:sz w:val="18"/>
        </w:rPr>
        <w:t>м; Птица-Сокулукское ОАО «Ак-Куу», «Три Т» (Кант), ОАО «Улар» (Аламединский район), «Нэйчурал Агро» (Бишкек), «Шумкар» (Балыкчи) – 5 шт по 1</w:t>
      </w:r>
      <w:r>
        <w:rPr>
          <w:rFonts w:ascii="Times New Roman" w:hAnsi="Times New Roman"/>
          <w:sz w:val="18"/>
        </w:rPr>
        <w:t xml:space="preserve"> </w:t>
      </w:r>
      <w:r w:rsidRPr="004C55B9">
        <w:rPr>
          <w:rFonts w:ascii="Times New Roman" w:hAnsi="Times New Roman"/>
          <w:sz w:val="18"/>
        </w:rPr>
        <w:t>тыс.куб.м; остальные фермы КРС 160 шт БГУ по 50 куб.м.</w:t>
      </w:r>
    </w:p>
  </w:footnote>
  <w:footnote w:id="6">
    <w:p w14:paraId="58A9DDEF" w14:textId="456D7D76" w:rsidR="00635187" w:rsidRPr="002D6792" w:rsidRDefault="00635187">
      <w:pPr>
        <w:pStyle w:val="ab"/>
        <w:rPr>
          <w:rFonts w:ascii="Times New Roman" w:hAnsi="Times New Roman"/>
          <w:sz w:val="18"/>
        </w:rPr>
      </w:pPr>
      <w:r w:rsidRPr="002D6792">
        <w:rPr>
          <w:rStyle w:val="ad"/>
          <w:rFonts w:ascii="Times New Roman" w:hAnsi="Times New Roman"/>
          <w:sz w:val="18"/>
        </w:rPr>
        <w:footnoteRef/>
      </w:r>
      <w:r w:rsidRPr="002D6792">
        <w:rPr>
          <w:rFonts w:ascii="Times New Roman" w:hAnsi="Times New Roman"/>
          <w:sz w:val="18"/>
        </w:rPr>
        <w:t xml:space="preserve"> Указанные средства для технической реализации установки БГУ предназначены для освоения в секторе «Отходы»</w:t>
      </w:r>
    </w:p>
  </w:footnote>
  <w:footnote w:id="7">
    <w:p w14:paraId="22EE40EB" w14:textId="62BCEB7A" w:rsidR="00635187" w:rsidRPr="002D6792" w:rsidRDefault="00635187">
      <w:pPr>
        <w:pStyle w:val="ab"/>
        <w:rPr>
          <w:rFonts w:ascii="Times New Roman" w:hAnsi="Times New Roman"/>
          <w:sz w:val="18"/>
        </w:rPr>
      </w:pPr>
      <w:r w:rsidRPr="002D6792">
        <w:rPr>
          <w:rStyle w:val="ad"/>
          <w:rFonts w:ascii="Times New Roman" w:hAnsi="Times New Roman"/>
          <w:sz w:val="18"/>
        </w:rPr>
        <w:footnoteRef/>
      </w:r>
      <w:r w:rsidRPr="002D6792">
        <w:rPr>
          <w:rFonts w:ascii="Times New Roman" w:hAnsi="Times New Roman"/>
          <w:sz w:val="18"/>
        </w:rPr>
        <w:t xml:space="preserve"> Так же.</w:t>
      </w:r>
    </w:p>
  </w:footnote>
  <w:footnote w:id="8">
    <w:p w14:paraId="7F0FA8EE" w14:textId="10BCF1B5" w:rsidR="00635187" w:rsidRPr="002D6792" w:rsidRDefault="00635187">
      <w:pPr>
        <w:pStyle w:val="ab"/>
        <w:rPr>
          <w:rFonts w:ascii="Times New Roman" w:hAnsi="Times New Roman"/>
          <w:sz w:val="18"/>
        </w:rPr>
      </w:pPr>
      <w:r w:rsidRPr="002D6792">
        <w:rPr>
          <w:rStyle w:val="ad"/>
          <w:rFonts w:ascii="Times New Roman" w:hAnsi="Times New Roman"/>
          <w:sz w:val="18"/>
        </w:rPr>
        <w:footnoteRef/>
      </w:r>
      <w:r w:rsidRPr="002D6792">
        <w:rPr>
          <w:rFonts w:ascii="Times New Roman" w:hAnsi="Times New Roman"/>
          <w:sz w:val="18"/>
        </w:rPr>
        <w:t xml:space="preserve"> Указанные средства для технической реализации установки БГУ предназначены для освоения в секторе ППИП</w:t>
      </w:r>
    </w:p>
  </w:footnote>
  <w:footnote w:id="9">
    <w:p w14:paraId="644996AF" w14:textId="77777777" w:rsidR="00635187" w:rsidRPr="005367BA"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Приводимые оценки сокращений выбросов ПГ рассчитывались экспертной группой Орхусского центра в соответствие с методикой секторов Руководящих принципов национальных инвентаризаций ПГ МГЭИК 2006 г. Оценки, сокращений, предложенные другими заинтересованными сторонами являются их зоной ответственности.</w:t>
      </w:r>
    </w:p>
  </w:footnote>
  <w:footnote w:id="10">
    <w:p w14:paraId="6D4B89E3" w14:textId="77777777" w:rsidR="00635187" w:rsidRPr="005367BA"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Оценки ПРООН</w:t>
      </w:r>
    </w:p>
  </w:footnote>
  <w:footnote w:id="11">
    <w:p w14:paraId="41C7B41E" w14:textId="77777777" w:rsidR="00635187" w:rsidRPr="005367BA"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НО – действия не ведут к прямому сокращению выбросов и «Не Оцениваются» </w:t>
      </w:r>
    </w:p>
  </w:footnote>
  <w:footnote w:id="12">
    <w:p w14:paraId="2555C222" w14:textId="77777777" w:rsidR="00635187" w:rsidRPr="005367BA"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Умные светофоры, организация пересечений дорог, приоритетная полоса, правильные парковки, уменьшение ограничения скорости, расширение и улучшение дорог, внедрение оплаты в центр итд. </w:t>
      </w:r>
      <w:r w:rsidRPr="005367BA">
        <w:rPr>
          <w:rFonts w:ascii="Times New Roman" w:eastAsia="Times New Roman" w:hAnsi="Times New Roman" w:cs="Times New Roman"/>
          <w:b/>
          <w:color w:val="000000"/>
          <w:sz w:val="18"/>
          <w:szCs w:val="18"/>
          <w:lang w:val="en-US"/>
        </w:rPr>
        <w:t xml:space="preserve">* </w:t>
      </w:r>
      <w:r w:rsidRPr="005367BA">
        <w:rPr>
          <w:rFonts w:ascii="Times New Roman" w:eastAsia="Times New Roman" w:hAnsi="Times New Roman" w:cs="Times New Roman"/>
          <w:color w:val="000000"/>
          <w:sz w:val="18"/>
          <w:szCs w:val="18"/>
          <w:lang w:val="en-US"/>
        </w:rPr>
        <w:t>Mitigation Strategies and Accounting Methods for Greenhouse Gas Emissions from Transportation. Inter-American Development Bank.https://publications.iadb.org/publications/english/document/Mitigation-Strategies-and-Accounting-Methods-for-Greenhouse-Gas-Emissions-from-Transportation.pdf .</w:t>
      </w:r>
      <w:r w:rsidRPr="005367BA">
        <w:rPr>
          <w:rFonts w:ascii="Times New Roman" w:eastAsia="Times New Roman" w:hAnsi="Times New Roman" w:cs="Times New Roman"/>
          <w:color w:val="000000"/>
          <w:sz w:val="18"/>
          <w:szCs w:val="18"/>
        </w:rPr>
        <w:t>стр</w:t>
      </w:r>
      <w:r w:rsidRPr="005367BA">
        <w:rPr>
          <w:rFonts w:ascii="Times New Roman" w:eastAsia="Times New Roman" w:hAnsi="Times New Roman" w:cs="Times New Roman"/>
          <w:color w:val="000000"/>
          <w:sz w:val="18"/>
          <w:szCs w:val="18"/>
          <w:lang w:val="en-US"/>
        </w:rPr>
        <w:t xml:space="preserve"> 33-38, </w:t>
      </w:r>
      <w:r w:rsidRPr="005367BA">
        <w:rPr>
          <w:rFonts w:ascii="Times New Roman" w:eastAsia="Times New Roman" w:hAnsi="Times New Roman" w:cs="Times New Roman"/>
          <w:color w:val="000000"/>
          <w:sz w:val="18"/>
          <w:szCs w:val="18"/>
        </w:rPr>
        <w:t>ТНС</w:t>
      </w:r>
    </w:p>
  </w:footnote>
  <w:footnote w:id="13">
    <w:p w14:paraId="66056705" w14:textId="77777777" w:rsidR="00635187" w:rsidRPr="005367BA" w:rsidRDefault="00635187" w:rsidP="00C34618">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Строительство велодорожек, велостоянок, установка спец. дорожных знаков и светофоров, обеспечение спец местом для перевозки в общественном транспорте.</w:t>
      </w:r>
    </w:p>
  </w:footnote>
  <w:footnote w:id="14">
    <w:p w14:paraId="245C2023" w14:textId="77777777" w:rsidR="00635187" w:rsidRPr="005367BA" w:rsidRDefault="00635187" w:rsidP="001E35BC">
      <w:pPr>
        <w:pBdr>
          <w:top w:val="nil"/>
          <w:left w:val="nil"/>
          <w:bottom w:val="nil"/>
          <w:right w:val="nil"/>
          <w:between w:val="nil"/>
        </w:pBdr>
        <w:spacing w:after="0" w:line="240" w:lineRule="auto"/>
        <w:rPr>
          <w:rFonts w:ascii="Times New Roman" w:eastAsia="Times New Roman" w:hAnsi="Times New Roman" w:cs="Times New Roman"/>
          <w:color w:val="000000"/>
          <w:sz w:val="18"/>
          <w:szCs w:val="20"/>
        </w:rPr>
      </w:pPr>
      <w:r w:rsidRPr="005367BA">
        <w:rPr>
          <w:sz w:val="18"/>
          <w:szCs w:val="20"/>
          <w:vertAlign w:val="superscript"/>
        </w:rPr>
        <w:footnoteRef/>
      </w:r>
      <w:r w:rsidRPr="005367BA">
        <w:rPr>
          <w:rFonts w:ascii="Times New Roman" w:eastAsia="Times New Roman" w:hAnsi="Times New Roman" w:cs="Times New Roman"/>
          <w:color w:val="000000"/>
          <w:sz w:val="18"/>
          <w:szCs w:val="20"/>
        </w:rPr>
        <w:t xml:space="preserve"> Электронное билетирование. Ограничение ввоза авто не соответствующих эко требованиям, изменение ставки транспортного налога для старых машин, благоприятные условия для электрических и гибридных машин, и т.д.</w:t>
      </w:r>
    </w:p>
  </w:footnote>
  <w:footnote w:id="15">
    <w:p w14:paraId="658B21E4"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Приводимые оценки сокращений выбросов ПГ рассчитывались экспертной группой Орхусского центра в соответствие с методикой секторов Руководящих принципов национальных инвентаризаций ПГ МГЭИК 2006 г. Оценки, сокращений, предложенные другими заинтересованными сторонами являются их зоной ответственности.</w:t>
      </w:r>
    </w:p>
  </w:footnote>
  <w:footnote w:id="16">
    <w:p w14:paraId="06861BFA" w14:textId="08B81332" w:rsidR="00635187" w:rsidRPr="00EE781D" w:rsidRDefault="00635187">
      <w:pPr>
        <w:pStyle w:val="ab"/>
        <w:rPr>
          <w:rFonts w:ascii="Times New Roman" w:hAnsi="Times New Roman"/>
          <w:sz w:val="18"/>
        </w:rPr>
      </w:pPr>
      <w:r w:rsidRPr="00EE781D">
        <w:rPr>
          <w:rStyle w:val="ad"/>
          <w:rFonts w:ascii="Times New Roman" w:hAnsi="Times New Roman"/>
          <w:sz w:val="18"/>
        </w:rPr>
        <w:footnoteRef/>
      </w:r>
      <w:r w:rsidRPr="00EE781D">
        <w:rPr>
          <w:rFonts w:ascii="Times New Roman" w:hAnsi="Times New Roman"/>
          <w:sz w:val="18"/>
        </w:rPr>
        <w:t xml:space="preserve"> Со</w:t>
      </w:r>
      <w:r>
        <w:rPr>
          <w:rFonts w:ascii="Times New Roman" w:hAnsi="Times New Roman"/>
          <w:sz w:val="18"/>
        </w:rPr>
        <w:t>кращения выбросов ПГ со</w:t>
      </w:r>
      <w:r w:rsidRPr="00EE781D">
        <w:rPr>
          <w:rFonts w:ascii="Times New Roman" w:hAnsi="Times New Roman"/>
          <w:sz w:val="18"/>
        </w:rPr>
        <w:t>гласно Руководству МГЭИК 2006 г.</w:t>
      </w:r>
      <w:r>
        <w:rPr>
          <w:rFonts w:ascii="Times New Roman" w:hAnsi="Times New Roman"/>
          <w:sz w:val="18"/>
        </w:rPr>
        <w:t>, финансирование там же.</w:t>
      </w:r>
    </w:p>
  </w:footnote>
  <w:footnote w:id="17">
    <w:p w14:paraId="25A00291"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Положения Кигалинской поправки к Монреальскому протоколу внесены в законодательство. Требуется разработка подзаконных актов.</w:t>
      </w:r>
    </w:p>
  </w:footnote>
  <w:footnote w:id="18">
    <w:p w14:paraId="068F4D3F"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По основным секторам/подсекторам: энергетика, транспорт, промышленность, животноводство, растениеводство, лесное хозяйство, отходы.</w:t>
      </w:r>
    </w:p>
  </w:footnote>
  <w:footnote w:id="19">
    <w:p w14:paraId="247170A0" w14:textId="564DA193" w:rsidR="00635187" w:rsidRPr="00E90BC9" w:rsidRDefault="00635187">
      <w:pPr>
        <w:pStyle w:val="ab"/>
        <w:rPr>
          <w:rFonts w:ascii="Times New Roman" w:hAnsi="Times New Roman"/>
        </w:rPr>
      </w:pPr>
      <w:r w:rsidRPr="00E90BC9">
        <w:rPr>
          <w:rStyle w:val="ad"/>
          <w:rFonts w:ascii="Times New Roman" w:hAnsi="Times New Roman"/>
        </w:rPr>
        <w:footnoteRef/>
      </w:r>
      <w:r w:rsidRPr="00E90BC9">
        <w:rPr>
          <w:rFonts w:ascii="Times New Roman" w:hAnsi="Times New Roman"/>
        </w:rPr>
        <w:t xml:space="preserve"> Сокращение выбросов при использовании БГУ учитывается в секторе «Энергетика»</w:t>
      </w:r>
    </w:p>
  </w:footnote>
  <w:footnote w:id="20">
    <w:p w14:paraId="429311D3" w14:textId="77777777" w:rsidR="00635187" w:rsidRPr="00592745"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20"/>
        </w:rPr>
      </w:pPr>
      <w:r w:rsidRPr="00592745">
        <w:rPr>
          <w:sz w:val="20"/>
          <w:vertAlign w:val="superscript"/>
        </w:rPr>
        <w:footnoteRef/>
      </w:r>
      <w:r w:rsidRPr="00592745">
        <w:rPr>
          <w:rFonts w:ascii="Times New Roman" w:eastAsia="Times New Roman" w:hAnsi="Times New Roman" w:cs="Times New Roman"/>
          <w:color w:val="000000"/>
          <w:sz w:val="18"/>
          <w:szCs w:val="20"/>
        </w:rPr>
        <w:t xml:space="preserve"> Финансовый разрыв предполагается закрывать посредством мобилизации климатических финансов.</w:t>
      </w:r>
    </w:p>
  </w:footnote>
  <w:footnote w:id="21">
    <w:p w14:paraId="1F1F9E60" w14:textId="77777777" w:rsidR="00635187" w:rsidRPr="00F77826" w:rsidRDefault="00635187"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Приводимые оценки сокращений выбросов ПГ рассчитывались экспертной группой Орхусского центра в соответствие с методикой секторов Руководящих принципов национальных инвентаризаций ПГ МГЭИК 2006 г. Оценки, сокращений, предложенные другими заинтересованными сторонами являются их зоной ответственности.</w:t>
      </w:r>
    </w:p>
  </w:footnote>
  <w:footnote w:id="22">
    <w:p w14:paraId="1B0B90BC" w14:textId="77777777" w:rsidR="00635187" w:rsidRPr="00F77826" w:rsidRDefault="00635187"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Правку внес Бишкеский санитарный полигон</w:t>
      </w:r>
    </w:p>
  </w:footnote>
  <w:footnote w:id="23">
    <w:p w14:paraId="25BC3731" w14:textId="425F3A4A" w:rsidR="00635187" w:rsidRPr="00F77826" w:rsidRDefault="00635187"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Так же.</w:t>
      </w:r>
    </w:p>
  </w:footnote>
  <w:footnote w:id="24">
    <w:p w14:paraId="0DD03084" w14:textId="77777777" w:rsidR="00635187" w:rsidRPr="00F77826" w:rsidRDefault="00635187"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Правку внес Бишкекский санитарный полигон</w:t>
      </w:r>
    </w:p>
  </w:footnote>
  <w:footnote w:id="25">
    <w:p w14:paraId="222342E1" w14:textId="77777777" w:rsidR="00635187" w:rsidRPr="00F77826" w:rsidRDefault="00635187"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Правка внесена МП Бишкекский санитарный полигон</w:t>
      </w:r>
    </w:p>
  </w:footnote>
  <w:footnote w:id="26">
    <w:p w14:paraId="3DC9770C" w14:textId="36CEEDCB" w:rsidR="00635187" w:rsidRPr="00F77826" w:rsidRDefault="00635187"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Рекомендация от Госстроя.</w:t>
      </w:r>
    </w:p>
  </w:footnote>
  <w:footnote w:id="27">
    <w:p w14:paraId="74E8E1DF" w14:textId="77777777" w:rsidR="00635187" w:rsidRPr="00F77826" w:rsidRDefault="00635187"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Правка внесена МП Бишкекский санитарный полигон</w:t>
      </w:r>
    </w:p>
  </w:footnote>
  <w:footnote w:id="28">
    <w:p w14:paraId="252E120A" w14:textId="40E3F632" w:rsidR="00635187" w:rsidRPr="00A95F1A" w:rsidRDefault="00635187">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Рекомендация от Госстроя</w:t>
      </w:r>
    </w:p>
  </w:footnote>
  <w:footnote w:id="29">
    <w:p w14:paraId="7376BE01" w14:textId="77777777" w:rsidR="00635187" w:rsidRPr="00A95F1A" w:rsidRDefault="00635187">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Сокращения выбросов по всем БГУ учитываются в секторе «Энергетика»</w:t>
      </w:r>
    </w:p>
  </w:footnote>
  <w:footnote w:id="30">
    <w:p w14:paraId="2D642B4B" w14:textId="77777777" w:rsidR="00635187" w:rsidRPr="00A95F1A" w:rsidRDefault="00635187">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Правка внесена МП Бишкекский санитарный полигон</w:t>
      </w:r>
    </w:p>
  </w:footnote>
  <w:footnote w:id="31">
    <w:p w14:paraId="76DDAAB1" w14:textId="04C3A4F8" w:rsidR="00635187" w:rsidRPr="00A95F1A" w:rsidRDefault="00635187">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Так же.</w:t>
      </w:r>
    </w:p>
  </w:footnote>
  <w:footnote w:id="32">
    <w:p w14:paraId="30EA4F53" w14:textId="77777777" w:rsidR="00635187" w:rsidRPr="00A95F1A" w:rsidRDefault="00635187">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Правка внесена МП Бишкекский санитарный полигон</w:t>
      </w:r>
    </w:p>
  </w:footnote>
  <w:footnote w:id="33">
    <w:p w14:paraId="27F1E2EB" w14:textId="02EFDEFE" w:rsidR="00635187" w:rsidRPr="00A95F1A" w:rsidRDefault="00635187">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Рекомендация от </w:t>
      </w:r>
      <w:r w:rsidRPr="002D6792">
        <w:rPr>
          <w:rFonts w:ascii="Times New Roman" w:eastAsia="Times New Roman" w:hAnsi="Times New Roman" w:cs="Times New Roman"/>
          <w:sz w:val="18"/>
          <w:szCs w:val="24"/>
        </w:rPr>
        <w:t>ГААС и ЖКХ</w:t>
      </w:r>
    </w:p>
  </w:footnote>
  <w:footnote w:id="34">
    <w:p w14:paraId="059B1AF4" w14:textId="77777777" w:rsidR="00635187" w:rsidRPr="002D6792" w:rsidRDefault="00635187">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2D6792">
        <w:rPr>
          <w:sz w:val="18"/>
          <w:szCs w:val="18"/>
          <w:vertAlign w:val="superscript"/>
        </w:rPr>
        <w:footnoteRef/>
      </w:r>
      <w:r w:rsidRPr="002D6792">
        <w:rPr>
          <w:rFonts w:ascii="Times New Roman" w:eastAsia="Times New Roman" w:hAnsi="Times New Roman" w:cs="Times New Roman"/>
          <w:sz w:val="18"/>
          <w:szCs w:val="18"/>
        </w:rPr>
        <w:t xml:space="preserve"> Рекомендация Westnet.kg - Сеть по управлению отходами в Кыргызстане</w:t>
      </w:r>
    </w:p>
  </w:footnote>
  <w:footnote w:id="35">
    <w:p w14:paraId="2A65C45B" w14:textId="77777777" w:rsidR="00635187" w:rsidRPr="002D6792" w:rsidRDefault="00635187">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2D6792">
        <w:rPr>
          <w:sz w:val="18"/>
          <w:szCs w:val="18"/>
          <w:vertAlign w:val="superscript"/>
        </w:rPr>
        <w:footnoteRef/>
      </w:r>
      <w:r w:rsidRPr="002D6792">
        <w:rPr>
          <w:rFonts w:ascii="Times New Roman" w:eastAsia="Times New Roman" w:hAnsi="Times New Roman" w:cs="Times New Roman"/>
          <w:sz w:val="18"/>
          <w:szCs w:val="18"/>
        </w:rPr>
        <w:t xml:space="preserve"> Предложение АРИС</w:t>
      </w:r>
    </w:p>
  </w:footnote>
  <w:footnote w:id="36">
    <w:p w14:paraId="1D2A9600" w14:textId="77777777" w:rsidR="00635187" w:rsidRPr="002B4C9A" w:rsidRDefault="00635187">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B4C9A">
        <w:rPr>
          <w:vertAlign w:val="superscript"/>
        </w:rPr>
        <w:footnoteRef/>
      </w:r>
      <w:r w:rsidRPr="002B4C9A">
        <w:rPr>
          <w:rFonts w:ascii="Times New Roman" w:eastAsia="Times New Roman" w:hAnsi="Times New Roman" w:cs="Times New Roman"/>
          <w:sz w:val="20"/>
          <w:szCs w:val="20"/>
        </w:rPr>
        <w:t xml:space="preserve"> Предложение АРИС</w:t>
      </w:r>
    </w:p>
  </w:footnote>
  <w:footnote w:id="37">
    <w:p w14:paraId="05C947A9" w14:textId="77777777" w:rsidR="00635187" w:rsidRPr="007F449E" w:rsidRDefault="00635187">
      <w:pPr>
        <w:pBdr>
          <w:top w:val="nil"/>
          <w:left w:val="nil"/>
          <w:bottom w:val="nil"/>
          <w:right w:val="nil"/>
          <w:between w:val="nil"/>
        </w:pBdr>
        <w:spacing w:after="0" w:line="240" w:lineRule="auto"/>
        <w:rPr>
          <w:rFonts w:ascii="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Учитывая, что реализация большинства действий во многом зависит от успешной мобилизации внешнего финансирования, в рамках взятого за основу горизонта планирования (до 2025 года), некоторые действия могут быть только инициированы, но не полностью завершены</w:t>
      </w:r>
    </w:p>
  </w:footnote>
  <w:footnote w:id="38">
    <w:p w14:paraId="15CEC0B7" w14:textId="77777777" w:rsidR="00635187" w:rsidRPr="007F449E" w:rsidRDefault="00635187">
      <w:pPr>
        <w:pBdr>
          <w:top w:val="nil"/>
          <w:left w:val="nil"/>
          <w:bottom w:val="nil"/>
          <w:right w:val="nil"/>
          <w:between w:val="nil"/>
        </w:pBdr>
        <w:spacing w:after="0" w:line="240" w:lineRule="auto"/>
        <w:rPr>
          <w:rFonts w:ascii="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Под собственными ресурсами понимаются средства, выделяемые из государственного бюджета, а также средства уже официально согласованных проектов партнеров по развитию.</w:t>
      </w:r>
    </w:p>
  </w:footnote>
  <w:footnote w:id="39">
    <w:p w14:paraId="37C3E74D" w14:textId="2AA83369" w:rsidR="00635187" w:rsidRPr="007F449E" w:rsidRDefault="00635187">
      <w:pPr>
        <w:pBdr>
          <w:top w:val="nil"/>
          <w:left w:val="nil"/>
          <w:bottom w:val="nil"/>
          <w:right w:val="nil"/>
          <w:between w:val="nil"/>
        </w:pBdr>
        <w:spacing w:after="0" w:line="240" w:lineRule="auto"/>
        <w:rPr>
          <w:rFonts w:ascii="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с возможностью привлечения магистрантов КНАУ им.</w:t>
      </w:r>
      <w:r>
        <w:rPr>
          <w:rFonts w:ascii="Times New Roman" w:eastAsia="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Скрябина направления: Природоустройство и водопользование</w:t>
      </w:r>
    </w:p>
  </w:footnote>
  <w:footnote w:id="40">
    <w:p w14:paraId="718D3F00" w14:textId="77777777" w:rsidR="00635187" w:rsidRPr="007F449E"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разрабатывается в рамках проекта ПРООН</w:t>
      </w:r>
    </w:p>
  </w:footnote>
  <w:footnote w:id="41">
    <w:p w14:paraId="4A1DB755" w14:textId="37377DAD" w:rsidR="00635187" w:rsidRPr="007F449E"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eastAsia="Times New Roman" w:hAnsi="Times New Roman" w:cs="Times New Roman"/>
          <w:color w:val="000000"/>
          <w:sz w:val="20"/>
          <w:szCs w:val="20"/>
        </w:rPr>
        <w:t xml:space="preserve"> Грант Китайской НР повышение в/об, 2393</w:t>
      </w:r>
      <w:r>
        <w:rPr>
          <w:rFonts w:ascii="Times New Roman" w:eastAsia="Times New Roman" w:hAnsi="Times New Roman" w:cs="Times New Roman"/>
          <w:color w:val="000000"/>
          <w:sz w:val="20"/>
          <w:szCs w:val="20"/>
        </w:rPr>
        <w:t>,</w:t>
      </w:r>
      <w:r w:rsidRPr="007F449E">
        <w:rPr>
          <w:rFonts w:ascii="Times New Roman" w:eastAsia="Times New Roman" w:hAnsi="Times New Roman" w:cs="Times New Roman"/>
          <w:color w:val="000000"/>
          <w:sz w:val="20"/>
          <w:szCs w:val="20"/>
        </w:rPr>
        <w:t xml:space="preserve"> но 4181 п/в 2 объекта в Иссык-Кульской  и 1 – в Баткенской завершен, строится два в Таласской и 1 в Чуйской областях до 2025г. </w:t>
      </w:r>
    </w:p>
  </w:footnote>
  <w:footnote w:id="42">
    <w:p w14:paraId="710F0ABF" w14:textId="77777777" w:rsidR="00635187" w:rsidRPr="007F449E"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 xml:space="preserve">Проект финансируется ИБР =20, СФР = 30, КР =9,5 млн.долл по годам: тыс.сом 2023г.  -1787031,0, 2024г – 1652975,0, 2025г. 1593340,0 </w:t>
      </w:r>
    </w:p>
  </w:footnote>
  <w:footnote w:id="43">
    <w:p w14:paraId="691C3D8A"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2023 г.: 1 105 825,0, 2024г. 595 885тыс.сом, 2025г. – 90440 тыс.сом</w:t>
      </w:r>
    </w:p>
  </w:footnote>
  <w:footnote w:id="44">
    <w:p w14:paraId="7B71D695"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17800,0 тыс.сом 2023г.</w:t>
      </w:r>
    </w:p>
  </w:footnote>
  <w:footnote w:id="45">
    <w:p w14:paraId="59421135"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Реализация Стратегии развития Кыргызского Государственного Технического университета им. И. Раззакова на 2021-2030 гг.</w:t>
      </w:r>
    </w:p>
  </w:footnote>
  <w:footnote w:id="46">
    <w:p w14:paraId="569AFA7D" w14:textId="77777777" w:rsidR="00635187"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Реализация Стратегии развития Кыргызского аграрного университета им К.И. Скрябина» на 2021 - 2022 годы в т.ч. по направлению: «Рациональное использование природных ресурсов»</w:t>
      </w:r>
    </w:p>
  </w:footnote>
  <w:footnote w:id="47">
    <w:p w14:paraId="12887E41" w14:textId="77777777" w:rsidR="00635187" w:rsidRPr="00AC0450" w:rsidRDefault="0063518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AC0450">
        <w:rPr>
          <w:sz w:val="18"/>
          <w:szCs w:val="18"/>
          <w:vertAlign w:val="superscript"/>
        </w:rPr>
        <w:footnoteRef/>
      </w:r>
      <w:r w:rsidRPr="00AC0450">
        <w:rPr>
          <w:rFonts w:ascii="Times New Roman" w:eastAsia="Times New Roman" w:hAnsi="Times New Roman" w:cs="Times New Roman"/>
          <w:color w:val="000000"/>
          <w:sz w:val="18"/>
          <w:szCs w:val="18"/>
        </w:rPr>
        <w:t xml:space="preserve"> Реализация Стратегии развития Государственного образовательного учреждения высшего профессионального образования «Кыргызско-Российского Славянского университета» на 2019 - 2024 годы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4D3F" w14:textId="3E41AC97" w:rsidR="00635187" w:rsidRPr="001604A5" w:rsidRDefault="00635187">
    <w:pPr>
      <w:pBdr>
        <w:top w:val="nil"/>
        <w:left w:val="nil"/>
        <w:bottom w:val="nil"/>
        <w:right w:val="nil"/>
        <w:between w:val="nil"/>
      </w:pBdr>
      <w:tabs>
        <w:tab w:val="center" w:pos="4844"/>
        <w:tab w:val="right" w:pos="9689"/>
      </w:tabs>
      <w:spacing w:after="0" w:line="240" w:lineRule="auto"/>
      <w:rPr>
        <w:color w:val="000000"/>
        <w:sz w:val="18"/>
      </w:rPr>
    </w:pPr>
    <w:r w:rsidRPr="001604A5">
      <w:rPr>
        <w:noProof/>
        <w:sz w:val="18"/>
        <w:lang w:eastAsia="ru-RU"/>
      </w:rPr>
      <w:drawing>
        <wp:anchor distT="0" distB="0" distL="114300" distR="114300" simplePos="0" relativeHeight="251661312" behindDoc="0" locked="0" layoutInCell="1" hidden="0" allowOverlap="1" wp14:anchorId="251ECA29" wp14:editId="1A52A817">
          <wp:simplePos x="0" y="0"/>
          <wp:positionH relativeFrom="column">
            <wp:posOffset>7650480</wp:posOffset>
          </wp:positionH>
          <wp:positionV relativeFrom="paragraph">
            <wp:posOffset>-114300</wp:posOffset>
          </wp:positionV>
          <wp:extent cx="1174544" cy="642620"/>
          <wp:effectExtent l="0" t="0" r="6985" b="5080"/>
          <wp:wrapNone/>
          <wp:docPr id="10" name="image1.png" descr="Climate Change Information Center"/>
          <wp:cNvGraphicFramePr/>
          <a:graphic xmlns:a="http://schemas.openxmlformats.org/drawingml/2006/main">
            <a:graphicData uri="http://schemas.openxmlformats.org/drawingml/2006/picture">
              <pic:pic xmlns:pic="http://schemas.openxmlformats.org/drawingml/2006/picture">
                <pic:nvPicPr>
                  <pic:cNvPr id="0" name="image1.png" descr="Climate Change Information Center"/>
                  <pic:cNvPicPr preferRelativeResize="0"/>
                </pic:nvPicPr>
                <pic:blipFill>
                  <a:blip r:embed="rId1"/>
                  <a:srcRect l="9702" t="27345" r="9861" b="27488"/>
                  <a:stretch>
                    <a:fillRect/>
                  </a:stretch>
                </pic:blipFill>
                <pic:spPr>
                  <a:xfrm>
                    <a:off x="0" y="0"/>
                    <a:ext cx="1179465" cy="645312"/>
                  </a:xfrm>
                  <a:prstGeom prst="rect">
                    <a:avLst/>
                  </a:prstGeom>
                  <a:ln/>
                </pic:spPr>
              </pic:pic>
            </a:graphicData>
          </a:graphic>
          <wp14:sizeRelH relativeFrom="margin">
            <wp14:pctWidth>0</wp14:pctWidth>
          </wp14:sizeRelH>
        </wp:anchor>
      </w:drawing>
    </w:r>
    <w:r w:rsidRPr="001604A5">
      <w:rPr>
        <w:noProof/>
        <w:sz w:val="18"/>
        <w:lang w:eastAsia="ru-RU"/>
      </w:rPr>
      <mc:AlternateContent>
        <mc:Choice Requires="wpg">
          <w:drawing>
            <wp:anchor distT="0" distB="0" distL="114300" distR="114300" simplePos="0" relativeHeight="251658240" behindDoc="0" locked="0" layoutInCell="1" hidden="0" allowOverlap="1" wp14:anchorId="0C3CB6C2" wp14:editId="103BF7A9">
              <wp:simplePos x="0" y="0"/>
              <wp:positionH relativeFrom="column">
                <wp:posOffset>129560</wp:posOffset>
              </wp:positionH>
              <wp:positionV relativeFrom="paragraph">
                <wp:posOffset>22883</wp:posOffset>
              </wp:positionV>
              <wp:extent cx="3009880" cy="490810"/>
              <wp:effectExtent l="0" t="0" r="635" b="5080"/>
              <wp:wrapNone/>
              <wp:docPr id="8" name="Группа 8"/>
              <wp:cNvGraphicFramePr/>
              <a:graphic xmlns:a="http://schemas.openxmlformats.org/drawingml/2006/main">
                <a:graphicData uri="http://schemas.microsoft.com/office/word/2010/wordprocessingGroup">
                  <wpg:wgp>
                    <wpg:cNvGrpSpPr/>
                    <wpg:grpSpPr>
                      <a:xfrm>
                        <a:off x="0" y="0"/>
                        <a:ext cx="3009880" cy="490810"/>
                        <a:chOff x="4004245" y="3534573"/>
                        <a:chExt cx="3009925" cy="490855"/>
                      </a:xfrm>
                    </wpg:grpSpPr>
                    <wpg:grpSp>
                      <wpg:cNvPr id="1" name="Группа 1"/>
                      <wpg:cNvGrpSpPr/>
                      <wpg:grpSpPr>
                        <a:xfrm>
                          <a:off x="4004245" y="3534573"/>
                          <a:ext cx="3009925" cy="490855"/>
                          <a:chOff x="0" y="0"/>
                          <a:chExt cx="3010076" cy="490855"/>
                        </a:xfrm>
                      </wpg:grpSpPr>
                      <wps:wsp>
                        <wps:cNvPr id="2" name="Прямоугольник 2"/>
                        <wps:cNvSpPr/>
                        <wps:spPr>
                          <a:xfrm>
                            <a:off x="0" y="0"/>
                            <a:ext cx="2683625" cy="490850"/>
                          </a:xfrm>
                          <a:prstGeom prst="rect">
                            <a:avLst/>
                          </a:prstGeom>
                          <a:noFill/>
                          <a:ln>
                            <a:noFill/>
                          </a:ln>
                        </wps:spPr>
                        <wps:txbx>
                          <w:txbxContent>
                            <w:p w14:paraId="012B20FA" w14:textId="77777777" w:rsidR="00635187" w:rsidRDefault="0063518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2">
                            <a:alphaModFix/>
                          </a:blip>
                          <a:srcRect/>
                          <a:stretch/>
                        </pic:blipFill>
                        <pic:spPr>
                          <a:xfrm>
                            <a:off x="0" y="0"/>
                            <a:ext cx="490855" cy="490855"/>
                          </a:xfrm>
                          <a:prstGeom prst="rect">
                            <a:avLst/>
                          </a:prstGeom>
                          <a:noFill/>
                          <a:ln>
                            <a:noFill/>
                          </a:ln>
                        </pic:spPr>
                      </pic:pic>
                      <wps:wsp>
                        <wps:cNvPr id="3" name="Прямоугольник 3"/>
                        <wps:cNvSpPr/>
                        <wps:spPr>
                          <a:xfrm>
                            <a:off x="490990" y="0"/>
                            <a:ext cx="2519086" cy="463550"/>
                          </a:xfrm>
                          <a:prstGeom prst="rect">
                            <a:avLst/>
                          </a:prstGeom>
                          <a:noFill/>
                          <a:ln>
                            <a:noFill/>
                          </a:ln>
                        </wps:spPr>
                        <wps:txbx>
                          <w:txbxContent>
                            <w:p w14:paraId="0F182226" w14:textId="77777777" w:rsidR="00635187" w:rsidRDefault="00635187">
                              <w:pPr>
                                <w:spacing w:after="0" w:line="192" w:lineRule="auto"/>
                                <w:textDirection w:val="btLr"/>
                              </w:pPr>
                              <w:r>
                                <w:rPr>
                                  <w:b/>
                                  <w:color w:val="2F5496"/>
                                  <w:sz w:val="20"/>
                                </w:rPr>
                                <w:t xml:space="preserve">Министерство природных ресурсов, </w:t>
                              </w:r>
                            </w:p>
                            <w:p w14:paraId="2BE2CB45" w14:textId="77777777" w:rsidR="00635187" w:rsidRDefault="00635187">
                              <w:pPr>
                                <w:spacing w:after="0" w:line="192" w:lineRule="auto"/>
                                <w:textDirection w:val="btLr"/>
                              </w:pPr>
                              <w:r>
                                <w:rPr>
                                  <w:b/>
                                  <w:color w:val="2F5496"/>
                                  <w:sz w:val="20"/>
                                </w:rPr>
                                <w:t>экологии и технического надзора</w:t>
                              </w:r>
                            </w:p>
                            <w:p w14:paraId="369CEA23" w14:textId="77777777" w:rsidR="00635187" w:rsidRDefault="00635187">
                              <w:pPr>
                                <w:spacing w:after="0" w:line="192" w:lineRule="auto"/>
                                <w:textDirection w:val="btLr"/>
                              </w:pPr>
                              <w:r>
                                <w:rPr>
                                  <w:b/>
                                  <w:color w:val="2F5496"/>
                                  <w:sz w:val="20"/>
                                </w:rPr>
                                <w:t>Кыргызской Республики</w:t>
                              </w:r>
                            </w:p>
                          </w:txbxContent>
                        </wps:txbx>
                        <wps:bodyPr spcFirstLastPara="1" wrap="square" lIns="91425" tIns="45700" rIns="91425" bIns="45700" anchor="t" anchorCtr="0">
                          <a:noAutofit/>
                        </wps:bodyPr>
                      </wps:wsp>
                    </wpg:grpSp>
                  </wpg:wgp>
                </a:graphicData>
              </a:graphic>
              <wp14:sizeRelH relativeFrom="margin">
                <wp14:pctWidth>0</wp14:pctWidth>
              </wp14:sizeRelH>
            </wp:anchor>
          </w:drawing>
        </mc:Choice>
        <mc:Fallback>
          <w:pict>
            <v:group w14:anchorId="0C3CB6C2" id="Группа 8" o:spid="_x0000_s1026" style="position:absolute;margin-left:10.2pt;margin-top:1.8pt;width:237pt;height:38.65pt;z-index:251658240;mso-width-relative:margin" coordorigin="40042,35345" coordsize="30099,4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">
              <v:group id="Группа 1" o:spid="_x0000_s1027" style="position:absolute;left:40042;top:35345;width:30099;height:4909" coordsize="30100,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Прямоугольник 2" o:spid="_x0000_s1028" style="position:absolute;width:26836;height:4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12B20FA" w14:textId="77777777" w:rsidR="00635187" w:rsidRDefault="00635187">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4908;height:49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">
                  <v:imagedata r:id="rId3" o:title=""/>
                </v:shape>
                <v:rect id="Прямоугольник 3" o:spid="_x0000_s1030" style="position:absolute;left:4909;width:25191;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0F182226" w14:textId="77777777" w:rsidR="00635187" w:rsidRDefault="00635187">
                        <w:pPr>
                          <w:spacing w:after="0" w:line="192" w:lineRule="auto"/>
                          <w:textDirection w:val="btLr"/>
                        </w:pPr>
                        <w:r>
                          <w:rPr>
                            <w:b/>
                            <w:color w:val="2F5496"/>
                            <w:sz w:val="20"/>
                          </w:rPr>
                          <w:t xml:space="preserve">Министерство природных ресурсов, </w:t>
                        </w:r>
                      </w:p>
                      <w:p w14:paraId="2BE2CB45" w14:textId="77777777" w:rsidR="00635187" w:rsidRDefault="00635187">
                        <w:pPr>
                          <w:spacing w:after="0" w:line="192" w:lineRule="auto"/>
                          <w:textDirection w:val="btLr"/>
                        </w:pPr>
                        <w:r>
                          <w:rPr>
                            <w:b/>
                            <w:color w:val="2F5496"/>
                            <w:sz w:val="20"/>
                          </w:rPr>
                          <w:t>экологии и технического надзора</w:t>
                        </w:r>
                      </w:p>
                      <w:p w14:paraId="369CEA23" w14:textId="77777777" w:rsidR="00635187" w:rsidRDefault="00635187">
                        <w:pPr>
                          <w:spacing w:after="0" w:line="192" w:lineRule="auto"/>
                          <w:textDirection w:val="btLr"/>
                        </w:pPr>
                        <w:r>
                          <w:rPr>
                            <w:b/>
                            <w:color w:val="2F5496"/>
                            <w:sz w:val="20"/>
                          </w:rPr>
                          <w:t>Кыргызской Республики</w:t>
                        </w:r>
                      </w:p>
                    </w:txbxContent>
                  </v:textbox>
                </v:rect>
              </v:group>
            </v:group>
          </w:pict>
        </mc:Fallback>
      </mc:AlternateContent>
    </w:r>
    <w:r w:rsidRPr="001604A5">
      <w:rPr>
        <w:noProof/>
        <w:sz w:val="18"/>
        <w:lang w:eastAsia="ru-RU"/>
      </w:rPr>
      <w:drawing>
        <wp:anchor distT="0" distB="0" distL="114300" distR="114300" simplePos="0" relativeHeight="251659264" behindDoc="0" locked="0" layoutInCell="1" hidden="0" allowOverlap="1" wp14:anchorId="6798D74C" wp14:editId="6D8874B2">
          <wp:simplePos x="0" y="0"/>
          <wp:positionH relativeFrom="column">
            <wp:posOffset>3817620</wp:posOffset>
          </wp:positionH>
          <wp:positionV relativeFrom="paragraph">
            <wp:posOffset>20320</wp:posOffset>
          </wp:positionV>
          <wp:extent cx="499745" cy="51943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499745" cy="519430"/>
                  </a:xfrm>
                  <a:prstGeom prst="rect">
                    <a:avLst/>
                  </a:prstGeom>
                  <a:ln/>
                </pic:spPr>
              </pic:pic>
            </a:graphicData>
          </a:graphic>
        </wp:anchor>
      </w:drawing>
    </w:r>
    <w:r w:rsidRPr="001604A5">
      <w:rPr>
        <w:noProof/>
        <w:sz w:val="18"/>
        <w:lang w:eastAsia="ru-RU"/>
      </w:rPr>
      <mc:AlternateContent>
        <mc:Choice Requires="wps">
          <w:drawing>
            <wp:anchor distT="0" distB="0" distL="114300" distR="114300" simplePos="0" relativeHeight="251660288" behindDoc="0" locked="0" layoutInCell="1" hidden="0" allowOverlap="1" wp14:anchorId="26F1B4B2" wp14:editId="66594245">
              <wp:simplePos x="0" y="0"/>
              <wp:positionH relativeFrom="column">
                <wp:posOffset>4241800</wp:posOffset>
              </wp:positionH>
              <wp:positionV relativeFrom="paragraph">
                <wp:posOffset>50800</wp:posOffset>
              </wp:positionV>
              <wp:extent cx="1914670" cy="302238"/>
              <wp:effectExtent l="0" t="0" r="0" b="0"/>
              <wp:wrapNone/>
              <wp:docPr id="9" name="Прямоугольник 9"/>
              <wp:cNvGraphicFramePr/>
              <a:graphic xmlns:a="http://schemas.openxmlformats.org/drawingml/2006/main">
                <a:graphicData uri="http://schemas.microsoft.com/office/word/2010/wordprocessingShape">
                  <wps:wsp>
                    <wps:cNvSpPr/>
                    <wps:spPr>
                      <a:xfrm>
                        <a:off x="4393428" y="3633644"/>
                        <a:ext cx="1905145" cy="292713"/>
                      </a:xfrm>
                      <a:prstGeom prst="rect">
                        <a:avLst/>
                      </a:prstGeom>
                      <a:noFill/>
                      <a:ln>
                        <a:noFill/>
                      </a:ln>
                    </wps:spPr>
                    <wps:txbx>
                      <w:txbxContent>
                        <w:p w14:paraId="6F155872" w14:textId="77777777" w:rsidR="00635187" w:rsidRDefault="00635187">
                          <w:pPr>
                            <w:spacing w:after="0" w:line="192" w:lineRule="auto"/>
                            <w:textDirection w:val="btLr"/>
                          </w:pPr>
                          <w:r>
                            <w:rPr>
                              <w:b/>
                              <w:color w:val="2F5496"/>
                              <w:sz w:val="20"/>
                            </w:rPr>
                            <w:t>Орхусский Центр в Бишкеке</w:t>
                          </w:r>
                        </w:p>
                      </w:txbxContent>
                    </wps:txbx>
                    <wps:bodyPr spcFirstLastPara="1" wrap="square" lIns="91425" tIns="45700" rIns="91425" bIns="45700" anchor="t" anchorCtr="0">
                      <a:noAutofit/>
                    </wps:bodyPr>
                  </wps:wsp>
                </a:graphicData>
              </a:graphic>
            </wp:anchor>
          </w:drawing>
        </mc:Choice>
        <mc:Fallback>
          <w:pict>
            <v:rect w14:anchorId="26F1B4B2" id="Прямоугольник 9" o:spid="_x0000_s1031" style="position:absolute;margin-left:334pt;margin-top:4pt;width:150.75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" filled="f" stroked="f">
              <v:textbox inset="2.53958mm,1.2694mm,2.53958mm,1.2694mm">
                <w:txbxContent>
                  <w:p w14:paraId="6F155872" w14:textId="77777777" w:rsidR="00635187" w:rsidRDefault="00635187">
                    <w:pPr>
                      <w:spacing w:after="0" w:line="192" w:lineRule="auto"/>
                      <w:textDirection w:val="btLr"/>
                    </w:pPr>
                    <w:r>
                      <w:rPr>
                        <w:b/>
                        <w:color w:val="2F5496"/>
                        <w:sz w:val="20"/>
                      </w:rPr>
                      <w:t>Орхусский Центр в Бишкеке</w:t>
                    </w:r>
                  </w:p>
                </w:txbxContent>
              </v:textbox>
            </v:rect>
          </w:pict>
        </mc:Fallback>
      </mc:AlternateContent>
    </w:r>
  </w:p>
  <w:p w14:paraId="1E025C3B" w14:textId="77777777" w:rsidR="00635187" w:rsidRPr="001604A5" w:rsidRDefault="00635187">
    <w:pPr>
      <w:pBdr>
        <w:top w:val="nil"/>
        <w:left w:val="nil"/>
        <w:bottom w:val="nil"/>
        <w:right w:val="nil"/>
        <w:between w:val="nil"/>
      </w:pBdr>
      <w:tabs>
        <w:tab w:val="center" w:pos="4844"/>
        <w:tab w:val="right" w:pos="9689"/>
      </w:tabs>
      <w:spacing w:after="0" w:line="240" w:lineRule="auto"/>
      <w:rPr>
        <w:color w:val="000000"/>
        <w:sz w:val="18"/>
      </w:rPr>
    </w:pPr>
  </w:p>
  <w:p w14:paraId="5B98FDF4" w14:textId="77777777" w:rsidR="00635187" w:rsidRPr="001604A5" w:rsidRDefault="00635187">
    <w:pPr>
      <w:pBdr>
        <w:top w:val="nil"/>
        <w:left w:val="nil"/>
        <w:bottom w:val="nil"/>
        <w:right w:val="nil"/>
        <w:between w:val="nil"/>
      </w:pBdr>
      <w:tabs>
        <w:tab w:val="center" w:pos="4844"/>
        <w:tab w:val="right" w:pos="9689"/>
      </w:tabs>
      <w:spacing w:after="0" w:line="240" w:lineRule="auto"/>
      <w:rPr>
        <w:color w:val="000000"/>
        <w:sz w:val="18"/>
      </w:rPr>
    </w:pPr>
  </w:p>
  <w:p w14:paraId="17534E2A" w14:textId="77777777" w:rsidR="00635187" w:rsidRPr="001604A5" w:rsidRDefault="00635187">
    <w:pPr>
      <w:pBdr>
        <w:top w:val="nil"/>
        <w:left w:val="nil"/>
        <w:bottom w:val="single" w:sz="24" w:space="1" w:color="4472C4"/>
        <w:right w:val="nil"/>
        <w:between w:val="nil"/>
      </w:pBdr>
      <w:tabs>
        <w:tab w:val="center" w:pos="4844"/>
        <w:tab w:val="right" w:pos="9689"/>
      </w:tabs>
      <w:spacing w:after="0" w:line="240" w:lineRule="auto"/>
      <w:rPr>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AD8"/>
    <w:multiLevelType w:val="hybridMultilevel"/>
    <w:tmpl w:val="AEA47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851DF1"/>
    <w:multiLevelType w:val="multilevel"/>
    <w:tmpl w:val="AF608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8784A"/>
    <w:multiLevelType w:val="multilevel"/>
    <w:tmpl w:val="6358B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312DEE"/>
    <w:multiLevelType w:val="hybridMultilevel"/>
    <w:tmpl w:val="737CD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901C34"/>
    <w:multiLevelType w:val="multilevel"/>
    <w:tmpl w:val="56C67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415FCE"/>
    <w:multiLevelType w:val="hybridMultilevel"/>
    <w:tmpl w:val="F16C8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B2335F"/>
    <w:multiLevelType w:val="hybridMultilevel"/>
    <w:tmpl w:val="09D0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87B0A"/>
    <w:multiLevelType w:val="hybridMultilevel"/>
    <w:tmpl w:val="02B05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897660"/>
    <w:multiLevelType w:val="multilevel"/>
    <w:tmpl w:val="060A0B88"/>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6016092A"/>
    <w:multiLevelType w:val="hybridMultilevel"/>
    <w:tmpl w:val="9FA6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C2910"/>
    <w:multiLevelType w:val="multilevel"/>
    <w:tmpl w:val="ED7C4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AB375D"/>
    <w:multiLevelType w:val="multilevel"/>
    <w:tmpl w:val="6358B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2506C3"/>
    <w:multiLevelType w:val="hybridMultilevel"/>
    <w:tmpl w:val="02B05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5522921">
    <w:abstractNumId w:val="8"/>
  </w:num>
  <w:num w:numId="2" w16cid:durableId="509373010">
    <w:abstractNumId w:val="10"/>
  </w:num>
  <w:num w:numId="3" w16cid:durableId="453251352">
    <w:abstractNumId w:val="1"/>
  </w:num>
  <w:num w:numId="4" w16cid:durableId="1564560353">
    <w:abstractNumId w:val="4"/>
  </w:num>
  <w:num w:numId="5" w16cid:durableId="845826250">
    <w:abstractNumId w:val="11"/>
  </w:num>
  <w:num w:numId="6" w16cid:durableId="846287188">
    <w:abstractNumId w:val="9"/>
  </w:num>
  <w:num w:numId="7" w16cid:durableId="1773238776">
    <w:abstractNumId w:val="6"/>
  </w:num>
  <w:num w:numId="8" w16cid:durableId="1286891389">
    <w:abstractNumId w:val="7"/>
  </w:num>
  <w:num w:numId="9" w16cid:durableId="2032216354">
    <w:abstractNumId w:val="5"/>
  </w:num>
  <w:num w:numId="10" w16cid:durableId="469398508">
    <w:abstractNumId w:val="12"/>
  </w:num>
  <w:num w:numId="11" w16cid:durableId="640114831">
    <w:abstractNumId w:val="3"/>
  </w:num>
  <w:num w:numId="12" w16cid:durableId="1865708798">
    <w:abstractNumId w:val="0"/>
  </w:num>
  <w:num w:numId="13" w16cid:durableId="1613856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KG"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1E"/>
    <w:rsid w:val="00001380"/>
    <w:rsid w:val="00002BA9"/>
    <w:rsid w:val="00002F7D"/>
    <w:rsid w:val="00014FBF"/>
    <w:rsid w:val="000153D3"/>
    <w:rsid w:val="00016FCF"/>
    <w:rsid w:val="00020845"/>
    <w:rsid w:val="000242B9"/>
    <w:rsid w:val="0003071B"/>
    <w:rsid w:val="00030EA0"/>
    <w:rsid w:val="00030EEF"/>
    <w:rsid w:val="00032890"/>
    <w:rsid w:val="00037557"/>
    <w:rsid w:val="00042ED3"/>
    <w:rsid w:val="000440C2"/>
    <w:rsid w:val="00046493"/>
    <w:rsid w:val="00046588"/>
    <w:rsid w:val="00047A98"/>
    <w:rsid w:val="0005297D"/>
    <w:rsid w:val="00053711"/>
    <w:rsid w:val="00060339"/>
    <w:rsid w:val="000631DB"/>
    <w:rsid w:val="00075194"/>
    <w:rsid w:val="0008517F"/>
    <w:rsid w:val="00087639"/>
    <w:rsid w:val="000A439C"/>
    <w:rsid w:val="000A6B6C"/>
    <w:rsid w:val="000B2F8F"/>
    <w:rsid w:val="000B3CD7"/>
    <w:rsid w:val="000B56A1"/>
    <w:rsid w:val="000C04A8"/>
    <w:rsid w:val="000C1765"/>
    <w:rsid w:val="000C272C"/>
    <w:rsid w:val="000C3A05"/>
    <w:rsid w:val="000C3FD0"/>
    <w:rsid w:val="000D001B"/>
    <w:rsid w:val="000D3C7E"/>
    <w:rsid w:val="000D61EB"/>
    <w:rsid w:val="000E093C"/>
    <w:rsid w:val="000E22CE"/>
    <w:rsid w:val="000E3CAD"/>
    <w:rsid w:val="000E5297"/>
    <w:rsid w:val="000F0358"/>
    <w:rsid w:val="000F7321"/>
    <w:rsid w:val="0010383F"/>
    <w:rsid w:val="00103AD5"/>
    <w:rsid w:val="00105895"/>
    <w:rsid w:val="001067DA"/>
    <w:rsid w:val="00117C4A"/>
    <w:rsid w:val="00117D60"/>
    <w:rsid w:val="001200A2"/>
    <w:rsid w:val="001207C3"/>
    <w:rsid w:val="00131353"/>
    <w:rsid w:val="00131883"/>
    <w:rsid w:val="001318EC"/>
    <w:rsid w:val="00134849"/>
    <w:rsid w:val="00136EB7"/>
    <w:rsid w:val="00141B95"/>
    <w:rsid w:val="00145CC4"/>
    <w:rsid w:val="00151D33"/>
    <w:rsid w:val="00152EB9"/>
    <w:rsid w:val="001604A5"/>
    <w:rsid w:val="001616B7"/>
    <w:rsid w:val="00164B12"/>
    <w:rsid w:val="00172477"/>
    <w:rsid w:val="0017387D"/>
    <w:rsid w:val="0017686A"/>
    <w:rsid w:val="001906D8"/>
    <w:rsid w:val="00193944"/>
    <w:rsid w:val="00193945"/>
    <w:rsid w:val="0019421B"/>
    <w:rsid w:val="00195C1E"/>
    <w:rsid w:val="001A1CED"/>
    <w:rsid w:val="001A7770"/>
    <w:rsid w:val="001B332E"/>
    <w:rsid w:val="001B4104"/>
    <w:rsid w:val="001B7611"/>
    <w:rsid w:val="001C0A77"/>
    <w:rsid w:val="001C4405"/>
    <w:rsid w:val="001D093E"/>
    <w:rsid w:val="001D6646"/>
    <w:rsid w:val="001E35BC"/>
    <w:rsid w:val="001E6C92"/>
    <w:rsid w:val="001E74F5"/>
    <w:rsid w:val="001F34EA"/>
    <w:rsid w:val="00200251"/>
    <w:rsid w:val="00210575"/>
    <w:rsid w:val="002116B7"/>
    <w:rsid w:val="002129CC"/>
    <w:rsid w:val="00213570"/>
    <w:rsid w:val="002173E7"/>
    <w:rsid w:val="0022709D"/>
    <w:rsid w:val="00231596"/>
    <w:rsid w:val="0023351E"/>
    <w:rsid w:val="00240410"/>
    <w:rsid w:val="00242815"/>
    <w:rsid w:val="002441D4"/>
    <w:rsid w:val="002512EA"/>
    <w:rsid w:val="00257B5A"/>
    <w:rsid w:val="0026077D"/>
    <w:rsid w:val="0026140B"/>
    <w:rsid w:val="002618EC"/>
    <w:rsid w:val="00273AA5"/>
    <w:rsid w:val="00274334"/>
    <w:rsid w:val="00281B4D"/>
    <w:rsid w:val="00285561"/>
    <w:rsid w:val="00297895"/>
    <w:rsid w:val="002A3C59"/>
    <w:rsid w:val="002B2045"/>
    <w:rsid w:val="002B3AE7"/>
    <w:rsid w:val="002B4C9A"/>
    <w:rsid w:val="002C117A"/>
    <w:rsid w:val="002D5CD8"/>
    <w:rsid w:val="002D6792"/>
    <w:rsid w:val="002E1499"/>
    <w:rsid w:val="002E3C03"/>
    <w:rsid w:val="002E494A"/>
    <w:rsid w:val="00300BF7"/>
    <w:rsid w:val="00312A65"/>
    <w:rsid w:val="00317C55"/>
    <w:rsid w:val="0032154B"/>
    <w:rsid w:val="003217C0"/>
    <w:rsid w:val="00327324"/>
    <w:rsid w:val="003276BF"/>
    <w:rsid w:val="00330DC6"/>
    <w:rsid w:val="00331A00"/>
    <w:rsid w:val="00341C35"/>
    <w:rsid w:val="003474C7"/>
    <w:rsid w:val="00351AD7"/>
    <w:rsid w:val="0035352E"/>
    <w:rsid w:val="00353686"/>
    <w:rsid w:val="0035463E"/>
    <w:rsid w:val="0036359A"/>
    <w:rsid w:val="0036396E"/>
    <w:rsid w:val="00366E4D"/>
    <w:rsid w:val="00371765"/>
    <w:rsid w:val="00372133"/>
    <w:rsid w:val="00372431"/>
    <w:rsid w:val="00372682"/>
    <w:rsid w:val="00377DE0"/>
    <w:rsid w:val="00380134"/>
    <w:rsid w:val="0038021E"/>
    <w:rsid w:val="00380681"/>
    <w:rsid w:val="00380EA3"/>
    <w:rsid w:val="0038762C"/>
    <w:rsid w:val="003962F7"/>
    <w:rsid w:val="003A06B6"/>
    <w:rsid w:val="003B1336"/>
    <w:rsid w:val="003B459A"/>
    <w:rsid w:val="003C4962"/>
    <w:rsid w:val="003C65C1"/>
    <w:rsid w:val="003C784D"/>
    <w:rsid w:val="003D3C3E"/>
    <w:rsid w:val="003D41EB"/>
    <w:rsid w:val="003D68D4"/>
    <w:rsid w:val="003D7D3E"/>
    <w:rsid w:val="003E056E"/>
    <w:rsid w:val="003E0FCA"/>
    <w:rsid w:val="003E1015"/>
    <w:rsid w:val="003E6670"/>
    <w:rsid w:val="003E7E3A"/>
    <w:rsid w:val="00400FBE"/>
    <w:rsid w:val="00410C84"/>
    <w:rsid w:val="00412E6C"/>
    <w:rsid w:val="004137E0"/>
    <w:rsid w:val="00422446"/>
    <w:rsid w:val="004231DC"/>
    <w:rsid w:val="004334A8"/>
    <w:rsid w:val="00433919"/>
    <w:rsid w:val="00436ABA"/>
    <w:rsid w:val="00437A26"/>
    <w:rsid w:val="004436D0"/>
    <w:rsid w:val="004478EC"/>
    <w:rsid w:val="004505A8"/>
    <w:rsid w:val="00457EDD"/>
    <w:rsid w:val="004608AC"/>
    <w:rsid w:val="00461889"/>
    <w:rsid w:val="00461916"/>
    <w:rsid w:val="004632AF"/>
    <w:rsid w:val="004643A4"/>
    <w:rsid w:val="00472F7F"/>
    <w:rsid w:val="004746A9"/>
    <w:rsid w:val="004749C4"/>
    <w:rsid w:val="00476F86"/>
    <w:rsid w:val="004819E2"/>
    <w:rsid w:val="004833CE"/>
    <w:rsid w:val="00485CC8"/>
    <w:rsid w:val="00492702"/>
    <w:rsid w:val="004A4DC4"/>
    <w:rsid w:val="004B6B5A"/>
    <w:rsid w:val="004C0BCF"/>
    <w:rsid w:val="004C4BA2"/>
    <w:rsid w:val="004C59C5"/>
    <w:rsid w:val="004C7C04"/>
    <w:rsid w:val="004F0398"/>
    <w:rsid w:val="004F7783"/>
    <w:rsid w:val="0050192E"/>
    <w:rsid w:val="00503597"/>
    <w:rsid w:val="00506DE3"/>
    <w:rsid w:val="0050792C"/>
    <w:rsid w:val="00511719"/>
    <w:rsid w:val="0051737F"/>
    <w:rsid w:val="00523150"/>
    <w:rsid w:val="00523948"/>
    <w:rsid w:val="005304DC"/>
    <w:rsid w:val="00534C6E"/>
    <w:rsid w:val="005367BA"/>
    <w:rsid w:val="00542131"/>
    <w:rsid w:val="005432D3"/>
    <w:rsid w:val="005447C3"/>
    <w:rsid w:val="00545553"/>
    <w:rsid w:val="0054642F"/>
    <w:rsid w:val="00553474"/>
    <w:rsid w:val="00560925"/>
    <w:rsid w:val="005610C9"/>
    <w:rsid w:val="00561440"/>
    <w:rsid w:val="005635B6"/>
    <w:rsid w:val="005637F6"/>
    <w:rsid w:val="0057286E"/>
    <w:rsid w:val="005740D8"/>
    <w:rsid w:val="0057466E"/>
    <w:rsid w:val="00580664"/>
    <w:rsid w:val="00582386"/>
    <w:rsid w:val="00584C59"/>
    <w:rsid w:val="005865FB"/>
    <w:rsid w:val="00591FE0"/>
    <w:rsid w:val="00592745"/>
    <w:rsid w:val="00592C61"/>
    <w:rsid w:val="005970CD"/>
    <w:rsid w:val="005A0375"/>
    <w:rsid w:val="005A187A"/>
    <w:rsid w:val="005A1B6D"/>
    <w:rsid w:val="005B409E"/>
    <w:rsid w:val="005C7C07"/>
    <w:rsid w:val="005D0CDC"/>
    <w:rsid w:val="005D1A50"/>
    <w:rsid w:val="005E04E5"/>
    <w:rsid w:val="005E09BE"/>
    <w:rsid w:val="005F28D8"/>
    <w:rsid w:val="005F77B1"/>
    <w:rsid w:val="00605B39"/>
    <w:rsid w:val="0061342C"/>
    <w:rsid w:val="0062462F"/>
    <w:rsid w:val="00635187"/>
    <w:rsid w:val="00640061"/>
    <w:rsid w:val="00641B65"/>
    <w:rsid w:val="00647A0C"/>
    <w:rsid w:val="0065759E"/>
    <w:rsid w:val="006606A2"/>
    <w:rsid w:val="00674971"/>
    <w:rsid w:val="006768BB"/>
    <w:rsid w:val="00677BB0"/>
    <w:rsid w:val="00685347"/>
    <w:rsid w:val="00691A55"/>
    <w:rsid w:val="006953D8"/>
    <w:rsid w:val="0069605B"/>
    <w:rsid w:val="006A1023"/>
    <w:rsid w:val="006A551F"/>
    <w:rsid w:val="006B20C2"/>
    <w:rsid w:val="006B402C"/>
    <w:rsid w:val="006B58ED"/>
    <w:rsid w:val="006C5B07"/>
    <w:rsid w:val="006C6245"/>
    <w:rsid w:val="006D1AF9"/>
    <w:rsid w:val="006E1C37"/>
    <w:rsid w:val="006E2C37"/>
    <w:rsid w:val="006E2E7F"/>
    <w:rsid w:val="006E6A30"/>
    <w:rsid w:val="006F0319"/>
    <w:rsid w:val="006F2CC2"/>
    <w:rsid w:val="006F2D25"/>
    <w:rsid w:val="006F78C8"/>
    <w:rsid w:val="007011B6"/>
    <w:rsid w:val="00701EAB"/>
    <w:rsid w:val="00703B7A"/>
    <w:rsid w:val="007119EB"/>
    <w:rsid w:val="00712985"/>
    <w:rsid w:val="00713EB7"/>
    <w:rsid w:val="0071678B"/>
    <w:rsid w:val="00726D4B"/>
    <w:rsid w:val="00727E6A"/>
    <w:rsid w:val="00727F9F"/>
    <w:rsid w:val="00733060"/>
    <w:rsid w:val="007379ED"/>
    <w:rsid w:val="00737A3C"/>
    <w:rsid w:val="0074225C"/>
    <w:rsid w:val="00744572"/>
    <w:rsid w:val="00744C24"/>
    <w:rsid w:val="00752D99"/>
    <w:rsid w:val="00752E99"/>
    <w:rsid w:val="007544E6"/>
    <w:rsid w:val="0076037E"/>
    <w:rsid w:val="00761CFC"/>
    <w:rsid w:val="0076759B"/>
    <w:rsid w:val="007705BC"/>
    <w:rsid w:val="00780FD0"/>
    <w:rsid w:val="007855B6"/>
    <w:rsid w:val="00787BB6"/>
    <w:rsid w:val="00790E4D"/>
    <w:rsid w:val="007919F7"/>
    <w:rsid w:val="00794171"/>
    <w:rsid w:val="00795673"/>
    <w:rsid w:val="007964C4"/>
    <w:rsid w:val="007A0F65"/>
    <w:rsid w:val="007A23C6"/>
    <w:rsid w:val="007A3799"/>
    <w:rsid w:val="007B410E"/>
    <w:rsid w:val="007B5D04"/>
    <w:rsid w:val="007C1884"/>
    <w:rsid w:val="007C18E5"/>
    <w:rsid w:val="007C5C50"/>
    <w:rsid w:val="007D2579"/>
    <w:rsid w:val="007E1F3D"/>
    <w:rsid w:val="007E275B"/>
    <w:rsid w:val="007E3D93"/>
    <w:rsid w:val="007F1AC5"/>
    <w:rsid w:val="007F449E"/>
    <w:rsid w:val="007F57FF"/>
    <w:rsid w:val="007F6F34"/>
    <w:rsid w:val="007F73A7"/>
    <w:rsid w:val="00800DC3"/>
    <w:rsid w:val="008029C3"/>
    <w:rsid w:val="00803694"/>
    <w:rsid w:val="0080666E"/>
    <w:rsid w:val="00811F61"/>
    <w:rsid w:val="00815B33"/>
    <w:rsid w:val="0082024F"/>
    <w:rsid w:val="00820D94"/>
    <w:rsid w:val="00827A38"/>
    <w:rsid w:val="008313C7"/>
    <w:rsid w:val="008369BF"/>
    <w:rsid w:val="00841922"/>
    <w:rsid w:val="00844853"/>
    <w:rsid w:val="00847FBC"/>
    <w:rsid w:val="00852793"/>
    <w:rsid w:val="008575CA"/>
    <w:rsid w:val="0086022A"/>
    <w:rsid w:val="008628F2"/>
    <w:rsid w:val="00862AAE"/>
    <w:rsid w:val="008652B5"/>
    <w:rsid w:val="00877E70"/>
    <w:rsid w:val="0088446D"/>
    <w:rsid w:val="0088490F"/>
    <w:rsid w:val="00884AA4"/>
    <w:rsid w:val="00886B98"/>
    <w:rsid w:val="00892DA2"/>
    <w:rsid w:val="008B01BF"/>
    <w:rsid w:val="008B23C3"/>
    <w:rsid w:val="008C17DE"/>
    <w:rsid w:val="008C3E19"/>
    <w:rsid w:val="008C6163"/>
    <w:rsid w:val="008D4D02"/>
    <w:rsid w:val="008D7DBF"/>
    <w:rsid w:val="008E6ACE"/>
    <w:rsid w:val="008F04FC"/>
    <w:rsid w:val="008F4838"/>
    <w:rsid w:val="00903072"/>
    <w:rsid w:val="009033D1"/>
    <w:rsid w:val="00906050"/>
    <w:rsid w:val="0091352C"/>
    <w:rsid w:val="00914068"/>
    <w:rsid w:val="00916E94"/>
    <w:rsid w:val="0091707E"/>
    <w:rsid w:val="00924586"/>
    <w:rsid w:val="0092639D"/>
    <w:rsid w:val="00927592"/>
    <w:rsid w:val="009278B3"/>
    <w:rsid w:val="00927EE2"/>
    <w:rsid w:val="00930FB6"/>
    <w:rsid w:val="0093335D"/>
    <w:rsid w:val="009338D1"/>
    <w:rsid w:val="00933F76"/>
    <w:rsid w:val="009367E5"/>
    <w:rsid w:val="00940464"/>
    <w:rsid w:val="00941E35"/>
    <w:rsid w:val="00944BF7"/>
    <w:rsid w:val="0094650E"/>
    <w:rsid w:val="009565EC"/>
    <w:rsid w:val="0095705F"/>
    <w:rsid w:val="009641FC"/>
    <w:rsid w:val="00964C51"/>
    <w:rsid w:val="0097036C"/>
    <w:rsid w:val="00981AFF"/>
    <w:rsid w:val="009835E0"/>
    <w:rsid w:val="00992FE3"/>
    <w:rsid w:val="00993FDA"/>
    <w:rsid w:val="0099469A"/>
    <w:rsid w:val="00994A85"/>
    <w:rsid w:val="00995788"/>
    <w:rsid w:val="00995836"/>
    <w:rsid w:val="00995DBD"/>
    <w:rsid w:val="009B3234"/>
    <w:rsid w:val="009B5CAC"/>
    <w:rsid w:val="009B67D9"/>
    <w:rsid w:val="009B77AA"/>
    <w:rsid w:val="009B7C1A"/>
    <w:rsid w:val="009C1CE9"/>
    <w:rsid w:val="009C1FAD"/>
    <w:rsid w:val="009D2514"/>
    <w:rsid w:val="009D4906"/>
    <w:rsid w:val="009D5ABB"/>
    <w:rsid w:val="009E16B6"/>
    <w:rsid w:val="009E1F8C"/>
    <w:rsid w:val="009E4201"/>
    <w:rsid w:val="009F68F7"/>
    <w:rsid w:val="00A1068F"/>
    <w:rsid w:val="00A118A4"/>
    <w:rsid w:val="00A15F85"/>
    <w:rsid w:val="00A162B7"/>
    <w:rsid w:val="00A17D8D"/>
    <w:rsid w:val="00A31660"/>
    <w:rsid w:val="00A34435"/>
    <w:rsid w:val="00A36D52"/>
    <w:rsid w:val="00A41FA3"/>
    <w:rsid w:val="00A44762"/>
    <w:rsid w:val="00A60423"/>
    <w:rsid w:val="00A61F54"/>
    <w:rsid w:val="00A64473"/>
    <w:rsid w:val="00A75EC2"/>
    <w:rsid w:val="00A8295A"/>
    <w:rsid w:val="00A84671"/>
    <w:rsid w:val="00A90129"/>
    <w:rsid w:val="00A91C5B"/>
    <w:rsid w:val="00A95F1A"/>
    <w:rsid w:val="00AA3638"/>
    <w:rsid w:val="00AA4060"/>
    <w:rsid w:val="00AA6382"/>
    <w:rsid w:val="00AA64F9"/>
    <w:rsid w:val="00AA7414"/>
    <w:rsid w:val="00AB0340"/>
    <w:rsid w:val="00AB360C"/>
    <w:rsid w:val="00AC0450"/>
    <w:rsid w:val="00AC432D"/>
    <w:rsid w:val="00AD20B9"/>
    <w:rsid w:val="00AD369D"/>
    <w:rsid w:val="00AD46E1"/>
    <w:rsid w:val="00AD73F6"/>
    <w:rsid w:val="00AD76B5"/>
    <w:rsid w:val="00AE2B34"/>
    <w:rsid w:val="00AE2E10"/>
    <w:rsid w:val="00AE4E78"/>
    <w:rsid w:val="00AE51B6"/>
    <w:rsid w:val="00AE686E"/>
    <w:rsid w:val="00AF2DF6"/>
    <w:rsid w:val="00AF5C43"/>
    <w:rsid w:val="00B004D1"/>
    <w:rsid w:val="00B02F7D"/>
    <w:rsid w:val="00B0466D"/>
    <w:rsid w:val="00B05C2B"/>
    <w:rsid w:val="00B0726C"/>
    <w:rsid w:val="00B07CEB"/>
    <w:rsid w:val="00B102A4"/>
    <w:rsid w:val="00B1434A"/>
    <w:rsid w:val="00B20ADD"/>
    <w:rsid w:val="00B22162"/>
    <w:rsid w:val="00B23780"/>
    <w:rsid w:val="00B315A0"/>
    <w:rsid w:val="00B3308F"/>
    <w:rsid w:val="00B359C4"/>
    <w:rsid w:val="00B405CA"/>
    <w:rsid w:val="00B41FBA"/>
    <w:rsid w:val="00B43262"/>
    <w:rsid w:val="00B432F9"/>
    <w:rsid w:val="00B444D2"/>
    <w:rsid w:val="00B46861"/>
    <w:rsid w:val="00B50477"/>
    <w:rsid w:val="00B5116A"/>
    <w:rsid w:val="00B531CF"/>
    <w:rsid w:val="00B64B46"/>
    <w:rsid w:val="00B65F51"/>
    <w:rsid w:val="00B67241"/>
    <w:rsid w:val="00B74A9F"/>
    <w:rsid w:val="00B75DB7"/>
    <w:rsid w:val="00B77791"/>
    <w:rsid w:val="00B80C93"/>
    <w:rsid w:val="00B83547"/>
    <w:rsid w:val="00B83B73"/>
    <w:rsid w:val="00B879FD"/>
    <w:rsid w:val="00B92D8E"/>
    <w:rsid w:val="00B97489"/>
    <w:rsid w:val="00BA46F4"/>
    <w:rsid w:val="00BA7855"/>
    <w:rsid w:val="00BB7E14"/>
    <w:rsid w:val="00BC0B61"/>
    <w:rsid w:val="00BC2FDD"/>
    <w:rsid w:val="00BC30AD"/>
    <w:rsid w:val="00BC3BF5"/>
    <w:rsid w:val="00BD0BCF"/>
    <w:rsid w:val="00BD6DA7"/>
    <w:rsid w:val="00BE2860"/>
    <w:rsid w:val="00BE50AF"/>
    <w:rsid w:val="00BE6861"/>
    <w:rsid w:val="00BF6E7B"/>
    <w:rsid w:val="00C0044B"/>
    <w:rsid w:val="00C01435"/>
    <w:rsid w:val="00C03387"/>
    <w:rsid w:val="00C05341"/>
    <w:rsid w:val="00C07613"/>
    <w:rsid w:val="00C15B62"/>
    <w:rsid w:val="00C1679A"/>
    <w:rsid w:val="00C17916"/>
    <w:rsid w:val="00C1792F"/>
    <w:rsid w:val="00C24985"/>
    <w:rsid w:val="00C26812"/>
    <w:rsid w:val="00C26C8E"/>
    <w:rsid w:val="00C30440"/>
    <w:rsid w:val="00C305F1"/>
    <w:rsid w:val="00C316D6"/>
    <w:rsid w:val="00C32B10"/>
    <w:rsid w:val="00C34618"/>
    <w:rsid w:val="00C4699A"/>
    <w:rsid w:val="00C50173"/>
    <w:rsid w:val="00C56D52"/>
    <w:rsid w:val="00C579FD"/>
    <w:rsid w:val="00C6788D"/>
    <w:rsid w:val="00C72474"/>
    <w:rsid w:val="00C751D1"/>
    <w:rsid w:val="00C75D87"/>
    <w:rsid w:val="00C7791B"/>
    <w:rsid w:val="00C80A13"/>
    <w:rsid w:val="00C84065"/>
    <w:rsid w:val="00C84A48"/>
    <w:rsid w:val="00C866ED"/>
    <w:rsid w:val="00C87650"/>
    <w:rsid w:val="00C90FC6"/>
    <w:rsid w:val="00C9117F"/>
    <w:rsid w:val="00C946F2"/>
    <w:rsid w:val="00C94925"/>
    <w:rsid w:val="00CA12A9"/>
    <w:rsid w:val="00CA18AC"/>
    <w:rsid w:val="00CA31BD"/>
    <w:rsid w:val="00CA3E74"/>
    <w:rsid w:val="00CA49BE"/>
    <w:rsid w:val="00CA5A9C"/>
    <w:rsid w:val="00CB010C"/>
    <w:rsid w:val="00CB6C37"/>
    <w:rsid w:val="00CC45A7"/>
    <w:rsid w:val="00CC66C8"/>
    <w:rsid w:val="00CD10CB"/>
    <w:rsid w:val="00CD1285"/>
    <w:rsid w:val="00CE22AA"/>
    <w:rsid w:val="00CE527F"/>
    <w:rsid w:val="00CE7395"/>
    <w:rsid w:val="00CF55EF"/>
    <w:rsid w:val="00D06EE8"/>
    <w:rsid w:val="00D25CB2"/>
    <w:rsid w:val="00D3617F"/>
    <w:rsid w:val="00D37B28"/>
    <w:rsid w:val="00D449BC"/>
    <w:rsid w:val="00D44BC9"/>
    <w:rsid w:val="00D47F7E"/>
    <w:rsid w:val="00D52408"/>
    <w:rsid w:val="00D52540"/>
    <w:rsid w:val="00D52AD1"/>
    <w:rsid w:val="00D56ADD"/>
    <w:rsid w:val="00D70981"/>
    <w:rsid w:val="00D71413"/>
    <w:rsid w:val="00D73644"/>
    <w:rsid w:val="00D80149"/>
    <w:rsid w:val="00D807C2"/>
    <w:rsid w:val="00D81419"/>
    <w:rsid w:val="00D85F77"/>
    <w:rsid w:val="00D87BAA"/>
    <w:rsid w:val="00D93BFF"/>
    <w:rsid w:val="00D95A6E"/>
    <w:rsid w:val="00D97F63"/>
    <w:rsid w:val="00DA68CC"/>
    <w:rsid w:val="00DA792B"/>
    <w:rsid w:val="00DB030C"/>
    <w:rsid w:val="00DB2657"/>
    <w:rsid w:val="00DB5297"/>
    <w:rsid w:val="00DB5F6D"/>
    <w:rsid w:val="00DB6073"/>
    <w:rsid w:val="00DC65BD"/>
    <w:rsid w:val="00DD18D9"/>
    <w:rsid w:val="00DD1C12"/>
    <w:rsid w:val="00DD1C45"/>
    <w:rsid w:val="00DD55C0"/>
    <w:rsid w:val="00DD6372"/>
    <w:rsid w:val="00DD697C"/>
    <w:rsid w:val="00DE6497"/>
    <w:rsid w:val="00E00385"/>
    <w:rsid w:val="00E02011"/>
    <w:rsid w:val="00E04016"/>
    <w:rsid w:val="00E04B4C"/>
    <w:rsid w:val="00E069F5"/>
    <w:rsid w:val="00E126AD"/>
    <w:rsid w:val="00E1285C"/>
    <w:rsid w:val="00E158B3"/>
    <w:rsid w:val="00E176F6"/>
    <w:rsid w:val="00E20DA8"/>
    <w:rsid w:val="00E21BDB"/>
    <w:rsid w:val="00E34432"/>
    <w:rsid w:val="00E34DF4"/>
    <w:rsid w:val="00E35339"/>
    <w:rsid w:val="00E35464"/>
    <w:rsid w:val="00E424B8"/>
    <w:rsid w:val="00E42528"/>
    <w:rsid w:val="00E5273A"/>
    <w:rsid w:val="00E610AF"/>
    <w:rsid w:val="00E63BC5"/>
    <w:rsid w:val="00E70C3B"/>
    <w:rsid w:val="00E71A55"/>
    <w:rsid w:val="00E75CF1"/>
    <w:rsid w:val="00E82B69"/>
    <w:rsid w:val="00E90BC9"/>
    <w:rsid w:val="00E9231B"/>
    <w:rsid w:val="00E92EE4"/>
    <w:rsid w:val="00E93346"/>
    <w:rsid w:val="00E9729F"/>
    <w:rsid w:val="00E979CC"/>
    <w:rsid w:val="00EA18E5"/>
    <w:rsid w:val="00EA36ED"/>
    <w:rsid w:val="00EA38D4"/>
    <w:rsid w:val="00EA596F"/>
    <w:rsid w:val="00EB4CAE"/>
    <w:rsid w:val="00EC3498"/>
    <w:rsid w:val="00EC737B"/>
    <w:rsid w:val="00EC7A7D"/>
    <w:rsid w:val="00ED0F66"/>
    <w:rsid w:val="00ED2037"/>
    <w:rsid w:val="00ED5322"/>
    <w:rsid w:val="00ED6568"/>
    <w:rsid w:val="00ED7A44"/>
    <w:rsid w:val="00EE0D1D"/>
    <w:rsid w:val="00EE52BD"/>
    <w:rsid w:val="00EE6809"/>
    <w:rsid w:val="00EE781D"/>
    <w:rsid w:val="00EF26F6"/>
    <w:rsid w:val="00F01051"/>
    <w:rsid w:val="00F025F0"/>
    <w:rsid w:val="00F05A4F"/>
    <w:rsid w:val="00F0782E"/>
    <w:rsid w:val="00F12C7B"/>
    <w:rsid w:val="00F12F34"/>
    <w:rsid w:val="00F165B2"/>
    <w:rsid w:val="00F236FA"/>
    <w:rsid w:val="00F23D1E"/>
    <w:rsid w:val="00F26A6C"/>
    <w:rsid w:val="00F3356B"/>
    <w:rsid w:val="00F33865"/>
    <w:rsid w:val="00F44988"/>
    <w:rsid w:val="00F462BD"/>
    <w:rsid w:val="00F47EEE"/>
    <w:rsid w:val="00F5372D"/>
    <w:rsid w:val="00F576B6"/>
    <w:rsid w:val="00F618D0"/>
    <w:rsid w:val="00F62C20"/>
    <w:rsid w:val="00F64AB2"/>
    <w:rsid w:val="00F653CB"/>
    <w:rsid w:val="00F6716C"/>
    <w:rsid w:val="00F677E2"/>
    <w:rsid w:val="00F67B8E"/>
    <w:rsid w:val="00F70B20"/>
    <w:rsid w:val="00F70E2A"/>
    <w:rsid w:val="00F720B4"/>
    <w:rsid w:val="00F74E14"/>
    <w:rsid w:val="00F77826"/>
    <w:rsid w:val="00F84E28"/>
    <w:rsid w:val="00F90BCE"/>
    <w:rsid w:val="00F91A8E"/>
    <w:rsid w:val="00F9244D"/>
    <w:rsid w:val="00F96673"/>
    <w:rsid w:val="00F973DE"/>
    <w:rsid w:val="00FA0D61"/>
    <w:rsid w:val="00FA10BD"/>
    <w:rsid w:val="00FA54EC"/>
    <w:rsid w:val="00FB0488"/>
    <w:rsid w:val="00FB783D"/>
    <w:rsid w:val="00FC0E9D"/>
    <w:rsid w:val="00FC0EE7"/>
    <w:rsid w:val="00FC11E1"/>
    <w:rsid w:val="00FD0A08"/>
    <w:rsid w:val="00FD648A"/>
    <w:rsid w:val="00FE4772"/>
    <w:rsid w:val="00FE6762"/>
    <w:rsid w:val="00FE69D2"/>
    <w:rsid w:val="00FE76B4"/>
    <w:rsid w:val="00FE7B68"/>
    <w:rsid w:val="00FF0701"/>
    <w:rsid w:val="00FF20E3"/>
    <w:rsid w:val="00FF6EE0"/>
    <w:rsid w:val="00FF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393E6"/>
  <w15:docId w15:val="{7BBCD15C-0141-4133-9621-AFDD5052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2579"/>
    <w:pPr>
      <w:keepNext/>
      <w:keepLines/>
      <w:pBdr>
        <w:bottom w:val="single" w:sz="4" w:space="1" w:color="4472C4" w:themeColor="accent5"/>
      </w:pBdr>
      <w:spacing w:before="120" w:after="240" w:line="240" w:lineRule="auto"/>
      <w:outlineLvl w:val="0"/>
    </w:pPr>
    <w:rPr>
      <w:rFonts w:ascii="Times New Roman" w:eastAsiaTheme="majorEastAsia" w:hAnsi="Times New Roman" w:cs="Times New Roman"/>
      <w:b/>
      <w:color w:val="2E74B5" w:themeColor="accent1" w:themeShade="BF"/>
      <w:sz w:val="32"/>
      <w:szCs w:val="32"/>
    </w:rPr>
  </w:style>
  <w:style w:type="paragraph" w:styleId="2">
    <w:name w:val="heading 2"/>
    <w:basedOn w:val="a"/>
    <w:next w:val="a"/>
    <w:rsid w:val="0061342C"/>
    <w:pPr>
      <w:keepNext/>
      <w:keepLines/>
      <w:spacing w:before="120" w:after="120" w:line="240" w:lineRule="auto"/>
      <w:outlineLvl w:val="1"/>
    </w:pPr>
    <w:rPr>
      <w:rFonts w:ascii="Times New Roman" w:hAnsi="Times New Roman" w:cs="Times New Roman"/>
      <w:b/>
      <w:color w:val="2E74B5" w:themeColor="accent1" w:themeShade="BF"/>
      <w:sz w:val="24"/>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030EA0"/>
    <w:pPr>
      <w:keepNext/>
      <w:keepLines/>
      <w:spacing w:after="120"/>
      <w:outlineLvl w:val="6"/>
    </w:pPr>
    <w:rPr>
      <w:rFonts w:ascii="Times New Roman" w:eastAsia="Times New Roman" w:hAnsi="Times New Roman" w:cs="Times New Roman"/>
      <w:b/>
      <w:iCs/>
      <w:color w:val="2E74B5" w:themeColor="accent1"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CB5CAE"/>
    <w:pPr>
      <w:spacing w:before="100" w:beforeAutospacing="1" w:after="100" w:afterAutospacing="1" w:line="240" w:lineRule="auto"/>
    </w:pPr>
    <w:rPr>
      <w:rFonts w:ascii="Times New Roman" w:eastAsiaTheme="minorEastAsia" w:hAnsi="Times New Roman" w:cs="Times New Roman"/>
      <w:sz w:val="24"/>
      <w:szCs w:val="24"/>
    </w:rPr>
  </w:style>
  <w:style w:type="paragraph" w:styleId="a5">
    <w:name w:val="header"/>
    <w:basedOn w:val="a"/>
    <w:link w:val="a6"/>
    <w:uiPriority w:val="99"/>
    <w:unhideWhenUsed/>
    <w:rsid w:val="004343A3"/>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4343A3"/>
  </w:style>
  <w:style w:type="paragraph" w:styleId="a7">
    <w:name w:val="footer"/>
    <w:basedOn w:val="a"/>
    <w:link w:val="a8"/>
    <w:uiPriority w:val="99"/>
    <w:unhideWhenUsed/>
    <w:rsid w:val="004343A3"/>
    <w:pPr>
      <w:tabs>
        <w:tab w:val="center" w:pos="4844"/>
        <w:tab w:val="right" w:pos="9689"/>
      </w:tabs>
      <w:spacing w:after="0" w:line="240" w:lineRule="auto"/>
    </w:pPr>
  </w:style>
  <w:style w:type="character" w:customStyle="1" w:styleId="a8">
    <w:name w:val="Нижний колонтитул Знак"/>
    <w:basedOn w:val="a0"/>
    <w:link w:val="a7"/>
    <w:uiPriority w:val="99"/>
    <w:rsid w:val="004343A3"/>
  </w:style>
  <w:style w:type="character" w:customStyle="1" w:styleId="10">
    <w:name w:val="Заголовок 1 Знак"/>
    <w:basedOn w:val="a0"/>
    <w:link w:val="1"/>
    <w:uiPriority w:val="9"/>
    <w:rsid w:val="007D2579"/>
    <w:rPr>
      <w:rFonts w:ascii="Times New Roman" w:eastAsiaTheme="majorEastAsia" w:hAnsi="Times New Roman" w:cs="Times New Roman"/>
      <w:b/>
      <w:color w:val="2E74B5" w:themeColor="accent1" w:themeShade="BF"/>
      <w:sz w:val="32"/>
      <w:szCs w:val="32"/>
    </w:rPr>
  </w:style>
  <w:style w:type="paragraph" w:styleId="a9">
    <w:name w:val="TOC Heading"/>
    <w:basedOn w:val="1"/>
    <w:next w:val="a"/>
    <w:uiPriority w:val="39"/>
    <w:unhideWhenUsed/>
    <w:qFormat/>
    <w:rsid w:val="00637A13"/>
    <w:pPr>
      <w:spacing w:after="0" w:line="259" w:lineRule="auto"/>
      <w:outlineLvl w:val="9"/>
    </w:pPr>
    <w:rPr>
      <w:rFonts w:asciiTheme="majorHAnsi" w:hAnsiTheme="majorHAnsi" w:cstheme="majorBidi"/>
      <w:b w:val="0"/>
      <w:lang w:val="en-US"/>
    </w:rPr>
  </w:style>
  <w:style w:type="paragraph" w:styleId="11">
    <w:name w:val="toc 1"/>
    <w:basedOn w:val="a"/>
    <w:next w:val="a"/>
    <w:autoRedefine/>
    <w:uiPriority w:val="39"/>
    <w:unhideWhenUsed/>
    <w:rsid w:val="00637A13"/>
    <w:pPr>
      <w:spacing w:after="100"/>
    </w:pPr>
  </w:style>
  <w:style w:type="character" w:styleId="aa">
    <w:name w:val="Hyperlink"/>
    <w:basedOn w:val="a0"/>
    <w:uiPriority w:val="99"/>
    <w:unhideWhenUsed/>
    <w:rsid w:val="00637A13"/>
    <w:rPr>
      <w:color w:val="0563C1" w:themeColor="hyperlink"/>
      <w:u w:val="single"/>
    </w:rPr>
  </w:style>
  <w:style w:type="paragraph" w:styleId="ab">
    <w:name w:val="footnote text"/>
    <w:aliases w:val="Geneva 9,Font: Geneva 9,Boston 10,f,ft,Footnote Text Char,Footnote Text Char Char Char Char Char Char,Footnote Text Char Char Char Char1,Footnote Text Char Char Char Char Char1,Footnote Text Char Char Char Char Char,single space,FOOTNOTES"/>
    <w:basedOn w:val="a"/>
    <w:link w:val="ac"/>
    <w:uiPriority w:val="99"/>
    <w:unhideWhenUsed/>
    <w:qFormat/>
    <w:rsid w:val="005C0CF0"/>
    <w:pPr>
      <w:spacing w:after="0" w:line="240" w:lineRule="auto"/>
    </w:pPr>
    <w:rPr>
      <w:rFonts w:cs="Times New Roman"/>
      <w:sz w:val="20"/>
      <w:szCs w:val="20"/>
    </w:rPr>
  </w:style>
  <w:style w:type="character" w:customStyle="1" w:styleId="ac">
    <w:name w:val="Текст сноски Знак"/>
    <w:aliases w:val="Geneva 9 Знак,Font: Geneva 9 Знак,Boston 10 Знак,f Знак,ft Знак,Footnote Text Char Знак,Footnote Text Char Char Char Char Char Char Знак,Footnote Text Char Char Char Char1 Знак,Footnote Text Char Char Char Char Char1 Знак"/>
    <w:basedOn w:val="a0"/>
    <w:link w:val="ab"/>
    <w:uiPriority w:val="99"/>
    <w:rsid w:val="005C0CF0"/>
    <w:rPr>
      <w:rFonts w:ascii="Calibri" w:eastAsia="Calibri" w:hAnsi="Calibri" w:cs="Times New Roman"/>
      <w:sz w:val="20"/>
      <w:szCs w:val="20"/>
      <w:lang w:val="ru-RU"/>
    </w:rPr>
  </w:style>
  <w:style w:type="character" w:styleId="ad">
    <w:name w:val="footnote reference"/>
    <w:aliases w:val="16 Point,Superscript 6 Point,ftref,fr,BVI fnr,BVI fnr Car Car,BVI fnr Car,BVI fnr Car Car Car Car,Footnote text,Footnote Reference Char Char Char, BVI fnr, BVI fnr Car Car, BVI fnr Car Car Car Car,Footnote Reference Number,ftref1,4"/>
    <w:basedOn w:val="a0"/>
    <w:link w:val="BVIfnrCarCharCharCharChar"/>
    <w:uiPriority w:val="99"/>
    <w:unhideWhenUsed/>
    <w:qFormat/>
    <w:rsid w:val="005C0CF0"/>
    <w:rPr>
      <w:vertAlign w:val="superscript"/>
    </w:rPr>
  </w:style>
  <w:style w:type="table" w:styleId="-41">
    <w:name w:val="Grid Table 4 Accent 1"/>
    <w:basedOn w:val="a1"/>
    <w:uiPriority w:val="49"/>
    <w:rsid w:val="005C0C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5">
    <w:name w:val="Grid Table 4 Accent 5"/>
    <w:basedOn w:val="a1"/>
    <w:uiPriority w:val="49"/>
    <w:rsid w:val="005C0C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e">
    <w:name w:val="Emphasis"/>
    <w:uiPriority w:val="20"/>
    <w:qFormat/>
    <w:rsid w:val="00937303"/>
    <w:rPr>
      <w:i/>
      <w:iCs/>
    </w:rPr>
  </w:style>
  <w:style w:type="paragraph" w:styleId="af">
    <w:name w:val="Body Text"/>
    <w:basedOn w:val="a"/>
    <w:link w:val="af0"/>
    <w:rsid w:val="00937303"/>
    <w:pPr>
      <w:spacing w:after="60" w:line="240" w:lineRule="auto"/>
      <w:ind w:firstLine="709"/>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937303"/>
    <w:rPr>
      <w:rFonts w:ascii="Times New Roman" w:eastAsia="Times New Roman" w:hAnsi="Times New Roman" w:cs="Times New Roman"/>
      <w:sz w:val="24"/>
      <w:szCs w:val="24"/>
      <w:lang w:val="ru-RU" w:eastAsia="ru-RU"/>
    </w:rPr>
  </w:style>
  <w:style w:type="character" w:customStyle="1" w:styleId="fontstyle01">
    <w:name w:val="fontstyle01"/>
    <w:rsid w:val="00937303"/>
    <w:rPr>
      <w:rFonts w:ascii="TimesNewRoman" w:hAnsi="TimesNewRoman" w:hint="default"/>
      <w:b w:val="0"/>
      <w:bCs w:val="0"/>
      <w:i w:val="0"/>
      <w:iCs w:val="0"/>
      <w:color w:val="000000"/>
      <w:sz w:val="24"/>
      <w:szCs w:val="24"/>
    </w:rPr>
  </w:style>
  <w:style w:type="paragraph" w:customStyle="1" w:styleId="12">
    <w:name w:val="Абзац списка1"/>
    <w:aliases w:val="Bullets,Heading,Evidence on Demand bullet points,Список Оля,List Paragraph (numbered (a)),WB Para,List_Paragraph,Multilevel para_II,Akapit z listą BS,Bullet1,ADB paragraph numbering,List Paragraph 1,Main numbered paragraph,Bullet List,lp1"/>
    <w:basedOn w:val="a"/>
    <w:link w:val="af1"/>
    <w:uiPriority w:val="34"/>
    <w:qFormat/>
    <w:rsid w:val="00937303"/>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character" w:customStyle="1" w:styleId="af1">
    <w:name w:val="Абзац списка Знак"/>
    <w:aliases w:val="Bullets Знак,Heading Знак,Evidence on Demand bullet points Знак,Список Оля Знак,List Paragraph (numbered (a)) Знак,WB Para Знак,List_Paragraph Знак,Multilevel para_II Знак,Akapit z listą BS Знак,Bullet1 Знак,List Paragraph 1 Знак"/>
    <w:link w:val="12"/>
    <w:uiPriority w:val="34"/>
    <w:locked/>
    <w:rsid w:val="00937303"/>
    <w:rPr>
      <w:rFonts w:ascii="Times New Roman" w:eastAsia="Times New Roman" w:hAnsi="Times New Roman" w:cs="Times New Roman"/>
      <w:kern w:val="28"/>
      <w:szCs w:val="24"/>
    </w:rPr>
  </w:style>
  <w:style w:type="paragraph" w:styleId="af2">
    <w:name w:val="No Spacing"/>
    <w:aliases w:val="чсамя,Дооранов,обычный,Основной"/>
    <w:link w:val="af3"/>
    <w:uiPriority w:val="1"/>
    <w:qFormat/>
    <w:rsid w:val="005D1806"/>
    <w:pPr>
      <w:spacing w:after="0" w:line="240" w:lineRule="auto"/>
    </w:pPr>
  </w:style>
  <w:style w:type="character" w:customStyle="1" w:styleId="af3">
    <w:name w:val="Без интервала Знак"/>
    <w:aliases w:val="чсамя Знак,Дооранов Знак,обычный Знак,Основной Знак"/>
    <w:link w:val="af2"/>
    <w:uiPriority w:val="1"/>
    <w:rsid w:val="005D1806"/>
    <w:rPr>
      <w:lang w:val="ru-RU"/>
    </w:rPr>
  </w:style>
  <w:style w:type="paragraph" w:styleId="af4">
    <w:name w:val="List Paragraph"/>
    <w:basedOn w:val="a"/>
    <w:uiPriority w:val="34"/>
    <w:qFormat/>
    <w:rsid w:val="009567E0"/>
    <w:pPr>
      <w:ind w:left="720"/>
      <w:contextualSpacing/>
    </w:pPr>
  </w:style>
  <w:style w:type="paragraph" w:styleId="af5">
    <w:name w:val="annotation text"/>
    <w:basedOn w:val="a"/>
    <w:link w:val="af6"/>
    <w:uiPriority w:val="99"/>
    <w:unhideWhenUsed/>
    <w:rsid w:val="004C7E39"/>
    <w:pPr>
      <w:spacing w:after="0" w:line="240" w:lineRule="auto"/>
    </w:pPr>
    <w:rPr>
      <w:rFonts w:cs="Times New Roman"/>
      <w:sz w:val="20"/>
      <w:szCs w:val="20"/>
    </w:rPr>
  </w:style>
  <w:style w:type="character" w:customStyle="1" w:styleId="af6">
    <w:name w:val="Текст примечания Знак"/>
    <w:basedOn w:val="a0"/>
    <w:link w:val="af5"/>
    <w:uiPriority w:val="99"/>
    <w:rsid w:val="004C7E39"/>
    <w:rPr>
      <w:rFonts w:ascii="Calibri" w:eastAsia="Calibri" w:hAnsi="Calibri" w:cs="Times New Roman"/>
      <w:sz w:val="20"/>
      <w:szCs w:val="20"/>
      <w:lang w:val="ru-RU"/>
    </w:rPr>
  </w:style>
  <w:style w:type="character" w:styleId="af7">
    <w:name w:val="annotation reference"/>
    <w:basedOn w:val="a0"/>
    <w:uiPriority w:val="99"/>
    <w:semiHidden/>
    <w:unhideWhenUsed/>
    <w:rsid w:val="00061D8D"/>
    <w:rPr>
      <w:sz w:val="16"/>
      <w:szCs w:val="16"/>
    </w:rPr>
  </w:style>
  <w:style w:type="character" w:styleId="af8">
    <w:name w:val="Strong"/>
    <w:basedOn w:val="a0"/>
    <w:uiPriority w:val="22"/>
    <w:qFormat/>
    <w:rsid w:val="00061D8D"/>
    <w:rPr>
      <w:b/>
      <w:bCs/>
    </w:rPr>
  </w:style>
  <w:style w:type="paragraph" w:styleId="af9">
    <w:name w:val="Balloon Text"/>
    <w:basedOn w:val="a"/>
    <w:link w:val="afa"/>
    <w:uiPriority w:val="99"/>
    <w:semiHidden/>
    <w:unhideWhenUsed/>
    <w:rsid w:val="004A18B5"/>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4A18B5"/>
    <w:rPr>
      <w:rFonts w:ascii="Segoe UI" w:hAnsi="Segoe UI" w:cs="Segoe UI"/>
      <w:sz w:val="18"/>
      <w:szCs w:val="18"/>
    </w:rPr>
  </w:style>
  <w:style w:type="paragraph" w:customStyle="1" w:styleId="BVIfnrCarCharCharCharChar">
    <w:name w:val="BVI fnr Car Char Char Char Char"/>
    <w:aliases w:val="BVI fnr Car Car Car Char Char Char Char,BVI fnr Car Car Char Char Char Char,BVI fnr Car Car Car Car Car Char Char Char Char"/>
    <w:basedOn w:val="a"/>
    <w:link w:val="ad"/>
    <w:uiPriority w:val="99"/>
    <w:rsid w:val="00226698"/>
    <w:pPr>
      <w:spacing w:line="240" w:lineRule="exact"/>
    </w:pPr>
    <w:rPr>
      <w:vertAlign w:val="superscript"/>
    </w:rPr>
  </w:style>
  <w:style w:type="paragraph" w:customStyle="1" w:styleId="13">
    <w:name w:val="Без интервала1"/>
    <w:uiPriority w:val="1"/>
    <w:qFormat/>
    <w:rsid w:val="002F416B"/>
    <w:pPr>
      <w:spacing w:after="0" w:line="240" w:lineRule="auto"/>
    </w:pPr>
    <w:rPr>
      <w:rFonts w:ascii="Times New Roman" w:hAnsi="Times New Roman" w:cs="Times New Roman"/>
      <w:sz w:val="28"/>
      <w:szCs w:val="28"/>
    </w:rPr>
  </w:style>
  <w:style w:type="table" w:styleId="afb">
    <w:name w:val="Table Grid"/>
    <w:basedOn w:val="a1"/>
    <w:uiPriority w:val="39"/>
    <w:rsid w:val="00EA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Subtitle"/>
    <w:basedOn w:val="a"/>
    <w:next w:val="a"/>
    <w:pPr>
      <w:keepNext/>
      <w:keepLines/>
      <w:spacing w:before="360" w:after="80"/>
    </w:pPr>
    <w:rPr>
      <w:rFonts w:ascii="Georgia" w:eastAsia="Georgia" w:hAnsi="Georgia" w:cs="Georgia"/>
      <w:i/>
      <w:color w:val="666666"/>
      <w:sz w:val="48"/>
      <w:szCs w:val="48"/>
    </w:r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0">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2">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3">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4">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5">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6">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7">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8">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9">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customStyle="1" w:styleId="70">
    <w:name w:val="Заголовок 7 Знак"/>
    <w:basedOn w:val="a0"/>
    <w:link w:val="7"/>
    <w:uiPriority w:val="9"/>
    <w:rsid w:val="00030EA0"/>
    <w:rPr>
      <w:rFonts w:ascii="Times New Roman" w:eastAsia="Times New Roman" w:hAnsi="Times New Roman" w:cs="Times New Roman"/>
      <w:b/>
      <w:iCs/>
      <w:color w:val="2E74B5" w:themeColor="accent1" w:themeShade="BF"/>
      <w:sz w:val="24"/>
    </w:rPr>
  </w:style>
  <w:style w:type="paragraph" w:styleId="20">
    <w:name w:val="toc 2"/>
    <w:basedOn w:val="a"/>
    <w:next w:val="a"/>
    <w:autoRedefine/>
    <w:uiPriority w:val="39"/>
    <w:unhideWhenUsed/>
    <w:rsid w:val="007D2579"/>
    <w:pPr>
      <w:spacing w:after="100"/>
      <w:ind w:left="220"/>
    </w:pPr>
  </w:style>
  <w:style w:type="table" w:styleId="-43">
    <w:name w:val="Grid Table 4 Accent 3"/>
    <w:basedOn w:val="a1"/>
    <w:uiPriority w:val="49"/>
    <w:rsid w:val="00F618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fa">
    <w:name w:val="annotation subject"/>
    <w:basedOn w:val="af5"/>
    <w:next w:val="af5"/>
    <w:link w:val="affb"/>
    <w:uiPriority w:val="99"/>
    <w:semiHidden/>
    <w:unhideWhenUsed/>
    <w:rsid w:val="001B332E"/>
    <w:pPr>
      <w:spacing w:after="160"/>
    </w:pPr>
    <w:rPr>
      <w:rFonts w:cs="Calibri"/>
      <w:b/>
      <w:bCs/>
    </w:rPr>
  </w:style>
  <w:style w:type="character" w:customStyle="1" w:styleId="affb">
    <w:name w:val="Тема примечания Знак"/>
    <w:basedOn w:val="af6"/>
    <w:link w:val="affa"/>
    <w:uiPriority w:val="99"/>
    <w:semiHidden/>
    <w:rsid w:val="001B332E"/>
    <w:rPr>
      <w:rFonts w:ascii="Calibri" w:eastAsia="Calibri" w:hAnsi="Calibri" w:cs="Times New Roman"/>
      <w:b/>
      <w:bCs/>
      <w:sz w:val="20"/>
      <w:szCs w:val="20"/>
      <w:lang w:val="ru-RU"/>
    </w:rPr>
  </w:style>
  <w:style w:type="paragraph" w:styleId="affc">
    <w:name w:val="Revision"/>
    <w:hidden/>
    <w:uiPriority w:val="99"/>
    <w:semiHidden/>
    <w:rsid w:val="00FE4772"/>
    <w:pPr>
      <w:spacing w:after="0" w:line="240" w:lineRule="auto"/>
    </w:pPr>
  </w:style>
  <w:style w:type="table" w:styleId="-51">
    <w:name w:val="Grid Table 5 Dark Accent 1"/>
    <w:basedOn w:val="a1"/>
    <w:uiPriority w:val="50"/>
    <w:rsid w:val="006B20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normaltextrun">
    <w:name w:val="normaltextrun"/>
    <w:basedOn w:val="a0"/>
    <w:rsid w:val="006B20C2"/>
  </w:style>
  <w:style w:type="character" w:customStyle="1" w:styleId="eop">
    <w:name w:val="eop"/>
    <w:basedOn w:val="a0"/>
    <w:rsid w:val="006B20C2"/>
  </w:style>
  <w:style w:type="paragraph" w:customStyle="1" w:styleId="paragraph">
    <w:name w:val="paragraph"/>
    <w:basedOn w:val="a"/>
    <w:rsid w:val="006B20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710">
      <w:bodyDiv w:val="1"/>
      <w:marLeft w:val="0"/>
      <w:marRight w:val="0"/>
      <w:marTop w:val="0"/>
      <w:marBottom w:val="0"/>
      <w:divBdr>
        <w:top w:val="none" w:sz="0" w:space="0" w:color="auto"/>
        <w:left w:val="none" w:sz="0" w:space="0" w:color="auto"/>
        <w:bottom w:val="none" w:sz="0" w:space="0" w:color="auto"/>
        <w:right w:val="none" w:sz="0" w:space="0" w:color="auto"/>
      </w:divBdr>
    </w:div>
    <w:div w:id="74012359">
      <w:bodyDiv w:val="1"/>
      <w:marLeft w:val="0"/>
      <w:marRight w:val="0"/>
      <w:marTop w:val="0"/>
      <w:marBottom w:val="0"/>
      <w:divBdr>
        <w:top w:val="none" w:sz="0" w:space="0" w:color="auto"/>
        <w:left w:val="none" w:sz="0" w:space="0" w:color="auto"/>
        <w:bottom w:val="none" w:sz="0" w:space="0" w:color="auto"/>
        <w:right w:val="none" w:sz="0" w:space="0" w:color="auto"/>
      </w:divBdr>
    </w:div>
    <w:div w:id="120880641">
      <w:bodyDiv w:val="1"/>
      <w:marLeft w:val="0"/>
      <w:marRight w:val="0"/>
      <w:marTop w:val="0"/>
      <w:marBottom w:val="0"/>
      <w:divBdr>
        <w:top w:val="none" w:sz="0" w:space="0" w:color="auto"/>
        <w:left w:val="none" w:sz="0" w:space="0" w:color="auto"/>
        <w:bottom w:val="none" w:sz="0" w:space="0" w:color="auto"/>
        <w:right w:val="none" w:sz="0" w:space="0" w:color="auto"/>
      </w:divBdr>
    </w:div>
    <w:div w:id="134564422">
      <w:bodyDiv w:val="1"/>
      <w:marLeft w:val="0"/>
      <w:marRight w:val="0"/>
      <w:marTop w:val="0"/>
      <w:marBottom w:val="0"/>
      <w:divBdr>
        <w:top w:val="none" w:sz="0" w:space="0" w:color="auto"/>
        <w:left w:val="none" w:sz="0" w:space="0" w:color="auto"/>
        <w:bottom w:val="none" w:sz="0" w:space="0" w:color="auto"/>
        <w:right w:val="none" w:sz="0" w:space="0" w:color="auto"/>
      </w:divBdr>
    </w:div>
    <w:div w:id="149759352">
      <w:bodyDiv w:val="1"/>
      <w:marLeft w:val="0"/>
      <w:marRight w:val="0"/>
      <w:marTop w:val="0"/>
      <w:marBottom w:val="0"/>
      <w:divBdr>
        <w:top w:val="none" w:sz="0" w:space="0" w:color="auto"/>
        <w:left w:val="none" w:sz="0" w:space="0" w:color="auto"/>
        <w:bottom w:val="none" w:sz="0" w:space="0" w:color="auto"/>
        <w:right w:val="none" w:sz="0" w:space="0" w:color="auto"/>
      </w:divBdr>
    </w:div>
    <w:div w:id="240871869">
      <w:bodyDiv w:val="1"/>
      <w:marLeft w:val="0"/>
      <w:marRight w:val="0"/>
      <w:marTop w:val="0"/>
      <w:marBottom w:val="0"/>
      <w:divBdr>
        <w:top w:val="none" w:sz="0" w:space="0" w:color="auto"/>
        <w:left w:val="none" w:sz="0" w:space="0" w:color="auto"/>
        <w:bottom w:val="none" w:sz="0" w:space="0" w:color="auto"/>
        <w:right w:val="none" w:sz="0" w:space="0" w:color="auto"/>
      </w:divBdr>
    </w:div>
    <w:div w:id="256593895">
      <w:bodyDiv w:val="1"/>
      <w:marLeft w:val="0"/>
      <w:marRight w:val="0"/>
      <w:marTop w:val="0"/>
      <w:marBottom w:val="0"/>
      <w:divBdr>
        <w:top w:val="none" w:sz="0" w:space="0" w:color="auto"/>
        <w:left w:val="none" w:sz="0" w:space="0" w:color="auto"/>
        <w:bottom w:val="none" w:sz="0" w:space="0" w:color="auto"/>
        <w:right w:val="none" w:sz="0" w:space="0" w:color="auto"/>
      </w:divBdr>
    </w:div>
    <w:div w:id="277300845">
      <w:bodyDiv w:val="1"/>
      <w:marLeft w:val="0"/>
      <w:marRight w:val="0"/>
      <w:marTop w:val="0"/>
      <w:marBottom w:val="0"/>
      <w:divBdr>
        <w:top w:val="none" w:sz="0" w:space="0" w:color="auto"/>
        <w:left w:val="none" w:sz="0" w:space="0" w:color="auto"/>
        <w:bottom w:val="none" w:sz="0" w:space="0" w:color="auto"/>
        <w:right w:val="none" w:sz="0" w:space="0" w:color="auto"/>
      </w:divBdr>
    </w:div>
    <w:div w:id="445542832">
      <w:bodyDiv w:val="1"/>
      <w:marLeft w:val="0"/>
      <w:marRight w:val="0"/>
      <w:marTop w:val="0"/>
      <w:marBottom w:val="0"/>
      <w:divBdr>
        <w:top w:val="none" w:sz="0" w:space="0" w:color="auto"/>
        <w:left w:val="none" w:sz="0" w:space="0" w:color="auto"/>
        <w:bottom w:val="none" w:sz="0" w:space="0" w:color="auto"/>
        <w:right w:val="none" w:sz="0" w:space="0" w:color="auto"/>
      </w:divBdr>
    </w:div>
    <w:div w:id="480118711">
      <w:bodyDiv w:val="1"/>
      <w:marLeft w:val="0"/>
      <w:marRight w:val="0"/>
      <w:marTop w:val="0"/>
      <w:marBottom w:val="0"/>
      <w:divBdr>
        <w:top w:val="none" w:sz="0" w:space="0" w:color="auto"/>
        <w:left w:val="none" w:sz="0" w:space="0" w:color="auto"/>
        <w:bottom w:val="none" w:sz="0" w:space="0" w:color="auto"/>
        <w:right w:val="none" w:sz="0" w:space="0" w:color="auto"/>
      </w:divBdr>
    </w:div>
    <w:div w:id="525407522">
      <w:bodyDiv w:val="1"/>
      <w:marLeft w:val="0"/>
      <w:marRight w:val="0"/>
      <w:marTop w:val="0"/>
      <w:marBottom w:val="0"/>
      <w:divBdr>
        <w:top w:val="none" w:sz="0" w:space="0" w:color="auto"/>
        <w:left w:val="none" w:sz="0" w:space="0" w:color="auto"/>
        <w:bottom w:val="none" w:sz="0" w:space="0" w:color="auto"/>
        <w:right w:val="none" w:sz="0" w:space="0" w:color="auto"/>
      </w:divBdr>
    </w:div>
    <w:div w:id="573398658">
      <w:bodyDiv w:val="1"/>
      <w:marLeft w:val="0"/>
      <w:marRight w:val="0"/>
      <w:marTop w:val="0"/>
      <w:marBottom w:val="0"/>
      <w:divBdr>
        <w:top w:val="none" w:sz="0" w:space="0" w:color="auto"/>
        <w:left w:val="none" w:sz="0" w:space="0" w:color="auto"/>
        <w:bottom w:val="none" w:sz="0" w:space="0" w:color="auto"/>
        <w:right w:val="none" w:sz="0" w:space="0" w:color="auto"/>
      </w:divBdr>
    </w:div>
    <w:div w:id="637339691">
      <w:bodyDiv w:val="1"/>
      <w:marLeft w:val="0"/>
      <w:marRight w:val="0"/>
      <w:marTop w:val="0"/>
      <w:marBottom w:val="0"/>
      <w:divBdr>
        <w:top w:val="none" w:sz="0" w:space="0" w:color="auto"/>
        <w:left w:val="none" w:sz="0" w:space="0" w:color="auto"/>
        <w:bottom w:val="none" w:sz="0" w:space="0" w:color="auto"/>
        <w:right w:val="none" w:sz="0" w:space="0" w:color="auto"/>
      </w:divBdr>
    </w:div>
    <w:div w:id="655645590">
      <w:bodyDiv w:val="1"/>
      <w:marLeft w:val="0"/>
      <w:marRight w:val="0"/>
      <w:marTop w:val="0"/>
      <w:marBottom w:val="0"/>
      <w:divBdr>
        <w:top w:val="none" w:sz="0" w:space="0" w:color="auto"/>
        <w:left w:val="none" w:sz="0" w:space="0" w:color="auto"/>
        <w:bottom w:val="none" w:sz="0" w:space="0" w:color="auto"/>
        <w:right w:val="none" w:sz="0" w:space="0" w:color="auto"/>
      </w:divBdr>
    </w:div>
    <w:div w:id="721633453">
      <w:bodyDiv w:val="1"/>
      <w:marLeft w:val="0"/>
      <w:marRight w:val="0"/>
      <w:marTop w:val="0"/>
      <w:marBottom w:val="0"/>
      <w:divBdr>
        <w:top w:val="none" w:sz="0" w:space="0" w:color="auto"/>
        <w:left w:val="none" w:sz="0" w:space="0" w:color="auto"/>
        <w:bottom w:val="none" w:sz="0" w:space="0" w:color="auto"/>
        <w:right w:val="none" w:sz="0" w:space="0" w:color="auto"/>
      </w:divBdr>
    </w:div>
    <w:div w:id="738360775">
      <w:bodyDiv w:val="1"/>
      <w:marLeft w:val="0"/>
      <w:marRight w:val="0"/>
      <w:marTop w:val="0"/>
      <w:marBottom w:val="0"/>
      <w:divBdr>
        <w:top w:val="none" w:sz="0" w:space="0" w:color="auto"/>
        <w:left w:val="none" w:sz="0" w:space="0" w:color="auto"/>
        <w:bottom w:val="none" w:sz="0" w:space="0" w:color="auto"/>
        <w:right w:val="none" w:sz="0" w:space="0" w:color="auto"/>
      </w:divBdr>
    </w:div>
    <w:div w:id="769935774">
      <w:bodyDiv w:val="1"/>
      <w:marLeft w:val="0"/>
      <w:marRight w:val="0"/>
      <w:marTop w:val="0"/>
      <w:marBottom w:val="0"/>
      <w:divBdr>
        <w:top w:val="none" w:sz="0" w:space="0" w:color="auto"/>
        <w:left w:val="none" w:sz="0" w:space="0" w:color="auto"/>
        <w:bottom w:val="none" w:sz="0" w:space="0" w:color="auto"/>
        <w:right w:val="none" w:sz="0" w:space="0" w:color="auto"/>
      </w:divBdr>
    </w:div>
    <w:div w:id="786891437">
      <w:bodyDiv w:val="1"/>
      <w:marLeft w:val="0"/>
      <w:marRight w:val="0"/>
      <w:marTop w:val="0"/>
      <w:marBottom w:val="0"/>
      <w:divBdr>
        <w:top w:val="none" w:sz="0" w:space="0" w:color="auto"/>
        <w:left w:val="none" w:sz="0" w:space="0" w:color="auto"/>
        <w:bottom w:val="none" w:sz="0" w:space="0" w:color="auto"/>
        <w:right w:val="none" w:sz="0" w:space="0" w:color="auto"/>
      </w:divBdr>
    </w:div>
    <w:div w:id="826287415">
      <w:bodyDiv w:val="1"/>
      <w:marLeft w:val="0"/>
      <w:marRight w:val="0"/>
      <w:marTop w:val="0"/>
      <w:marBottom w:val="0"/>
      <w:divBdr>
        <w:top w:val="none" w:sz="0" w:space="0" w:color="auto"/>
        <w:left w:val="none" w:sz="0" w:space="0" w:color="auto"/>
        <w:bottom w:val="none" w:sz="0" w:space="0" w:color="auto"/>
        <w:right w:val="none" w:sz="0" w:space="0" w:color="auto"/>
      </w:divBdr>
    </w:div>
    <w:div w:id="832142631">
      <w:bodyDiv w:val="1"/>
      <w:marLeft w:val="0"/>
      <w:marRight w:val="0"/>
      <w:marTop w:val="0"/>
      <w:marBottom w:val="0"/>
      <w:divBdr>
        <w:top w:val="none" w:sz="0" w:space="0" w:color="auto"/>
        <w:left w:val="none" w:sz="0" w:space="0" w:color="auto"/>
        <w:bottom w:val="none" w:sz="0" w:space="0" w:color="auto"/>
        <w:right w:val="none" w:sz="0" w:space="0" w:color="auto"/>
      </w:divBdr>
    </w:div>
    <w:div w:id="840243900">
      <w:bodyDiv w:val="1"/>
      <w:marLeft w:val="0"/>
      <w:marRight w:val="0"/>
      <w:marTop w:val="0"/>
      <w:marBottom w:val="0"/>
      <w:divBdr>
        <w:top w:val="none" w:sz="0" w:space="0" w:color="auto"/>
        <w:left w:val="none" w:sz="0" w:space="0" w:color="auto"/>
        <w:bottom w:val="none" w:sz="0" w:space="0" w:color="auto"/>
        <w:right w:val="none" w:sz="0" w:space="0" w:color="auto"/>
      </w:divBdr>
    </w:div>
    <w:div w:id="863438928">
      <w:bodyDiv w:val="1"/>
      <w:marLeft w:val="0"/>
      <w:marRight w:val="0"/>
      <w:marTop w:val="0"/>
      <w:marBottom w:val="0"/>
      <w:divBdr>
        <w:top w:val="none" w:sz="0" w:space="0" w:color="auto"/>
        <w:left w:val="none" w:sz="0" w:space="0" w:color="auto"/>
        <w:bottom w:val="none" w:sz="0" w:space="0" w:color="auto"/>
        <w:right w:val="none" w:sz="0" w:space="0" w:color="auto"/>
      </w:divBdr>
    </w:div>
    <w:div w:id="906263709">
      <w:bodyDiv w:val="1"/>
      <w:marLeft w:val="0"/>
      <w:marRight w:val="0"/>
      <w:marTop w:val="0"/>
      <w:marBottom w:val="0"/>
      <w:divBdr>
        <w:top w:val="none" w:sz="0" w:space="0" w:color="auto"/>
        <w:left w:val="none" w:sz="0" w:space="0" w:color="auto"/>
        <w:bottom w:val="none" w:sz="0" w:space="0" w:color="auto"/>
        <w:right w:val="none" w:sz="0" w:space="0" w:color="auto"/>
      </w:divBdr>
    </w:div>
    <w:div w:id="930236557">
      <w:bodyDiv w:val="1"/>
      <w:marLeft w:val="0"/>
      <w:marRight w:val="0"/>
      <w:marTop w:val="0"/>
      <w:marBottom w:val="0"/>
      <w:divBdr>
        <w:top w:val="none" w:sz="0" w:space="0" w:color="auto"/>
        <w:left w:val="none" w:sz="0" w:space="0" w:color="auto"/>
        <w:bottom w:val="none" w:sz="0" w:space="0" w:color="auto"/>
        <w:right w:val="none" w:sz="0" w:space="0" w:color="auto"/>
      </w:divBdr>
    </w:div>
    <w:div w:id="956830869">
      <w:bodyDiv w:val="1"/>
      <w:marLeft w:val="0"/>
      <w:marRight w:val="0"/>
      <w:marTop w:val="0"/>
      <w:marBottom w:val="0"/>
      <w:divBdr>
        <w:top w:val="none" w:sz="0" w:space="0" w:color="auto"/>
        <w:left w:val="none" w:sz="0" w:space="0" w:color="auto"/>
        <w:bottom w:val="none" w:sz="0" w:space="0" w:color="auto"/>
        <w:right w:val="none" w:sz="0" w:space="0" w:color="auto"/>
      </w:divBdr>
    </w:div>
    <w:div w:id="994913532">
      <w:bodyDiv w:val="1"/>
      <w:marLeft w:val="0"/>
      <w:marRight w:val="0"/>
      <w:marTop w:val="0"/>
      <w:marBottom w:val="0"/>
      <w:divBdr>
        <w:top w:val="none" w:sz="0" w:space="0" w:color="auto"/>
        <w:left w:val="none" w:sz="0" w:space="0" w:color="auto"/>
        <w:bottom w:val="none" w:sz="0" w:space="0" w:color="auto"/>
        <w:right w:val="none" w:sz="0" w:space="0" w:color="auto"/>
      </w:divBdr>
    </w:div>
    <w:div w:id="1129209012">
      <w:bodyDiv w:val="1"/>
      <w:marLeft w:val="0"/>
      <w:marRight w:val="0"/>
      <w:marTop w:val="0"/>
      <w:marBottom w:val="0"/>
      <w:divBdr>
        <w:top w:val="none" w:sz="0" w:space="0" w:color="auto"/>
        <w:left w:val="none" w:sz="0" w:space="0" w:color="auto"/>
        <w:bottom w:val="none" w:sz="0" w:space="0" w:color="auto"/>
        <w:right w:val="none" w:sz="0" w:space="0" w:color="auto"/>
      </w:divBdr>
    </w:div>
    <w:div w:id="1159004348">
      <w:bodyDiv w:val="1"/>
      <w:marLeft w:val="0"/>
      <w:marRight w:val="0"/>
      <w:marTop w:val="0"/>
      <w:marBottom w:val="0"/>
      <w:divBdr>
        <w:top w:val="none" w:sz="0" w:space="0" w:color="auto"/>
        <w:left w:val="none" w:sz="0" w:space="0" w:color="auto"/>
        <w:bottom w:val="none" w:sz="0" w:space="0" w:color="auto"/>
        <w:right w:val="none" w:sz="0" w:space="0" w:color="auto"/>
      </w:divBdr>
    </w:div>
    <w:div w:id="1197696375">
      <w:bodyDiv w:val="1"/>
      <w:marLeft w:val="0"/>
      <w:marRight w:val="0"/>
      <w:marTop w:val="0"/>
      <w:marBottom w:val="0"/>
      <w:divBdr>
        <w:top w:val="none" w:sz="0" w:space="0" w:color="auto"/>
        <w:left w:val="none" w:sz="0" w:space="0" w:color="auto"/>
        <w:bottom w:val="none" w:sz="0" w:space="0" w:color="auto"/>
        <w:right w:val="none" w:sz="0" w:space="0" w:color="auto"/>
      </w:divBdr>
    </w:div>
    <w:div w:id="1221944121">
      <w:bodyDiv w:val="1"/>
      <w:marLeft w:val="0"/>
      <w:marRight w:val="0"/>
      <w:marTop w:val="0"/>
      <w:marBottom w:val="0"/>
      <w:divBdr>
        <w:top w:val="none" w:sz="0" w:space="0" w:color="auto"/>
        <w:left w:val="none" w:sz="0" w:space="0" w:color="auto"/>
        <w:bottom w:val="none" w:sz="0" w:space="0" w:color="auto"/>
        <w:right w:val="none" w:sz="0" w:space="0" w:color="auto"/>
      </w:divBdr>
    </w:div>
    <w:div w:id="1302611054">
      <w:bodyDiv w:val="1"/>
      <w:marLeft w:val="0"/>
      <w:marRight w:val="0"/>
      <w:marTop w:val="0"/>
      <w:marBottom w:val="0"/>
      <w:divBdr>
        <w:top w:val="none" w:sz="0" w:space="0" w:color="auto"/>
        <w:left w:val="none" w:sz="0" w:space="0" w:color="auto"/>
        <w:bottom w:val="none" w:sz="0" w:space="0" w:color="auto"/>
        <w:right w:val="none" w:sz="0" w:space="0" w:color="auto"/>
      </w:divBdr>
    </w:div>
    <w:div w:id="1314529527">
      <w:bodyDiv w:val="1"/>
      <w:marLeft w:val="0"/>
      <w:marRight w:val="0"/>
      <w:marTop w:val="0"/>
      <w:marBottom w:val="0"/>
      <w:divBdr>
        <w:top w:val="none" w:sz="0" w:space="0" w:color="auto"/>
        <w:left w:val="none" w:sz="0" w:space="0" w:color="auto"/>
        <w:bottom w:val="none" w:sz="0" w:space="0" w:color="auto"/>
        <w:right w:val="none" w:sz="0" w:space="0" w:color="auto"/>
      </w:divBdr>
    </w:div>
    <w:div w:id="1335182908">
      <w:bodyDiv w:val="1"/>
      <w:marLeft w:val="0"/>
      <w:marRight w:val="0"/>
      <w:marTop w:val="0"/>
      <w:marBottom w:val="0"/>
      <w:divBdr>
        <w:top w:val="none" w:sz="0" w:space="0" w:color="auto"/>
        <w:left w:val="none" w:sz="0" w:space="0" w:color="auto"/>
        <w:bottom w:val="none" w:sz="0" w:space="0" w:color="auto"/>
        <w:right w:val="none" w:sz="0" w:space="0" w:color="auto"/>
      </w:divBdr>
    </w:div>
    <w:div w:id="1340349508">
      <w:bodyDiv w:val="1"/>
      <w:marLeft w:val="0"/>
      <w:marRight w:val="0"/>
      <w:marTop w:val="0"/>
      <w:marBottom w:val="0"/>
      <w:divBdr>
        <w:top w:val="none" w:sz="0" w:space="0" w:color="auto"/>
        <w:left w:val="none" w:sz="0" w:space="0" w:color="auto"/>
        <w:bottom w:val="none" w:sz="0" w:space="0" w:color="auto"/>
        <w:right w:val="none" w:sz="0" w:space="0" w:color="auto"/>
      </w:divBdr>
    </w:div>
    <w:div w:id="1347092582">
      <w:bodyDiv w:val="1"/>
      <w:marLeft w:val="0"/>
      <w:marRight w:val="0"/>
      <w:marTop w:val="0"/>
      <w:marBottom w:val="0"/>
      <w:divBdr>
        <w:top w:val="none" w:sz="0" w:space="0" w:color="auto"/>
        <w:left w:val="none" w:sz="0" w:space="0" w:color="auto"/>
        <w:bottom w:val="none" w:sz="0" w:space="0" w:color="auto"/>
        <w:right w:val="none" w:sz="0" w:space="0" w:color="auto"/>
      </w:divBdr>
    </w:div>
    <w:div w:id="1383015805">
      <w:bodyDiv w:val="1"/>
      <w:marLeft w:val="0"/>
      <w:marRight w:val="0"/>
      <w:marTop w:val="0"/>
      <w:marBottom w:val="0"/>
      <w:divBdr>
        <w:top w:val="none" w:sz="0" w:space="0" w:color="auto"/>
        <w:left w:val="none" w:sz="0" w:space="0" w:color="auto"/>
        <w:bottom w:val="none" w:sz="0" w:space="0" w:color="auto"/>
        <w:right w:val="none" w:sz="0" w:space="0" w:color="auto"/>
      </w:divBdr>
    </w:div>
    <w:div w:id="1454133606">
      <w:bodyDiv w:val="1"/>
      <w:marLeft w:val="0"/>
      <w:marRight w:val="0"/>
      <w:marTop w:val="0"/>
      <w:marBottom w:val="0"/>
      <w:divBdr>
        <w:top w:val="none" w:sz="0" w:space="0" w:color="auto"/>
        <w:left w:val="none" w:sz="0" w:space="0" w:color="auto"/>
        <w:bottom w:val="none" w:sz="0" w:space="0" w:color="auto"/>
        <w:right w:val="none" w:sz="0" w:space="0" w:color="auto"/>
      </w:divBdr>
    </w:div>
    <w:div w:id="1455096970">
      <w:bodyDiv w:val="1"/>
      <w:marLeft w:val="0"/>
      <w:marRight w:val="0"/>
      <w:marTop w:val="0"/>
      <w:marBottom w:val="0"/>
      <w:divBdr>
        <w:top w:val="none" w:sz="0" w:space="0" w:color="auto"/>
        <w:left w:val="none" w:sz="0" w:space="0" w:color="auto"/>
        <w:bottom w:val="none" w:sz="0" w:space="0" w:color="auto"/>
        <w:right w:val="none" w:sz="0" w:space="0" w:color="auto"/>
      </w:divBdr>
    </w:div>
    <w:div w:id="1527137657">
      <w:bodyDiv w:val="1"/>
      <w:marLeft w:val="0"/>
      <w:marRight w:val="0"/>
      <w:marTop w:val="0"/>
      <w:marBottom w:val="0"/>
      <w:divBdr>
        <w:top w:val="none" w:sz="0" w:space="0" w:color="auto"/>
        <w:left w:val="none" w:sz="0" w:space="0" w:color="auto"/>
        <w:bottom w:val="none" w:sz="0" w:space="0" w:color="auto"/>
        <w:right w:val="none" w:sz="0" w:space="0" w:color="auto"/>
      </w:divBdr>
    </w:div>
    <w:div w:id="1529947266">
      <w:bodyDiv w:val="1"/>
      <w:marLeft w:val="0"/>
      <w:marRight w:val="0"/>
      <w:marTop w:val="0"/>
      <w:marBottom w:val="0"/>
      <w:divBdr>
        <w:top w:val="none" w:sz="0" w:space="0" w:color="auto"/>
        <w:left w:val="none" w:sz="0" w:space="0" w:color="auto"/>
        <w:bottom w:val="none" w:sz="0" w:space="0" w:color="auto"/>
        <w:right w:val="none" w:sz="0" w:space="0" w:color="auto"/>
      </w:divBdr>
    </w:div>
    <w:div w:id="1564680019">
      <w:bodyDiv w:val="1"/>
      <w:marLeft w:val="0"/>
      <w:marRight w:val="0"/>
      <w:marTop w:val="0"/>
      <w:marBottom w:val="0"/>
      <w:divBdr>
        <w:top w:val="none" w:sz="0" w:space="0" w:color="auto"/>
        <w:left w:val="none" w:sz="0" w:space="0" w:color="auto"/>
        <w:bottom w:val="none" w:sz="0" w:space="0" w:color="auto"/>
        <w:right w:val="none" w:sz="0" w:space="0" w:color="auto"/>
      </w:divBdr>
    </w:div>
    <w:div w:id="1576745615">
      <w:bodyDiv w:val="1"/>
      <w:marLeft w:val="0"/>
      <w:marRight w:val="0"/>
      <w:marTop w:val="0"/>
      <w:marBottom w:val="0"/>
      <w:divBdr>
        <w:top w:val="none" w:sz="0" w:space="0" w:color="auto"/>
        <w:left w:val="none" w:sz="0" w:space="0" w:color="auto"/>
        <w:bottom w:val="none" w:sz="0" w:space="0" w:color="auto"/>
        <w:right w:val="none" w:sz="0" w:space="0" w:color="auto"/>
      </w:divBdr>
    </w:div>
    <w:div w:id="1680959253">
      <w:bodyDiv w:val="1"/>
      <w:marLeft w:val="0"/>
      <w:marRight w:val="0"/>
      <w:marTop w:val="0"/>
      <w:marBottom w:val="0"/>
      <w:divBdr>
        <w:top w:val="none" w:sz="0" w:space="0" w:color="auto"/>
        <w:left w:val="none" w:sz="0" w:space="0" w:color="auto"/>
        <w:bottom w:val="none" w:sz="0" w:space="0" w:color="auto"/>
        <w:right w:val="none" w:sz="0" w:space="0" w:color="auto"/>
      </w:divBdr>
    </w:div>
    <w:div w:id="1683240803">
      <w:bodyDiv w:val="1"/>
      <w:marLeft w:val="0"/>
      <w:marRight w:val="0"/>
      <w:marTop w:val="0"/>
      <w:marBottom w:val="0"/>
      <w:divBdr>
        <w:top w:val="none" w:sz="0" w:space="0" w:color="auto"/>
        <w:left w:val="none" w:sz="0" w:space="0" w:color="auto"/>
        <w:bottom w:val="none" w:sz="0" w:space="0" w:color="auto"/>
        <w:right w:val="none" w:sz="0" w:space="0" w:color="auto"/>
      </w:divBdr>
    </w:div>
    <w:div w:id="1792086444">
      <w:bodyDiv w:val="1"/>
      <w:marLeft w:val="0"/>
      <w:marRight w:val="0"/>
      <w:marTop w:val="0"/>
      <w:marBottom w:val="0"/>
      <w:divBdr>
        <w:top w:val="none" w:sz="0" w:space="0" w:color="auto"/>
        <w:left w:val="none" w:sz="0" w:space="0" w:color="auto"/>
        <w:bottom w:val="none" w:sz="0" w:space="0" w:color="auto"/>
        <w:right w:val="none" w:sz="0" w:space="0" w:color="auto"/>
      </w:divBdr>
    </w:div>
    <w:div w:id="1844005659">
      <w:bodyDiv w:val="1"/>
      <w:marLeft w:val="0"/>
      <w:marRight w:val="0"/>
      <w:marTop w:val="0"/>
      <w:marBottom w:val="0"/>
      <w:divBdr>
        <w:top w:val="none" w:sz="0" w:space="0" w:color="auto"/>
        <w:left w:val="none" w:sz="0" w:space="0" w:color="auto"/>
        <w:bottom w:val="none" w:sz="0" w:space="0" w:color="auto"/>
        <w:right w:val="none" w:sz="0" w:space="0" w:color="auto"/>
      </w:divBdr>
    </w:div>
    <w:div w:id="1884095889">
      <w:bodyDiv w:val="1"/>
      <w:marLeft w:val="0"/>
      <w:marRight w:val="0"/>
      <w:marTop w:val="0"/>
      <w:marBottom w:val="0"/>
      <w:divBdr>
        <w:top w:val="none" w:sz="0" w:space="0" w:color="auto"/>
        <w:left w:val="none" w:sz="0" w:space="0" w:color="auto"/>
        <w:bottom w:val="none" w:sz="0" w:space="0" w:color="auto"/>
        <w:right w:val="none" w:sz="0" w:space="0" w:color="auto"/>
      </w:divBdr>
    </w:div>
    <w:div w:id="1889224382">
      <w:bodyDiv w:val="1"/>
      <w:marLeft w:val="0"/>
      <w:marRight w:val="0"/>
      <w:marTop w:val="0"/>
      <w:marBottom w:val="0"/>
      <w:divBdr>
        <w:top w:val="none" w:sz="0" w:space="0" w:color="auto"/>
        <w:left w:val="none" w:sz="0" w:space="0" w:color="auto"/>
        <w:bottom w:val="none" w:sz="0" w:space="0" w:color="auto"/>
        <w:right w:val="none" w:sz="0" w:space="0" w:color="auto"/>
      </w:divBdr>
    </w:div>
    <w:div w:id="1901671450">
      <w:bodyDiv w:val="1"/>
      <w:marLeft w:val="0"/>
      <w:marRight w:val="0"/>
      <w:marTop w:val="0"/>
      <w:marBottom w:val="0"/>
      <w:divBdr>
        <w:top w:val="none" w:sz="0" w:space="0" w:color="auto"/>
        <w:left w:val="none" w:sz="0" w:space="0" w:color="auto"/>
        <w:bottom w:val="none" w:sz="0" w:space="0" w:color="auto"/>
        <w:right w:val="none" w:sz="0" w:space="0" w:color="auto"/>
      </w:divBdr>
    </w:div>
    <w:div w:id="1909538744">
      <w:bodyDiv w:val="1"/>
      <w:marLeft w:val="0"/>
      <w:marRight w:val="0"/>
      <w:marTop w:val="0"/>
      <w:marBottom w:val="0"/>
      <w:divBdr>
        <w:top w:val="none" w:sz="0" w:space="0" w:color="auto"/>
        <w:left w:val="none" w:sz="0" w:space="0" w:color="auto"/>
        <w:bottom w:val="none" w:sz="0" w:space="0" w:color="auto"/>
        <w:right w:val="none" w:sz="0" w:space="0" w:color="auto"/>
      </w:divBdr>
    </w:div>
    <w:div w:id="1963684105">
      <w:bodyDiv w:val="1"/>
      <w:marLeft w:val="0"/>
      <w:marRight w:val="0"/>
      <w:marTop w:val="0"/>
      <w:marBottom w:val="0"/>
      <w:divBdr>
        <w:top w:val="none" w:sz="0" w:space="0" w:color="auto"/>
        <w:left w:val="none" w:sz="0" w:space="0" w:color="auto"/>
        <w:bottom w:val="none" w:sz="0" w:space="0" w:color="auto"/>
        <w:right w:val="none" w:sz="0" w:space="0" w:color="auto"/>
      </w:divBdr>
    </w:div>
    <w:div w:id="1990478727">
      <w:bodyDiv w:val="1"/>
      <w:marLeft w:val="0"/>
      <w:marRight w:val="0"/>
      <w:marTop w:val="0"/>
      <w:marBottom w:val="0"/>
      <w:divBdr>
        <w:top w:val="none" w:sz="0" w:space="0" w:color="auto"/>
        <w:left w:val="none" w:sz="0" w:space="0" w:color="auto"/>
        <w:bottom w:val="none" w:sz="0" w:space="0" w:color="auto"/>
        <w:right w:val="none" w:sz="0" w:space="0" w:color="auto"/>
      </w:divBdr>
    </w:div>
    <w:div w:id="2075472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MzLS11DE7a81fBf6WkNGMYXlOw==">AMUW2mXyf08mAd7tiJ9i6AH0rYd0i3iNOO7vebaXE9FOw165mYQu+sL6qF9+ehSGb3v9mGL4RE3OokKDbXs+m3ZxaOGOvIFEsbIg3aR4HqGkRTpo4KKH72j3Sp/yfDl3P22WiOkjFbFwWZ+zMdHebvgl8E9jlrXxQy/lA3E3bVaPNesT7dcYC6SztsH4LLg934gTFae8WqdgvbA4/3drx5KxFsle3hmyeU41MGMmgo1xkULll6Bfc+qkzljS02XD23Mef+326sHB8WTTxic/1A31iUJPVJ3hYreJgs4eSxehqPoZ91LXIL/BcAbwrPRVjD9N9CO3fpnTf2mSYamUbLRbll21U2VzTRumzhrGlURdvA056JonsWSnLVYOnZ4b2m/iKrG0Wgx+GfyBsMLWcuddZisqN4eDHg==</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FD88B4-8DAB-4CA1-AF65-169DEB4F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69</Pages>
  <Words>17189</Words>
  <Characters>97983</Characters>
  <Application>Microsoft Office Word</Application>
  <DocSecurity>0</DocSecurity>
  <Lines>816</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 Temirbekov</dc:creator>
  <cp:lastModifiedBy>Baktygul Ysabekova</cp:lastModifiedBy>
  <cp:revision>32</cp:revision>
  <cp:lastPrinted>2023-09-28T17:23:00Z</cp:lastPrinted>
  <dcterms:created xsi:type="dcterms:W3CDTF">2023-09-26T04:17:00Z</dcterms:created>
  <dcterms:modified xsi:type="dcterms:W3CDTF">2023-09-28T17:25:00Z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d1be5b11944ed323733cb5ac4529212b4418c9769b33f0e7dd1e7e1fe7b5a251</vt:lpwstr>
  </property>
</Properties>
</file>