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46E8" w14:textId="37A88657" w:rsidR="00840DA7" w:rsidRPr="00840DA7" w:rsidRDefault="00840DA7" w:rsidP="003336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u-RU" w:eastAsia="ru-K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ab/>
      </w:r>
      <w:r w:rsidRPr="00840DA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u-RU" w:eastAsia="ru-KG"/>
        </w:rPr>
        <w:t>Проект</w:t>
      </w:r>
    </w:p>
    <w:p w14:paraId="3990D994" w14:textId="550CFBAF" w:rsidR="00333675" w:rsidRPr="00333675" w:rsidRDefault="00333675" w:rsidP="003336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KG"/>
        </w:rPr>
      </w:pPr>
      <w:r w:rsidRPr="003336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KG"/>
        </w:rPr>
        <w:t>ПРАВКА-ОБОСНОВАНИЕ</w:t>
      </w:r>
    </w:p>
    <w:p w14:paraId="04F7D318" w14:textId="77777777" w:rsidR="00333675" w:rsidRPr="00333675" w:rsidRDefault="00333675" w:rsidP="003336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KG"/>
        </w:rPr>
      </w:pPr>
      <w:r w:rsidRPr="003336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>к проекту Закона Кыргызской Республики</w:t>
      </w:r>
    </w:p>
    <w:p w14:paraId="3269E868" w14:textId="0BD2AE7F" w:rsidR="00333675" w:rsidRPr="00333675" w:rsidRDefault="00333675" w:rsidP="003336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K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KG"/>
        </w:rPr>
        <w:t xml:space="preserve">О внесении изменений в Закон </w:t>
      </w:r>
      <w:r w:rsidRPr="003336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>Кыргызской Республики</w:t>
      </w:r>
      <w:r w:rsidR="006364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KG"/>
        </w:rPr>
        <w:t xml:space="preserve"> «Об охране атмосферного воздуха</w:t>
      </w:r>
      <w:r w:rsidRPr="003336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KG"/>
        </w:rPr>
        <w:t>»</w:t>
      </w:r>
    </w:p>
    <w:p w14:paraId="57BDA91E" w14:textId="2C7CE70D" w:rsidR="00913EDF" w:rsidRDefault="00913EDF" w:rsidP="00333675"/>
    <w:p w14:paraId="0C726132" w14:textId="7AC75A45" w:rsidR="006364E9" w:rsidRPr="001F1DC5" w:rsidRDefault="006364E9" w:rsidP="00840D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1DC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 и задачи </w:t>
      </w:r>
    </w:p>
    <w:p w14:paraId="0F59F3A5" w14:textId="784D8069" w:rsidR="000C4EF7" w:rsidRDefault="001F1DC5" w:rsidP="00840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64E9">
        <w:rPr>
          <w:rFonts w:ascii="Times New Roman" w:hAnsi="Times New Roman" w:cs="Times New Roman"/>
          <w:sz w:val="28"/>
          <w:szCs w:val="28"/>
          <w:lang w:val="ru-RU"/>
        </w:rPr>
        <w:t>Проект Зак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364E9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364E9">
        <w:rPr>
          <w:rFonts w:ascii="Times New Roman" w:hAnsi="Times New Roman" w:cs="Times New Roman"/>
          <w:sz w:val="28"/>
          <w:szCs w:val="28"/>
          <w:lang w:val="ru-RU"/>
        </w:rPr>
        <w:t xml:space="preserve"> Кыргызской Республики </w:t>
      </w:r>
      <w:r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Закон Кыргызской Республики «Об охране атмосферного воздуха», разработан в целях более эффективно регулировать выбросы загрязняющих веществ в атмосферу, запрещать использование устаревших технологий и оборудования, а также устанавливать более жесткие требования к предприятиям и организациям в области защиты окружающей среды.</w:t>
      </w:r>
      <w:r w:rsidR="000C4EF7">
        <w:rPr>
          <w:rFonts w:ascii="Times New Roman" w:hAnsi="Times New Roman" w:cs="Times New Roman"/>
          <w:sz w:val="28"/>
          <w:szCs w:val="28"/>
          <w:lang w:val="ru-RU"/>
        </w:rPr>
        <w:t xml:space="preserve"> Это способствует созданию здоровой экологической среды для жизни и развития населения, а также </w:t>
      </w:r>
      <w:r w:rsidR="000D7C17">
        <w:rPr>
          <w:rFonts w:ascii="Times New Roman" w:hAnsi="Times New Roman" w:cs="Times New Roman"/>
          <w:sz w:val="28"/>
          <w:szCs w:val="28"/>
          <w:lang w:val="ru-RU"/>
        </w:rPr>
        <w:t>сохранению природных ресурсов для будущих поколений.</w:t>
      </w:r>
    </w:p>
    <w:p w14:paraId="50443CDF" w14:textId="64E0133F" w:rsidR="000D7C17" w:rsidRPr="000D7C17" w:rsidRDefault="000D7C17" w:rsidP="001F1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57229C" w14:textId="5CC4F4E7" w:rsidR="000C4EF7" w:rsidRPr="000D7C17" w:rsidRDefault="000D7C17" w:rsidP="000D7C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D7C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Описательная часть </w:t>
      </w:r>
    </w:p>
    <w:p w14:paraId="221F9967" w14:textId="26F74097" w:rsidR="00676E32" w:rsidRDefault="00676E32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34603965"/>
      <w:r>
        <w:rPr>
          <w:rFonts w:ascii="Times New Roman" w:hAnsi="Times New Roman" w:cs="Times New Roman"/>
          <w:sz w:val="28"/>
          <w:szCs w:val="28"/>
          <w:lang w:val="ru-RU"/>
        </w:rPr>
        <w:t>В настоящее время причины введения индекса качества воздуха (ИКВ) для информирования общественности и принятия политических решений вызваны</w:t>
      </w:r>
      <w:r w:rsidR="00FC35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75BA51" w14:textId="4DC7D465" w:rsidR="00FC3596" w:rsidRDefault="00FC3596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676E32">
        <w:rPr>
          <w:rFonts w:ascii="Times New Roman" w:hAnsi="Times New Roman" w:cs="Times New Roman"/>
          <w:sz w:val="28"/>
          <w:szCs w:val="28"/>
        </w:rPr>
        <w:t>аключаются</w:t>
      </w:r>
      <w:proofErr w:type="spellEnd"/>
      <w:r w:rsidRPr="00676E32">
        <w:rPr>
          <w:rFonts w:ascii="Times New Roman" w:hAnsi="Times New Roman" w:cs="Times New Roman"/>
          <w:sz w:val="28"/>
          <w:szCs w:val="28"/>
        </w:rPr>
        <w:t xml:space="preserve"> в необходимости контроля над загрязнением окружающей среды в целях защиты здоровья людей. В </w:t>
      </w:r>
      <w:proofErr w:type="spellStart"/>
      <w:r w:rsidRPr="00676E32">
        <w:rPr>
          <w:rFonts w:ascii="Times New Roman" w:hAnsi="Times New Roman" w:cs="Times New Roman"/>
          <w:sz w:val="28"/>
          <w:szCs w:val="28"/>
        </w:rPr>
        <w:t>Кыргызс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кой Республик</w:t>
      </w:r>
      <w:r w:rsidR="00A813F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76E32">
        <w:rPr>
          <w:rFonts w:ascii="Times New Roman" w:hAnsi="Times New Roman" w:cs="Times New Roman"/>
          <w:sz w:val="28"/>
          <w:szCs w:val="28"/>
        </w:rPr>
        <w:t xml:space="preserve"> проблемы качества воздуха связаны с использованием </w:t>
      </w:r>
      <w:r w:rsidR="00FA2BE3">
        <w:rPr>
          <w:rFonts w:ascii="Times New Roman" w:hAnsi="Times New Roman" w:cs="Times New Roman"/>
          <w:sz w:val="28"/>
          <w:szCs w:val="28"/>
          <w:lang w:val="ru-RU"/>
        </w:rPr>
        <w:t xml:space="preserve">бурого </w:t>
      </w:r>
      <w:r w:rsidRPr="00676E32">
        <w:rPr>
          <w:rFonts w:ascii="Times New Roman" w:hAnsi="Times New Roman" w:cs="Times New Roman"/>
          <w:sz w:val="28"/>
          <w:szCs w:val="28"/>
        </w:rPr>
        <w:t>угля</w:t>
      </w:r>
      <w:r w:rsidR="00FA2BE3">
        <w:rPr>
          <w:rFonts w:ascii="Times New Roman" w:hAnsi="Times New Roman" w:cs="Times New Roman"/>
          <w:sz w:val="28"/>
          <w:szCs w:val="28"/>
          <w:lang w:val="ru-RU"/>
        </w:rPr>
        <w:t xml:space="preserve"> (Кара-</w:t>
      </w:r>
      <w:proofErr w:type="spellStart"/>
      <w:r w:rsidR="00FA2BE3">
        <w:rPr>
          <w:rFonts w:ascii="Times New Roman" w:hAnsi="Times New Roman" w:cs="Times New Roman"/>
          <w:sz w:val="28"/>
          <w:szCs w:val="28"/>
          <w:lang w:val="ru-RU"/>
        </w:rPr>
        <w:t>кечинского</w:t>
      </w:r>
      <w:proofErr w:type="spellEnd"/>
      <w:r w:rsidR="00FA2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DC5">
        <w:rPr>
          <w:rFonts w:ascii="Times New Roman" w:hAnsi="Times New Roman" w:cs="Times New Roman"/>
          <w:sz w:val="28"/>
          <w:szCs w:val="28"/>
          <w:lang w:val="ru-RU"/>
        </w:rPr>
        <w:t xml:space="preserve">угольного </w:t>
      </w:r>
      <w:r w:rsidR="00FA2BE3">
        <w:rPr>
          <w:rFonts w:ascii="Times New Roman" w:hAnsi="Times New Roman" w:cs="Times New Roman"/>
          <w:sz w:val="28"/>
          <w:szCs w:val="28"/>
          <w:lang w:val="ru-RU"/>
        </w:rPr>
        <w:t>разреза)</w:t>
      </w:r>
      <w:r w:rsidRPr="00676E32">
        <w:rPr>
          <w:rFonts w:ascii="Times New Roman" w:hAnsi="Times New Roman" w:cs="Times New Roman"/>
          <w:sz w:val="28"/>
          <w:szCs w:val="28"/>
        </w:rPr>
        <w:t xml:space="preserve"> и дров как источника топлива для отопления и приготовления пищи, а также с промышленными и транспортными выбросами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E8A6F54" w14:textId="76499320" w:rsidR="00645069" w:rsidRPr="00FC3596" w:rsidRDefault="00645069" w:rsidP="00645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3EA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индекс качества воздуха помогает определить уровень загрязнения воздуха и принимать меры по его улучшению, например, учета и контроля выбросов загрязняющих веществ в атмосферный воздух от стационарных</w:t>
      </w:r>
      <w:r w:rsidR="00A02DC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стационарных и передвижных источников выбросов; </w:t>
      </w:r>
    </w:p>
    <w:p w14:paraId="453E5199" w14:textId="207DE465" w:rsidR="00FC3596" w:rsidRDefault="00FC3596" w:rsidP="00FC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59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3596">
        <w:rPr>
          <w:rFonts w:ascii="Times New Roman" w:hAnsi="Times New Roman" w:cs="Times New Roman"/>
          <w:sz w:val="28"/>
          <w:szCs w:val="28"/>
          <w:lang w:val="ru-RU"/>
        </w:rPr>
        <w:t>невозможностью в рамках предпринимаемых мер по улучшению качества воздуха изменить устойчивую тенденцию ухудшения качества воздуха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городе</w:t>
      </w:r>
      <w:r w:rsidRPr="00FC3596">
        <w:rPr>
          <w:rFonts w:ascii="Times New Roman" w:hAnsi="Times New Roman" w:cs="Times New Roman"/>
          <w:sz w:val="28"/>
          <w:szCs w:val="28"/>
          <w:lang w:val="ru-RU"/>
        </w:rPr>
        <w:t xml:space="preserve"> Бишкек, которое отрицательно влияет на здоровье горожан и ведёт к экологическим последствиям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13FE2C" w14:textId="588277E2" w:rsidR="00683A96" w:rsidRDefault="00495DDF" w:rsidP="0049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5DD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5DDF">
        <w:rPr>
          <w:rFonts w:ascii="Times New Roman" w:hAnsi="Times New Roman" w:cs="Times New Roman"/>
          <w:sz w:val="28"/>
          <w:szCs w:val="28"/>
          <w:lang w:val="ru-RU"/>
        </w:rPr>
        <w:t>обострение данной проблемы в отопительный сезон приводит к критической социально-экологической ситуации, и по мнению горожан, данная ситуация требует не просто стабилизации, а радикального улучшения, которое возможно с введением современных методов информирования населения в режиме реального времени о загрязнении и влиянии на здоровье, включая чувствительные группы населения (дети, пожилые, беременные, люди с проблемами сердца, лёгких и др. заболеваниями).</w:t>
      </w:r>
    </w:p>
    <w:p w14:paraId="5028BD55" w14:textId="77777777" w:rsidR="00683A96" w:rsidRPr="00683A96" w:rsidRDefault="00683A96" w:rsidP="0068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134102852"/>
      <w:r w:rsidRPr="00683A96">
        <w:rPr>
          <w:rFonts w:ascii="Times New Roman" w:hAnsi="Times New Roman" w:cs="Times New Roman"/>
          <w:sz w:val="28"/>
          <w:szCs w:val="28"/>
          <w:lang w:val="ru-RU"/>
        </w:rPr>
        <w:t>В свою очередь, действующее законодательство об охране атмосферного воздуха и защиты здоровья населения также требует изменений подходов в мониторинговой деятельности, а именно:</w:t>
      </w:r>
    </w:p>
    <w:p w14:paraId="45F438C0" w14:textId="77777777" w:rsidR="00683A96" w:rsidRPr="00683A96" w:rsidRDefault="00683A96" w:rsidP="0068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A9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 Отсутствие нормативно-правового документа, устанавливающего порядок определения уровня загрязнения атмосферного воздуха </w:t>
      </w:r>
    </w:p>
    <w:p w14:paraId="4531F38B" w14:textId="4CC6EDAA" w:rsidR="00683A96" w:rsidRPr="00683A96" w:rsidRDefault="00683A96" w:rsidP="0068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A96">
        <w:rPr>
          <w:rFonts w:ascii="Times New Roman" w:hAnsi="Times New Roman" w:cs="Times New Roman"/>
          <w:sz w:val="28"/>
          <w:szCs w:val="28"/>
          <w:lang w:val="ru-RU"/>
        </w:rPr>
        <w:t>В соответствии с Положением об Агентстве по гидрометеорологии при Министерстве чрезвычайных ситуаций Кыргызской Республики, утвержденного постановление Правительства Кыргызской Республики от 2 июня 2012 года №358 (в редакции постановлений Правительства КР от </w:t>
      </w:r>
      <w:r w:rsidR="00D36370">
        <w:rPr>
          <w:rFonts w:ascii="Times New Roman" w:hAnsi="Times New Roman" w:cs="Times New Roman"/>
          <w:sz w:val="28"/>
          <w:szCs w:val="28"/>
          <w:lang w:val="ru-RU"/>
        </w:rPr>
        <w:br/>
      </w:r>
      <w:hyperlink r:id="rId5" w:history="1">
        <w:r w:rsidRPr="00683A9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14 сентября 2017 года № 572</w:t>
        </w:r>
      </w:hyperlink>
      <w:r w:rsidRPr="00683A96">
        <w:rPr>
          <w:rFonts w:ascii="Times New Roman" w:hAnsi="Times New Roman" w:cs="Times New Roman"/>
          <w:sz w:val="28"/>
          <w:szCs w:val="28"/>
          <w:lang w:val="ru-RU"/>
        </w:rPr>
        <w:t>, </w:t>
      </w:r>
      <w:hyperlink r:id="rId6" w:history="1">
        <w:r w:rsidRPr="00683A9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22 апреля 2020 года № 211</w:t>
        </w:r>
      </w:hyperlink>
      <w:r w:rsidRPr="00683A96">
        <w:rPr>
          <w:rFonts w:ascii="Times New Roman" w:hAnsi="Times New Roman" w:cs="Times New Roman"/>
          <w:sz w:val="28"/>
          <w:szCs w:val="28"/>
          <w:lang w:val="ru-RU"/>
        </w:rPr>
        <w:t xml:space="preserve">), государственным органом, осуществляющего мониторинг за уровнем загрязнения окружающей среды, в том числе атмосферного воздуха, является Гидрометеорологическая служба при Министерстве чрезвычайных ситуаций Кыргызской Республики (далее </w:t>
      </w:r>
      <w:proofErr w:type="spellStart"/>
      <w:r w:rsidRPr="00683A96">
        <w:rPr>
          <w:rFonts w:ascii="Times New Roman" w:hAnsi="Times New Roman" w:cs="Times New Roman"/>
          <w:sz w:val="28"/>
          <w:szCs w:val="28"/>
          <w:lang w:val="ru-RU"/>
        </w:rPr>
        <w:t>КыргызГидромет</w:t>
      </w:r>
      <w:proofErr w:type="spellEnd"/>
      <w:r w:rsidRPr="00683A96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2858F483" w14:textId="074CAECF" w:rsidR="00683A96" w:rsidRPr="00683A96" w:rsidRDefault="00683A96" w:rsidP="0068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A96">
        <w:rPr>
          <w:rFonts w:ascii="Times New Roman" w:hAnsi="Times New Roman" w:cs="Times New Roman"/>
          <w:sz w:val="28"/>
          <w:szCs w:val="28"/>
          <w:lang w:val="ru-RU"/>
        </w:rPr>
        <w:t xml:space="preserve">Согласно данному Положению </w:t>
      </w:r>
      <w:proofErr w:type="spellStart"/>
      <w:r w:rsidRPr="00683A96">
        <w:rPr>
          <w:rFonts w:ascii="Times New Roman" w:hAnsi="Times New Roman" w:cs="Times New Roman"/>
          <w:sz w:val="28"/>
          <w:szCs w:val="28"/>
          <w:lang w:val="ru-RU"/>
        </w:rPr>
        <w:t>Кыргыз</w:t>
      </w:r>
      <w:r w:rsidR="00A02DC5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683A96">
        <w:rPr>
          <w:rFonts w:ascii="Times New Roman" w:hAnsi="Times New Roman" w:cs="Times New Roman"/>
          <w:sz w:val="28"/>
          <w:szCs w:val="28"/>
          <w:lang w:val="ru-RU"/>
        </w:rPr>
        <w:t>идромет</w:t>
      </w:r>
      <w:proofErr w:type="spellEnd"/>
      <w:r w:rsidRPr="00683A9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77A91755" w14:textId="303D6A6F" w:rsidR="00683A96" w:rsidRPr="00683A96" w:rsidRDefault="00683A96" w:rsidP="0068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A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83A96">
        <w:rPr>
          <w:rFonts w:ascii="Times New Roman" w:hAnsi="Times New Roman" w:cs="Times New Roman"/>
          <w:sz w:val="28"/>
          <w:szCs w:val="28"/>
          <w:lang w:val="ru-RU"/>
        </w:rPr>
        <w:t>среди функции отраслевой политики: участвует в установленном порядке в работе государственных и ведомственных комиссий по предупреждению и ликвидации последствий стихийных бедствий, аварий и катастроф, обусловленных опасными и стихийными гидрометеорологическими явлениями или загрязнением атмосферного воздуха, воды, почвы;</w:t>
      </w:r>
    </w:p>
    <w:p w14:paraId="2CF11E9A" w14:textId="5C908B50" w:rsidR="00683A96" w:rsidRPr="00683A96" w:rsidRDefault="00683A96" w:rsidP="0068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A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3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83A96">
        <w:rPr>
          <w:rFonts w:ascii="Times New Roman" w:hAnsi="Times New Roman" w:cs="Times New Roman"/>
          <w:sz w:val="28"/>
          <w:szCs w:val="28"/>
          <w:lang w:val="ru-RU"/>
        </w:rPr>
        <w:t>среди функций регулирования: проводит систематические наблюдения за метеорологическими, гидрологическими, снеголавинными, гляциологическими и агрометеорологическими условиями, состоянием сельскохозяйственных культур и пастбищной растительности, загрязнением поверхностных вод, почвы, атмосферного воздуха, в том числе радиоактивной обстановки, и обеспечивает сбор, анализ, обобщение этой информации;</w:t>
      </w:r>
    </w:p>
    <w:p w14:paraId="07F71487" w14:textId="3F28ED28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>среди функций предоставления услуг: предоставляет специализированную информацию (метеорологическую, гидрологическую, агрометеорологическую и по фоновым концентрациям загрязняющих веществ в атмосфере городов и населенных пунктов Кыргызской Республики) на договорной основе по заявкам физических и юридических лиц.</w:t>
      </w:r>
    </w:p>
    <w:p w14:paraId="2CDB2CC0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Согласно национальным докладам о состоянии окружающей среды за 2006-2011 и за 2011-2014 год в Кыргызской Республике программа мониторинга за состоянием атмосферного воздуха осуществляется только по пяти загрязняющим веществам:</w:t>
      </w:r>
    </w:p>
    <w:p w14:paraId="6F5093F2" w14:textId="09FA0C79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1. диоксид азота</w:t>
      </w:r>
      <w:r w:rsidR="00D363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1488EB9" w14:textId="57F11791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2. диоксид серы</w:t>
      </w:r>
      <w:r w:rsidR="00D363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7980095" w14:textId="4E1EF368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3. оксид азота</w:t>
      </w:r>
      <w:r w:rsidR="00D363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D5B48DD" w14:textId="146CB832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4. формальдегид</w:t>
      </w:r>
      <w:r w:rsidR="00D363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20751CE" w14:textId="0698829F" w:rsid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5. и аммиак.</w:t>
      </w:r>
    </w:p>
    <w:p w14:paraId="23D7B939" w14:textId="77777777" w:rsidR="00D36370" w:rsidRPr="00453EA6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F50A99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Согласно информационным бюллетеням </w:t>
      </w:r>
      <w:proofErr w:type="spellStart"/>
      <w:r w:rsidRPr="00453EA6">
        <w:rPr>
          <w:rFonts w:ascii="Times New Roman" w:hAnsi="Times New Roman" w:cs="Times New Roman"/>
          <w:sz w:val="28"/>
          <w:szCs w:val="28"/>
          <w:lang w:val="ru-RU"/>
        </w:rPr>
        <w:t>КыргызГидромета</w:t>
      </w:r>
      <w:proofErr w:type="spellEnd"/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2021-2022 года о состоянии загрязнения атмосферного воздуха города Бишкек уровень загрязнения воздуха по 8-9 показателям (из 10-11 определяющихся) в виде среднемесячной концентрации и двух статистических индексов:</w:t>
      </w:r>
    </w:p>
    <w:p w14:paraId="1CA4666D" w14:textId="63F92CD2" w:rsidR="00453EA6" w:rsidRPr="00453EA6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диоксид серы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9FA2B14" w14:textId="2FBCE94B" w:rsidR="00453EA6" w:rsidRPr="00453EA6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диоксид азота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D53830B" w14:textId="203D7DC8" w:rsidR="00453EA6" w:rsidRPr="00453EA6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оксид азота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7D72299" w14:textId="7A39CDBA" w:rsidR="00453EA6" w:rsidRPr="00453EA6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оксид углерода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572D1D" w14:textId="7860C43D" w:rsidR="00453EA6" w:rsidRPr="00453EA6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формальдегид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26A69BB" w14:textId="594E5898" w:rsidR="00453EA6" w:rsidRPr="00453EA6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аммиак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7670D9E" w14:textId="1315A50E" w:rsidR="00453EA6" w:rsidRPr="00453EA6" w:rsidRDefault="00D36370" w:rsidP="00FA2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FA2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>взвешенные (твёрдые) частицы (</w:t>
      </w:r>
      <w:r w:rsidR="00453EA6" w:rsidRPr="00453EA6">
        <w:rPr>
          <w:rFonts w:ascii="Times New Roman" w:hAnsi="Times New Roman" w:cs="Times New Roman"/>
          <w:sz w:val="28"/>
          <w:szCs w:val="28"/>
          <w:lang w:val="en-GB"/>
        </w:rPr>
        <w:t>TSP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53EA6" w:rsidRPr="00453EA6">
        <w:rPr>
          <w:rFonts w:ascii="Times New Roman" w:hAnsi="Times New Roman" w:cs="Times New Roman"/>
          <w:sz w:val="28"/>
          <w:szCs w:val="28"/>
          <w:lang w:val="en-GB"/>
        </w:rPr>
        <w:t>PM</w:t>
      </w:r>
      <w:r w:rsidR="00453EA6" w:rsidRPr="00453EA6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10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53EA6" w:rsidRPr="00453EA6">
        <w:rPr>
          <w:rFonts w:ascii="Times New Roman" w:hAnsi="Times New Roman" w:cs="Times New Roman"/>
          <w:sz w:val="28"/>
          <w:szCs w:val="28"/>
          <w:lang w:val="en-GB"/>
        </w:rPr>
        <w:t>PM</w:t>
      </w:r>
      <w:r w:rsidR="00453EA6" w:rsidRPr="00453EA6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2.5</w:t>
      </w:r>
      <w:r w:rsidR="00453EA6" w:rsidRPr="00453EA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7822258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6C4970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Стандартный индекс (СИ) – наибольшая, измеренная за короткий период времени, концентрация примеси, деленная на максимально разовую предельно допустимую концентрацию (</w:t>
      </w:r>
      <w:proofErr w:type="spellStart"/>
      <w:r w:rsidRPr="00453EA6">
        <w:rPr>
          <w:rFonts w:ascii="Times New Roman" w:hAnsi="Times New Roman" w:cs="Times New Roman"/>
          <w:sz w:val="28"/>
          <w:szCs w:val="28"/>
          <w:lang w:val="ru-RU"/>
        </w:rPr>
        <w:t>ПДКм.р</w:t>
      </w:r>
      <w:proofErr w:type="spellEnd"/>
      <w:r w:rsidRPr="00453EA6">
        <w:rPr>
          <w:rFonts w:ascii="Times New Roman" w:hAnsi="Times New Roman" w:cs="Times New Roman"/>
          <w:sz w:val="28"/>
          <w:szCs w:val="28"/>
          <w:lang w:val="ru-RU"/>
        </w:rPr>
        <w:t>.) из данных измерений на посту за одной примесью, или на всех постах за всеми примесями.</w:t>
      </w:r>
    </w:p>
    <w:p w14:paraId="5349FB65" w14:textId="1F9904D1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Наибольшая повторяемость (НП) превышения </w:t>
      </w:r>
      <w:r w:rsidR="00A02DC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453EA6">
        <w:rPr>
          <w:rFonts w:ascii="Times New Roman" w:hAnsi="Times New Roman" w:cs="Times New Roman"/>
          <w:sz w:val="28"/>
          <w:szCs w:val="28"/>
          <w:lang w:val="ru-RU"/>
        </w:rPr>
        <w:t>ПДКм.р</w:t>
      </w:r>
      <w:proofErr w:type="spellEnd"/>
      <w:r w:rsidRPr="00453E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02DC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из данных измерений на посту за одной примесью, или на всех постах за одной примесью, или на всех постах за всеми примесями, в %. </w:t>
      </w:r>
    </w:p>
    <w:p w14:paraId="583E23E3" w14:textId="11B776BC" w:rsid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Оба индекса имеют четыре уровня деления:</w:t>
      </w:r>
    </w:p>
    <w:p w14:paraId="4652CCFC" w14:textId="77777777" w:rsidR="00D36370" w:rsidRPr="00453EA6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F39F44" w14:textId="29C339A1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Низкий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3637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0-1 для СИ,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  <w:t>0% для НП,</w:t>
      </w:r>
    </w:p>
    <w:p w14:paraId="3731F1CF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Повышенный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  <w:t xml:space="preserve">2-4 для СИ,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  <w:t>1-19% для НП,</w:t>
      </w:r>
    </w:p>
    <w:p w14:paraId="12166094" w14:textId="718EAC58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Высокий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3637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5-10 для СИ,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  <w:t>20-49% % для НП,</w:t>
      </w:r>
    </w:p>
    <w:p w14:paraId="7F83C117" w14:textId="347E8E0C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Очень высокий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3637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10 для СИ,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F1DC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>≥50% для НП.</w:t>
      </w:r>
    </w:p>
    <w:p w14:paraId="7C937973" w14:textId="4C5A8D7B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A738C6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то, что два показателя характеризуют степень кратковременного воздействия загрязнения воздуха на здоровье людей, тем не менее, они не учитывают чувствительные группы людей, а также не отражают загрязнение в режиме реального времени и не являются актуальными для горожан. </w:t>
      </w:r>
    </w:p>
    <w:p w14:paraId="6A39D17A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Мониторинг состояния загрязненности атмосферного воздуха осуществляется на основе Руководящего документа РД 52.04.667 – 2005 «Документы о состоянии загрязнения атмосферы в городах для информирования государственных органов, общественности, населения. Общие требования к разработке, построению, изложению и содержанию», разработанный Федеральной службой по гидрометеорологии и мониторингу окружающей среды Российской Федерации.</w:t>
      </w:r>
    </w:p>
    <w:p w14:paraId="47263573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Согласно данному документу, уровень загрязнения атмосферного воздуха определяется индексом загрязнения атмосферы (ИЗА) и комплексным уровнем загрязнения атмосферы (КИЗА), которые характеризуют уровень хронического, длительного воздействия, в связи с чем, чаще всего отражает годовой уровень загрязнения воздуха. </w:t>
      </w:r>
    </w:p>
    <w:p w14:paraId="1FDD477C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то, что при расчете такого индекса должны быть учтены взвешенные вещества, то в условиях кыргызской гидрометеорологической практики взвешенные частицы </w:t>
      </w:r>
      <w:r w:rsidRPr="00453EA6">
        <w:rPr>
          <w:rFonts w:ascii="Times New Roman" w:hAnsi="Times New Roman" w:cs="Times New Roman"/>
          <w:sz w:val="28"/>
          <w:szCs w:val="28"/>
          <w:lang w:val="en-GB"/>
        </w:rPr>
        <w:t>PM</w:t>
      </w:r>
      <w:r w:rsidRPr="00453EA6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2.5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и РМ</w:t>
      </w:r>
      <w:r w:rsidRPr="00453EA6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10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не учитываются при определении уровня загрязненности, хотя предельно допустимые их концентрации были установлены, постановлением Правительства Кыргызской Республики от 11.04.2016 №201.</w:t>
      </w:r>
    </w:p>
    <w:p w14:paraId="070C1733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результате, это приводит к тому, что государственные органы и общественность в целом получают неполное представление об уровне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загрязнения атмосферы, следствием чего вероятно, что предпринимаемые государством меры для профилактики последствий загрязнения воздуха - недостаточны. </w:t>
      </w:r>
      <w:r w:rsidRPr="00453EA6">
        <w:rPr>
          <w:rFonts w:ascii="Times New Roman" w:hAnsi="Times New Roman" w:cs="Times New Roman"/>
          <w:sz w:val="28"/>
          <w:szCs w:val="28"/>
          <w:lang w:val="en-GB"/>
        </w:rPr>
        <w:t> </w:t>
      </w:r>
    </w:p>
    <w:p w14:paraId="75E2A703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2. Право на получение достоверной и своевременной информации о состоянии атмосферного воздуха реализуется не в полной мере. </w:t>
      </w:r>
    </w:p>
    <w:p w14:paraId="132E13BB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«Статья 4. Права и обязанности граждан в области охраны атмосферного воздуха</w:t>
      </w:r>
    </w:p>
    <w:p w14:paraId="69B7A74D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Граждане имеют право на благоприятный для жизни и здоровья атмосферный воздух, получение достоверной и своевременной информации о состоянии атмосферного воздуха и мерах, принимаемых по его охране, возмещение ущерба в случае причинения вреда их здоровью и собственности выбросами загрязняющих веществ и биологических организмов в атмосферный воздух и вредными физическими воздействиями на него.</w:t>
      </w:r>
    </w:p>
    <w:p w14:paraId="420C96D3" w14:textId="72306C26" w:rsidR="00552388" w:rsidRPr="00453EA6" w:rsidRDefault="00453EA6" w:rsidP="00552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Граждане обязаны бережно относиться к атмосферному воздуху, не производить действий, приводящих к его загрязнению, истощению и вредному воздействию физических факторов на него.»</w:t>
      </w:r>
    </w:p>
    <w:p w14:paraId="45141242" w14:textId="189F8187" w:rsidR="00453EA6" w:rsidRPr="00453EA6" w:rsidRDefault="00453EA6" w:rsidP="00E6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Предусматривая в статье 4 Закона «Об охране атмосферного воздуха» вышеуказанное право, государство берет на себя обязательства по предоставлению информации о состоянии атмосферного воздуха, которая, учитывая высокий уровень загрязнения воздуха, будет актуальна только в режиме реального времени, что, в свою очередь, возможно с использованием новых технологических решений.</w:t>
      </w:r>
    </w:p>
    <w:p w14:paraId="2E0D384F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Однако эти обязательства не могут быть исполнены в полной мере по нескольким причинам:</w:t>
      </w:r>
    </w:p>
    <w:p w14:paraId="4C35E95E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Во-первых, для предоставления достоверной информации общественности необходимо ее получить – соответственно практиковать исполнение Закона КР «О доступе к информации, находящейся в ведении государственных органов и органов МСУ».</w:t>
      </w:r>
    </w:p>
    <w:p w14:paraId="4B469D9B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При существующем способе определения уровня загрязнения атмосферы путем подсчета индекса загрязнения атмосферы на основе среднесуточных и среднемесячных концентраций без учета взвешенных частиц </w:t>
      </w:r>
      <w:r w:rsidRPr="00453EA6">
        <w:rPr>
          <w:rFonts w:ascii="Times New Roman" w:hAnsi="Times New Roman" w:cs="Times New Roman"/>
          <w:sz w:val="28"/>
          <w:szCs w:val="28"/>
          <w:lang w:val="en-GB"/>
        </w:rPr>
        <w:t>PM</w:t>
      </w:r>
      <w:r w:rsidRPr="00453EA6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2.5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и РМ</w:t>
      </w:r>
      <w:r w:rsidRPr="00453EA6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10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понятие достоверности становится относительным, так как основным загрязнителем являются мелкодисперсные твёрдые частицы. В сравнении с индексом качества воздуха (ИКВ), применяемого широко в мировой практике, предоставление информации по ИЗА становится не совсем достоверным и своевременным.</w:t>
      </w:r>
    </w:p>
    <w:p w14:paraId="6F1910B5" w14:textId="2AE34FD5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ИКВ отвечает требованиям чувствительности, научной обоснованности, способности быть рассчитанным как на основе </w:t>
      </w:r>
      <w:r w:rsidR="00A813FA" w:rsidRPr="00453EA6">
        <w:rPr>
          <w:rFonts w:ascii="Times New Roman" w:hAnsi="Times New Roman" w:cs="Times New Roman"/>
          <w:sz w:val="28"/>
          <w:szCs w:val="28"/>
          <w:lang w:val="ru-RU"/>
        </w:rPr>
        <w:t>одного,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так и нескольких загрязнителей, и простоте интерпретации. </w:t>
      </w:r>
    </w:p>
    <w:p w14:paraId="2FA2E1F2" w14:textId="381E428D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>Во-вторых, информация о состоянии уровня загрязнения атмосферного воздуха предоставляется лишь раз в месяц, только по запросам граждан. При этом предоставление информации за прошедший период не совсем отвечает требованию своевременности, достоверности и актуальности.</w:t>
      </w:r>
    </w:p>
    <w:p w14:paraId="16C2D3DD" w14:textId="4E0DE121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Особая важность соответствия предоставляемой информации признакам достоверности и своевременности заключается в возможности оперативного 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реагирования, профилактики и предупреждения последствий от высокого уровня загрязнения атмосферы, что применяется успешно многими странами Индекс качества воздуха, применяемый в мировой практике для определения уровня загрязнения воздуха, отвечает вышеуказанным требованиям в полной мере, следовательно, его применение позволит принять меры по охране атмосферного воздуха, как профильными ведомствами, так и самими людьми при наличии рекомендаций со стороны Мин</w:t>
      </w:r>
      <w:r>
        <w:rPr>
          <w:rFonts w:ascii="Times New Roman" w:hAnsi="Times New Roman" w:cs="Times New Roman"/>
          <w:sz w:val="28"/>
          <w:szCs w:val="28"/>
          <w:lang w:val="ru-RU"/>
        </w:rPr>
        <w:t>истерство здравоохранение Кыргызской Республики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1"/>
    <w:p w14:paraId="4B467BAF" w14:textId="77777777" w:rsidR="00453EA6" w:rsidRPr="00453EA6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В-третьих, в Положении о порядке осуществления гидрометеорологической деятельности уполномоченного органа в области гидрометеорологии, утвержденного постановлением Правительства Кыргызской Республики от 20 февраля 2018 года № 103 установлено, что ведомственные гидрометеорологические организации и службы, юридические и физические лица, осуществляющие гидрометеорологическую деятельность, имеют право вести гидрометеорологические наблюдения и наблюдения за состоянием окружающей среды исключительно для служебного пользования. Это означает, что автоматизированные пункты мониторинга за загрязнением атмосферного воздуха (на сегодняшний день 1) и имеющиеся датчики, не публикуют данные онлайн, но их анализируются в информационном бюллетене, который готовится за месячный/сезонный/квартальный/полугодовой периоды. Однако, предоставленная информация в бюллетене рассчитана на больше на специалистов и учёных, нежели на информирование общественности. </w:t>
      </w:r>
    </w:p>
    <w:p w14:paraId="671EDC21" w14:textId="2F0262B8" w:rsidR="00495DDF" w:rsidRDefault="00453EA6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Данное обстоятельство является не только одним из препятствий реализации права на получение достоверной и </w:t>
      </w:r>
      <w:r w:rsidRPr="00453EA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своевременной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 о состоянии атмосферного воздуха, а также существенным препятствием во взаимодействии </w:t>
      </w:r>
      <w:proofErr w:type="spellStart"/>
      <w:r w:rsidRPr="00453EA6">
        <w:rPr>
          <w:rFonts w:ascii="Times New Roman" w:hAnsi="Times New Roman" w:cs="Times New Roman"/>
          <w:sz w:val="28"/>
          <w:szCs w:val="28"/>
          <w:lang w:val="ru-RU"/>
        </w:rPr>
        <w:t>Кыргыз</w:t>
      </w:r>
      <w:r w:rsidR="00552388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453EA6">
        <w:rPr>
          <w:rFonts w:ascii="Times New Roman" w:hAnsi="Times New Roman" w:cs="Times New Roman"/>
          <w:sz w:val="28"/>
          <w:szCs w:val="28"/>
          <w:lang w:val="ru-RU"/>
        </w:rPr>
        <w:t>идромета</w:t>
      </w:r>
      <w:proofErr w:type="spellEnd"/>
      <w:r w:rsidRPr="00453EA6">
        <w:rPr>
          <w:rFonts w:ascii="Times New Roman" w:hAnsi="Times New Roman" w:cs="Times New Roman"/>
          <w:sz w:val="28"/>
          <w:szCs w:val="28"/>
          <w:lang w:val="ru-RU"/>
        </w:rPr>
        <w:t xml:space="preserve"> и физических и юридических лиц, осуществляющих гидрометеорологическую деятельность для обмена данными и их опубликованию. Кроме того, указанная норма противоречит статье 33 Конституции, где предусмотрено, что каждый имеет право свободно искать, получать, хранить, использовать информацию и распространять ее устно, письменно или иным способом.</w:t>
      </w:r>
    </w:p>
    <w:p w14:paraId="5A6B59AA" w14:textId="77777777" w:rsidR="00D36370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26CDFF" w14:textId="635BA692" w:rsidR="00D36370" w:rsidRPr="00E41D53" w:rsidRDefault="00D36370" w:rsidP="00D363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41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2AB97FE3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проекта Закона Кыргызской Республики 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296BEF8C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D19DA9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Информация о результатах общественного обсуждения</w:t>
      </w:r>
    </w:p>
    <w:p w14:paraId="009A2108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Закона Кыргызской Республики в соответствии с Законом Кыргызской Республики «О нормативных правовых актах Кыргызской Республики» будет размещен на официальном сайте Кабинета Министров Кыргызской Республики и Едином портале обсуждения проектов </w:t>
      </w:r>
      <w:r w:rsidRPr="00E41D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нормативных правовых актов для проведения процедуры общественного обсуждения.</w:t>
      </w:r>
    </w:p>
    <w:p w14:paraId="33F1F212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05EED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Анализ соответствия проекта законодательству</w:t>
      </w:r>
    </w:p>
    <w:p w14:paraId="31A68CE4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проект Закона Кыргызской Республики не противоречит нормам действующего законодательства, а также вступившим в установленном порядке в силу международных договоров, участницей которых является Кыргызская Республика.</w:t>
      </w:r>
    </w:p>
    <w:p w14:paraId="5D77E071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EA322E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Информация о необходимости финансирования</w:t>
      </w:r>
    </w:p>
    <w:p w14:paraId="6593F476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проекта Закона Кыргызской Республики не повлечет дополнительных финансовых затрат из республиканского бюджета.</w:t>
      </w:r>
    </w:p>
    <w:p w14:paraId="78164654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950133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Информация об анализе регулятивного воздействия</w:t>
      </w:r>
    </w:p>
    <w:p w14:paraId="345BBE98" w14:textId="29FEB6F5" w:rsidR="00D36370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проект Закона Кыргызской Республики не требует проведения анализа регулятивного воздействия, поскольку не направлен на регулирование предпринимательской деятельности.</w:t>
      </w:r>
    </w:p>
    <w:bookmarkEnd w:id="0"/>
    <w:p w14:paraId="2BBD991E" w14:textId="23A7CBA6" w:rsidR="00D36370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C3B1B" w14:textId="77777777" w:rsidR="00D36370" w:rsidRDefault="00D36370" w:rsidP="00D36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4FC2F" w14:textId="77777777" w:rsidR="00D36370" w:rsidRPr="00E41D53" w:rsidRDefault="00D36370" w:rsidP="00D3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8508B" w14:textId="77777777" w:rsidR="00D36370" w:rsidRPr="00FC3596" w:rsidRDefault="00D36370" w:rsidP="00453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1427E" w14:textId="56B7C99A" w:rsidR="00676E32" w:rsidRDefault="00676E32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D1CEEE" w14:textId="2FFC8443" w:rsidR="00676E32" w:rsidRDefault="00676E32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6AC54D" w14:textId="6C1FCEF8" w:rsidR="00676E32" w:rsidRDefault="00676E32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54028C" w14:textId="00F2717B" w:rsidR="00676E32" w:rsidRDefault="00676E32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F82D22" w14:textId="5DC9A485" w:rsidR="00676E32" w:rsidRDefault="00676E32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B963CD" w14:textId="32366F03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4DA120" w14:textId="562B3D10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D27324" w14:textId="4B980E3C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66EBB1" w14:textId="3E6C9B40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8CB7B2" w14:textId="1C701284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83062E" w14:textId="4790DD57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882926" w14:textId="519F68C7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836931" w14:textId="2B6760E8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FD7188" w14:textId="10F952AA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E4F895" w14:textId="77777777" w:rsidR="00645069" w:rsidRDefault="00645069" w:rsidP="006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4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17"/>
    <w:multiLevelType w:val="hybridMultilevel"/>
    <w:tmpl w:val="48AC6A06"/>
    <w:lvl w:ilvl="0" w:tplc="C48E19A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75"/>
    <w:rsid w:val="00072094"/>
    <w:rsid w:val="000C4EF7"/>
    <w:rsid w:val="000D7C17"/>
    <w:rsid w:val="001F1DC5"/>
    <w:rsid w:val="002E1AA3"/>
    <w:rsid w:val="00333675"/>
    <w:rsid w:val="00377352"/>
    <w:rsid w:val="00453EA6"/>
    <w:rsid w:val="004566E7"/>
    <w:rsid w:val="00495DDF"/>
    <w:rsid w:val="00552388"/>
    <w:rsid w:val="00553E11"/>
    <w:rsid w:val="006364E9"/>
    <w:rsid w:val="00645069"/>
    <w:rsid w:val="0065357E"/>
    <w:rsid w:val="00676E32"/>
    <w:rsid w:val="00683A96"/>
    <w:rsid w:val="00771246"/>
    <w:rsid w:val="00840DA7"/>
    <w:rsid w:val="008C5151"/>
    <w:rsid w:val="00913EDF"/>
    <w:rsid w:val="00A02DC5"/>
    <w:rsid w:val="00A813FA"/>
    <w:rsid w:val="00A847C5"/>
    <w:rsid w:val="00D36370"/>
    <w:rsid w:val="00E658E0"/>
    <w:rsid w:val="00E8593B"/>
    <w:rsid w:val="00FA2BE3"/>
    <w:rsid w:val="00FC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9EB9"/>
  <w15:chartTrackingRefBased/>
  <w15:docId w15:val="{E52EF8A8-74A7-4192-8062-3ECC376A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4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3A9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3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bd.minjust.gov.kg/act/view/ru-ru/157867?cl=ru-ru" TargetMode="External"/><Relationship Id="rId5" Type="http://schemas.openxmlformats.org/officeDocument/2006/relationships/hyperlink" Target="http://cbd.minjust.gov.kg/act/view/ru-ru/98970?cl=ru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</dc:creator>
  <cp:keywords/>
  <dc:description/>
  <cp:lastModifiedBy>mnr</cp:lastModifiedBy>
  <cp:revision>5</cp:revision>
  <cp:lastPrinted>2023-05-10T09:55:00Z</cp:lastPrinted>
  <dcterms:created xsi:type="dcterms:W3CDTF">2023-05-10T05:37:00Z</dcterms:created>
  <dcterms:modified xsi:type="dcterms:W3CDTF">2023-05-10T09:55:00Z</dcterms:modified>
</cp:coreProperties>
</file>