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2E3A2" w14:textId="1B32323F" w:rsidR="007973F0" w:rsidRPr="00DE49C8" w:rsidRDefault="007973F0" w:rsidP="007973F0">
      <w:pPr>
        <w:ind w:firstLine="9214"/>
        <w:rPr>
          <w:rFonts w:ascii="Times New Roman" w:eastAsia="Times New Roman" w:hAnsi="Times New Roman" w:cs="Times New Roman"/>
          <w:iCs/>
          <w:sz w:val="24"/>
          <w:szCs w:val="24"/>
          <w:lang w:val="ky-KG" w:eastAsia="ru-RU"/>
        </w:rPr>
      </w:pPr>
      <w:r w:rsidRPr="00DE49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iCs/>
          <w:sz w:val="24"/>
          <w:szCs w:val="24"/>
          <w:lang w:val="ky-KG" w:eastAsia="ru-RU"/>
        </w:rPr>
        <w:t>4</w:t>
      </w:r>
    </w:p>
    <w:p w14:paraId="3293B3A4" w14:textId="77777777" w:rsidR="007973F0" w:rsidRPr="00DE49C8" w:rsidRDefault="007973F0" w:rsidP="007973F0">
      <w:pPr>
        <w:ind w:firstLine="921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E49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 </w:t>
      </w:r>
      <w:r w:rsidRPr="00DE49C8">
        <w:rPr>
          <w:rFonts w:ascii="Times New Roman" w:eastAsia="Times New Roman" w:hAnsi="Times New Roman" w:cs="Times New Roman"/>
          <w:iCs/>
          <w:sz w:val="24"/>
          <w:szCs w:val="24"/>
          <w:lang w:val="ky-KG" w:eastAsia="ru-RU"/>
        </w:rPr>
        <w:t xml:space="preserve">Порядку </w:t>
      </w:r>
      <w:r w:rsidRPr="00DE49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проведения мониторинга,</w:t>
      </w:r>
    </w:p>
    <w:p w14:paraId="675F62BB" w14:textId="77777777" w:rsidR="007973F0" w:rsidRPr="00DE49C8" w:rsidRDefault="007973F0" w:rsidP="007973F0">
      <w:pPr>
        <w:ind w:firstLine="9214"/>
        <w:rPr>
          <w:rFonts w:ascii="Times New Roman" w:eastAsia="Times New Roman" w:hAnsi="Times New Roman" w:cs="Times New Roman"/>
          <w:iCs/>
          <w:sz w:val="24"/>
          <w:szCs w:val="24"/>
          <w:lang w:val="ky-KG" w:eastAsia="ru-RU"/>
        </w:rPr>
      </w:pPr>
      <w:r w:rsidRPr="00DE49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оценки и управления коррупционными рисками</w:t>
      </w:r>
      <w:r w:rsidRPr="00DE49C8">
        <w:rPr>
          <w:rFonts w:ascii="Times New Roman" w:eastAsia="Times New Roman" w:hAnsi="Times New Roman" w:cs="Times New Roman"/>
          <w:iCs/>
          <w:sz w:val="24"/>
          <w:szCs w:val="24"/>
          <w:lang w:val="ky-KG" w:eastAsia="ru-RU"/>
        </w:rPr>
        <w:t>,</w:t>
      </w:r>
    </w:p>
    <w:p w14:paraId="515B9D10" w14:textId="77777777" w:rsidR="007973F0" w:rsidRPr="00DE49C8" w:rsidRDefault="007973F0" w:rsidP="007973F0">
      <w:pPr>
        <w:ind w:firstLine="9214"/>
        <w:rPr>
          <w:rFonts w:ascii="Times New Roman" w:eastAsia="Times New Roman" w:hAnsi="Times New Roman" w:cs="Times New Roman"/>
          <w:iCs/>
          <w:sz w:val="24"/>
          <w:szCs w:val="24"/>
          <w:lang w:val="ky-KG" w:eastAsia="ru-RU"/>
        </w:rPr>
      </w:pPr>
      <w:r w:rsidRPr="00DE49C8">
        <w:rPr>
          <w:rFonts w:ascii="Times New Roman" w:eastAsia="Times New Roman" w:hAnsi="Times New Roman" w:cs="Times New Roman"/>
          <w:iCs/>
          <w:sz w:val="24"/>
          <w:szCs w:val="24"/>
          <w:lang w:val="ky-KG" w:eastAsia="ru-RU"/>
        </w:rPr>
        <w:t>утвержденной приказом МПРЭТН КР</w:t>
      </w:r>
    </w:p>
    <w:p w14:paraId="42A555B0" w14:textId="77777777" w:rsidR="007973F0" w:rsidRPr="00DE49C8" w:rsidRDefault="007973F0" w:rsidP="007973F0">
      <w:pPr>
        <w:ind w:firstLine="9214"/>
        <w:rPr>
          <w:rFonts w:ascii="Times New Roman" w:eastAsia="Times New Roman" w:hAnsi="Times New Roman" w:cs="Times New Roman"/>
          <w:iCs/>
          <w:sz w:val="24"/>
          <w:szCs w:val="24"/>
          <w:lang w:val="ky-KG" w:eastAsia="ru-RU"/>
        </w:rPr>
      </w:pPr>
      <w:r w:rsidRPr="00DE49C8">
        <w:rPr>
          <w:rFonts w:ascii="Times New Roman" w:eastAsia="Times New Roman" w:hAnsi="Times New Roman" w:cs="Times New Roman"/>
          <w:iCs/>
          <w:sz w:val="24"/>
          <w:szCs w:val="24"/>
          <w:lang w:val="ky-KG" w:eastAsia="ru-RU"/>
        </w:rPr>
        <w:t>№____________</w:t>
      </w:r>
    </w:p>
    <w:p w14:paraId="5BD529D6" w14:textId="77777777" w:rsidR="007973F0" w:rsidRDefault="007973F0" w:rsidP="007973F0">
      <w:pPr>
        <w:ind w:firstLine="9214"/>
        <w:rPr>
          <w:rFonts w:ascii="Times New Roman" w:eastAsia="Times New Roman" w:hAnsi="Times New Roman" w:cs="Times New Roman"/>
          <w:iCs/>
          <w:sz w:val="24"/>
          <w:szCs w:val="24"/>
          <w:lang w:val="ky-KG" w:eastAsia="ru-RU"/>
        </w:rPr>
      </w:pPr>
      <w:r w:rsidRPr="00DE49C8">
        <w:rPr>
          <w:rFonts w:ascii="Times New Roman" w:eastAsia="Times New Roman" w:hAnsi="Times New Roman" w:cs="Times New Roman"/>
          <w:iCs/>
          <w:sz w:val="24"/>
          <w:szCs w:val="24"/>
          <w:lang w:val="ky-KG" w:eastAsia="ru-RU"/>
        </w:rPr>
        <w:t>от “___” ____________ 2025 года</w:t>
      </w:r>
    </w:p>
    <w:p w14:paraId="4C3A1A52" w14:textId="77777777" w:rsidR="007973F0" w:rsidRPr="007973F0" w:rsidRDefault="007973F0" w:rsidP="007973F0">
      <w:pPr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14:paraId="68CDF501" w14:textId="314D60AD" w:rsidR="007973F0" w:rsidRPr="007973F0" w:rsidRDefault="007973F0" w:rsidP="007973F0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6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Итоги </w:t>
      </w:r>
      <w:r w:rsidRPr="007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а</w:t>
      </w:r>
      <w:r w:rsidRPr="007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7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и</w:t>
      </w:r>
      <w:r w:rsidRPr="007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управления коррупционными рисками</w:t>
      </w:r>
    </w:p>
    <w:p w14:paraId="521860DE" w14:textId="0C928440" w:rsidR="007973F0" w:rsidRPr="00C56154" w:rsidRDefault="007973F0" w:rsidP="007973F0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7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Министерстве природных ресурсов, экологии и технического надзора Кыргызской Республики</w:t>
      </w:r>
      <w:r w:rsidR="00977392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</w:t>
      </w:r>
      <w:r w:rsidRPr="00C56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20__ год</w:t>
      </w:r>
    </w:p>
    <w:p w14:paraId="0C490CE1" w14:textId="77777777" w:rsidR="007973F0" w:rsidRPr="00C56154" w:rsidRDefault="007973F0" w:rsidP="007973F0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157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419"/>
        <w:gridCol w:w="1842"/>
        <w:gridCol w:w="1560"/>
        <w:gridCol w:w="1559"/>
        <w:gridCol w:w="1701"/>
        <w:gridCol w:w="1701"/>
        <w:gridCol w:w="1701"/>
        <w:gridCol w:w="1559"/>
        <w:gridCol w:w="2126"/>
      </w:tblGrid>
      <w:tr w:rsidR="000E788E" w:rsidRPr="00C56154" w14:paraId="11BBF70F" w14:textId="77777777" w:rsidTr="000E788E">
        <w:tc>
          <w:tcPr>
            <w:tcW w:w="567" w:type="dxa"/>
            <w:vAlign w:val="center"/>
          </w:tcPr>
          <w:p w14:paraId="697FBA40" w14:textId="77777777" w:rsidR="007973F0" w:rsidRPr="00C56154" w:rsidRDefault="007973F0" w:rsidP="000E788E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419" w:type="dxa"/>
            <w:vAlign w:val="center"/>
          </w:tcPr>
          <w:p w14:paraId="64191106" w14:textId="77777777" w:rsidR="007973F0" w:rsidRPr="00C56154" w:rsidRDefault="007973F0" w:rsidP="00D66259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842" w:type="dxa"/>
            <w:vAlign w:val="center"/>
          </w:tcPr>
          <w:p w14:paraId="30AF02F9" w14:textId="77777777" w:rsidR="007973F0" w:rsidRPr="00C56154" w:rsidRDefault="007973F0" w:rsidP="00D66259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60" w:type="dxa"/>
            <w:vAlign w:val="center"/>
          </w:tcPr>
          <w:p w14:paraId="4511E499" w14:textId="77777777" w:rsidR="007973F0" w:rsidRPr="00C56154" w:rsidRDefault="007973F0" w:rsidP="00D66259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1559" w:type="dxa"/>
          </w:tcPr>
          <w:p w14:paraId="5A7B88C3" w14:textId="77777777" w:rsidR="007973F0" w:rsidRPr="00C56154" w:rsidRDefault="007973F0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3A901C" w14:textId="77777777" w:rsidR="007973F0" w:rsidRPr="00C56154" w:rsidRDefault="007973F0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1701" w:type="dxa"/>
            <w:vAlign w:val="center"/>
          </w:tcPr>
          <w:p w14:paraId="71B751E5" w14:textId="77777777" w:rsidR="007973F0" w:rsidRPr="00C56154" w:rsidRDefault="007973F0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 выполнения мероприятий</w:t>
            </w:r>
          </w:p>
        </w:tc>
        <w:tc>
          <w:tcPr>
            <w:tcW w:w="1701" w:type="dxa"/>
            <w:vAlign w:val="center"/>
          </w:tcPr>
          <w:p w14:paraId="20CDA239" w14:textId="77777777" w:rsidR="007973F0" w:rsidRPr="00C56154" w:rsidRDefault="007973F0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Достигнутые результаты</w:t>
            </w:r>
          </w:p>
          <w:p w14:paraId="0BD52B11" w14:textId="77777777" w:rsidR="007973F0" w:rsidRPr="00C56154" w:rsidRDefault="007973F0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(проделанная работа)</w:t>
            </w:r>
          </w:p>
        </w:tc>
        <w:tc>
          <w:tcPr>
            <w:tcW w:w="1701" w:type="dxa"/>
            <w:vAlign w:val="center"/>
          </w:tcPr>
          <w:p w14:paraId="0BE1F429" w14:textId="77777777" w:rsidR="007973F0" w:rsidRPr="00C56154" w:rsidRDefault="007973F0" w:rsidP="000E788E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Отклонения, проблемные аспекты</w:t>
            </w:r>
          </w:p>
        </w:tc>
        <w:tc>
          <w:tcPr>
            <w:tcW w:w="1559" w:type="dxa"/>
            <w:vAlign w:val="center"/>
          </w:tcPr>
          <w:p w14:paraId="76607938" w14:textId="77777777" w:rsidR="007973F0" w:rsidRPr="00C56154" w:rsidRDefault="007973F0" w:rsidP="000E788E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 по их устранению</w:t>
            </w:r>
          </w:p>
        </w:tc>
        <w:tc>
          <w:tcPr>
            <w:tcW w:w="2126" w:type="dxa"/>
          </w:tcPr>
          <w:p w14:paraId="6E175F9D" w14:textId="77777777" w:rsidR="007973F0" w:rsidRPr="00C56154" w:rsidRDefault="007973F0" w:rsidP="000E788E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ответственных исполнителях</w:t>
            </w:r>
          </w:p>
        </w:tc>
      </w:tr>
      <w:tr w:rsidR="000E788E" w:rsidRPr="00C56154" w14:paraId="2A8CD88D" w14:textId="77777777" w:rsidTr="000E788E">
        <w:tc>
          <w:tcPr>
            <w:tcW w:w="567" w:type="dxa"/>
            <w:vAlign w:val="center"/>
          </w:tcPr>
          <w:p w14:paraId="7301B903" w14:textId="77777777" w:rsidR="007973F0" w:rsidRPr="00C56154" w:rsidRDefault="007973F0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9" w:type="dxa"/>
            <w:vAlign w:val="center"/>
          </w:tcPr>
          <w:p w14:paraId="24239BA2" w14:textId="77777777" w:rsidR="007973F0" w:rsidRPr="00C56154" w:rsidRDefault="007973F0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14:paraId="05164CEE" w14:textId="77777777" w:rsidR="007973F0" w:rsidRPr="00C56154" w:rsidRDefault="007973F0" w:rsidP="00D66259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vAlign w:val="center"/>
          </w:tcPr>
          <w:p w14:paraId="4391E6FB" w14:textId="77777777" w:rsidR="007973F0" w:rsidRPr="00C56154" w:rsidRDefault="007973F0" w:rsidP="00D66259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14:paraId="4F56FE94" w14:textId="77777777" w:rsidR="007973F0" w:rsidRPr="00C56154" w:rsidRDefault="007973F0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577153F9" w14:textId="77777777" w:rsidR="007973F0" w:rsidRPr="00C56154" w:rsidRDefault="007973F0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31AF59FD" w14:textId="77777777" w:rsidR="007973F0" w:rsidRPr="00C56154" w:rsidRDefault="007973F0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2F1C1348" w14:textId="77777777" w:rsidR="007973F0" w:rsidRPr="00C56154" w:rsidRDefault="007973F0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631C78DC" w14:textId="77777777" w:rsidR="007973F0" w:rsidRPr="00C56154" w:rsidRDefault="007973F0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5655899B" w14:textId="77777777" w:rsidR="007973F0" w:rsidRPr="00C56154" w:rsidRDefault="007973F0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7973F0" w:rsidRPr="00C56154" w14:paraId="09E2CA97" w14:textId="77777777" w:rsidTr="000E788E">
        <w:tc>
          <w:tcPr>
            <w:tcW w:w="15735" w:type="dxa"/>
            <w:gridSpan w:val="10"/>
          </w:tcPr>
          <w:p w14:paraId="69CA2A43" w14:textId="77777777" w:rsidR="000E788E" w:rsidRDefault="000E788E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5C5982" w14:textId="0632E6BA" w:rsidR="007973F0" w:rsidRPr="00C56154" w:rsidRDefault="007973F0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1. Совершенствование антикоррупционного законодательства, обеспечение эффективности его применения на практике</w:t>
            </w:r>
          </w:p>
        </w:tc>
      </w:tr>
      <w:tr w:rsidR="000E788E" w:rsidRPr="00C56154" w14:paraId="31E14F82" w14:textId="77777777" w:rsidTr="000E788E">
        <w:tc>
          <w:tcPr>
            <w:tcW w:w="567" w:type="dxa"/>
            <w:vAlign w:val="center"/>
          </w:tcPr>
          <w:p w14:paraId="5C82A7CB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B6C05A4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A2137D3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7676BED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A42782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8C79D9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2B4896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C8C524C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3E031B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09DFF3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73F0" w:rsidRPr="00C56154" w14:paraId="3566DD2F" w14:textId="77777777" w:rsidTr="000E788E">
        <w:tc>
          <w:tcPr>
            <w:tcW w:w="15735" w:type="dxa"/>
            <w:gridSpan w:val="10"/>
          </w:tcPr>
          <w:p w14:paraId="7FB73BD8" w14:textId="77777777" w:rsidR="000E788E" w:rsidRDefault="000E788E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B40D16" w14:textId="0BC42B21" w:rsidR="007973F0" w:rsidRPr="00C56154" w:rsidRDefault="007973F0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2. Установление правовых основ и внедрение единой методологии антикоррупционной экспертизы нормативных правовых актов и их проектов</w:t>
            </w:r>
          </w:p>
        </w:tc>
      </w:tr>
      <w:tr w:rsidR="000E788E" w:rsidRPr="00C56154" w14:paraId="3F050A28" w14:textId="77777777" w:rsidTr="000E788E">
        <w:tc>
          <w:tcPr>
            <w:tcW w:w="567" w:type="dxa"/>
            <w:vAlign w:val="center"/>
          </w:tcPr>
          <w:p w14:paraId="464025E5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5FAA985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C46194D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8456B79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38EC42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CC57A5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4B5393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D1E0D3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0AB0838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673911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73F0" w:rsidRPr="00C56154" w14:paraId="65E1A59D" w14:textId="77777777" w:rsidTr="000E788E">
        <w:tc>
          <w:tcPr>
            <w:tcW w:w="15735" w:type="dxa"/>
            <w:gridSpan w:val="10"/>
          </w:tcPr>
          <w:p w14:paraId="486C97F5" w14:textId="77777777" w:rsidR="000E788E" w:rsidRDefault="000E788E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637739" w14:textId="337FC9C7" w:rsidR="007973F0" w:rsidRPr="00C56154" w:rsidRDefault="007973F0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3. Развитие и совершенствование государственного института по предупреждению коррупции</w:t>
            </w:r>
          </w:p>
        </w:tc>
      </w:tr>
      <w:tr w:rsidR="000E788E" w:rsidRPr="00C56154" w14:paraId="77688CD2" w14:textId="77777777" w:rsidTr="000E788E">
        <w:tc>
          <w:tcPr>
            <w:tcW w:w="567" w:type="dxa"/>
            <w:vAlign w:val="center"/>
          </w:tcPr>
          <w:p w14:paraId="1C9B650F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080AEF1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3C419C2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51D08E3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EAA509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CA296D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A42EA9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9EF119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C940E8B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FEC8C3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73F0" w:rsidRPr="00C56154" w14:paraId="765E708D" w14:textId="77777777" w:rsidTr="000E788E">
        <w:tc>
          <w:tcPr>
            <w:tcW w:w="15735" w:type="dxa"/>
            <w:gridSpan w:val="10"/>
          </w:tcPr>
          <w:p w14:paraId="07E4BF4F" w14:textId="77777777" w:rsidR="000E788E" w:rsidRDefault="000E788E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EF4609" w14:textId="090E627B" w:rsidR="007973F0" w:rsidRPr="00C56154" w:rsidRDefault="007973F0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4. Повышение доверия к судебным, надзорным и правоохранительным органам, укрепление принципа честности и неподкупности,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неотвратимости ответственности за коррупционные правонарушения</w:t>
            </w:r>
          </w:p>
        </w:tc>
      </w:tr>
      <w:tr w:rsidR="000E788E" w:rsidRPr="00C56154" w14:paraId="65E49C05" w14:textId="77777777" w:rsidTr="000E788E">
        <w:tc>
          <w:tcPr>
            <w:tcW w:w="567" w:type="dxa"/>
            <w:vAlign w:val="center"/>
          </w:tcPr>
          <w:p w14:paraId="2010D4A6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0BABA3F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687E9D6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722A69C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5E8FC7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BEAEB8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41921F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8FA1D3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A401171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E9E435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973F0" w:rsidRPr="00C56154" w14:paraId="216B3934" w14:textId="77777777" w:rsidTr="000E788E">
        <w:tc>
          <w:tcPr>
            <w:tcW w:w="15735" w:type="dxa"/>
            <w:gridSpan w:val="10"/>
          </w:tcPr>
          <w:p w14:paraId="2E7AED79" w14:textId="77777777" w:rsidR="000E788E" w:rsidRDefault="000E788E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4252B2" w14:textId="6D8BFD22" w:rsidR="007973F0" w:rsidRPr="00C56154" w:rsidRDefault="007973F0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5. Обеспечение эффективности и прозрачности деятельности государственных органов и органов местного самоуправления в целях предупреждения коррупции</w:t>
            </w:r>
          </w:p>
        </w:tc>
      </w:tr>
      <w:tr w:rsidR="000E788E" w:rsidRPr="00C56154" w14:paraId="5DCB8623" w14:textId="77777777" w:rsidTr="000E788E">
        <w:tc>
          <w:tcPr>
            <w:tcW w:w="567" w:type="dxa"/>
            <w:vAlign w:val="center"/>
          </w:tcPr>
          <w:p w14:paraId="297E3EC2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B3A5B29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8C8270F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18F4B54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49D066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CCAEB3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56D41A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13E9CD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EFD16CA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6041DC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73F0" w:rsidRPr="00C56154" w14:paraId="03A288DF" w14:textId="77777777" w:rsidTr="000E788E">
        <w:tc>
          <w:tcPr>
            <w:tcW w:w="15735" w:type="dxa"/>
            <w:gridSpan w:val="10"/>
          </w:tcPr>
          <w:p w14:paraId="21CCA08B" w14:textId="0B629A79" w:rsidR="000E788E" w:rsidRDefault="00A55B90" w:rsidP="00A55B90">
            <w:pPr>
              <w:tabs>
                <w:tab w:val="left" w:pos="14160"/>
              </w:tabs>
              <w:jc w:val="left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63E5D829" w14:textId="3CF518FE" w:rsidR="007973F0" w:rsidRPr="00C56154" w:rsidRDefault="007973F0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Глава 6. Предотвращение коррупционных проявлений при взаимодействии граждан с органами государственной власти в отраслях социальной сферы и экономики</w:t>
            </w:r>
          </w:p>
        </w:tc>
      </w:tr>
      <w:tr w:rsidR="000E788E" w:rsidRPr="00C56154" w14:paraId="2D858F4E" w14:textId="77777777" w:rsidTr="000E788E">
        <w:tc>
          <w:tcPr>
            <w:tcW w:w="567" w:type="dxa"/>
            <w:vAlign w:val="center"/>
          </w:tcPr>
          <w:p w14:paraId="0D697CAD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2E0AC07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0343E58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F48797C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693068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7305FB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B96638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934BBB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3CD3985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249570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73F0" w:rsidRPr="00C56154" w14:paraId="1C388615" w14:textId="77777777" w:rsidTr="000E788E">
        <w:tc>
          <w:tcPr>
            <w:tcW w:w="15735" w:type="dxa"/>
            <w:gridSpan w:val="10"/>
          </w:tcPr>
          <w:p w14:paraId="6C0B8EF0" w14:textId="77777777" w:rsidR="000E788E" w:rsidRDefault="000E788E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D75DDB" w14:textId="4237A6EC" w:rsidR="007973F0" w:rsidRPr="00C56154" w:rsidRDefault="007973F0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7. Совершенствование системы управления государственными средствами, финансового контроля и процедур закупок</w:t>
            </w:r>
          </w:p>
        </w:tc>
      </w:tr>
      <w:tr w:rsidR="000E788E" w:rsidRPr="00C56154" w14:paraId="136227FA" w14:textId="77777777" w:rsidTr="000E788E">
        <w:tc>
          <w:tcPr>
            <w:tcW w:w="567" w:type="dxa"/>
            <w:vAlign w:val="center"/>
          </w:tcPr>
          <w:p w14:paraId="3F7CA048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B1DBD07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EE98B56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0933B42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5524B9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6EAD90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055DC8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EB8DC8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4AB207A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09B499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73F0" w:rsidRPr="00C56154" w14:paraId="2B520B62" w14:textId="77777777" w:rsidTr="000E788E">
        <w:tc>
          <w:tcPr>
            <w:tcW w:w="15735" w:type="dxa"/>
            <w:gridSpan w:val="10"/>
          </w:tcPr>
          <w:p w14:paraId="0C8CA8B4" w14:textId="77777777" w:rsidR="000E788E" w:rsidRDefault="000E788E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A465DB" w14:textId="127779E9" w:rsidR="007973F0" w:rsidRPr="00C56154" w:rsidRDefault="007973F0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8. Совершенствование системы защиты субъектов предпринимательства и развитие благополучной инвестиционной среды, </w:t>
            </w:r>
          </w:p>
          <w:p w14:paraId="38E459B3" w14:textId="77777777" w:rsidR="007973F0" w:rsidRPr="00C56154" w:rsidRDefault="007973F0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недопущение коррупционных проявлений</w:t>
            </w:r>
          </w:p>
        </w:tc>
      </w:tr>
      <w:tr w:rsidR="000E788E" w:rsidRPr="00C56154" w14:paraId="7C3763B1" w14:textId="77777777" w:rsidTr="000E788E">
        <w:tc>
          <w:tcPr>
            <w:tcW w:w="567" w:type="dxa"/>
            <w:vAlign w:val="center"/>
          </w:tcPr>
          <w:p w14:paraId="058B82E6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429724B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5127EB0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192FECD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45E8A5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FAEA8A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049FD9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754170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95C5E66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9E3A82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73F0" w:rsidRPr="00C56154" w14:paraId="1CBA6938" w14:textId="77777777" w:rsidTr="000E788E">
        <w:tc>
          <w:tcPr>
            <w:tcW w:w="15735" w:type="dxa"/>
            <w:gridSpan w:val="10"/>
          </w:tcPr>
          <w:p w14:paraId="672A13B9" w14:textId="77777777" w:rsidR="000E788E" w:rsidRDefault="000E788E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F86EAA" w14:textId="0B30B8B1" w:rsidR="007973F0" w:rsidRPr="00C56154" w:rsidRDefault="007973F0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9. Развитие процессов цифровизации и внедрение информационных технологий в деятельность государственных и муниципальных структур как одной из эффективных мер противодействия коррупции на современном этапе</w:t>
            </w:r>
          </w:p>
        </w:tc>
      </w:tr>
      <w:tr w:rsidR="000E788E" w:rsidRPr="00C56154" w14:paraId="289B54AF" w14:textId="77777777" w:rsidTr="000E788E">
        <w:tc>
          <w:tcPr>
            <w:tcW w:w="567" w:type="dxa"/>
            <w:vAlign w:val="center"/>
          </w:tcPr>
          <w:p w14:paraId="36634DC1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AAAB8BC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27DD30C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0164987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0F958A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E88C47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5A3BAA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AFB842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63C8B19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B13718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73F0" w:rsidRPr="00C56154" w14:paraId="7D1FD173" w14:textId="77777777" w:rsidTr="000E788E">
        <w:tc>
          <w:tcPr>
            <w:tcW w:w="15735" w:type="dxa"/>
            <w:gridSpan w:val="10"/>
          </w:tcPr>
          <w:p w14:paraId="3E9C2E47" w14:textId="77777777" w:rsidR="000E788E" w:rsidRDefault="000E788E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0C838E" w14:textId="54438D9A" w:rsidR="007973F0" w:rsidRPr="00C56154" w:rsidRDefault="007973F0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10. Участие гражданского общества в сфере противодействия коррупции</w:t>
            </w:r>
          </w:p>
        </w:tc>
      </w:tr>
      <w:tr w:rsidR="000E788E" w:rsidRPr="00C56154" w14:paraId="33C1B444" w14:textId="77777777" w:rsidTr="000E788E">
        <w:tc>
          <w:tcPr>
            <w:tcW w:w="567" w:type="dxa"/>
            <w:vAlign w:val="center"/>
          </w:tcPr>
          <w:p w14:paraId="48B31413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915FAF1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B48A173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C66B7EF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AB08BD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7B2E59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ADF78D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FED9B9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F397FF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1B1357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73F0" w:rsidRPr="00C56154" w14:paraId="4F163ABF" w14:textId="77777777" w:rsidTr="000E788E">
        <w:tc>
          <w:tcPr>
            <w:tcW w:w="15735" w:type="dxa"/>
            <w:gridSpan w:val="10"/>
          </w:tcPr>
          <w:p w14:paraId="3789C2C2" w14:textId="77777777" w:rsidR="000E788E" w:rsidRDefault="000E788E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2D6F5E" w14:textId="08A831C3" w:rsidR="007973F0" w:rsidRPr="00C56154" w:rsidRDefault="007973F0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11. Формирование активной антикоррупционной культуры в обществе, отражающей нетерпимость к любым проявлениям коррупции</w:t>
            </w:r>
          </w:p>
        </w:tc>
      </w:tr>
      <w:tr w:rsidR="000E788E" w:rsidRPr="00C56154" w14:paraId="64B6C49B" w14:textId="77777777" w:rsidTr="000E788E">
        <w:tc>
          <w:tcPr>
            <w:tcW w:w="567" w:type="dxa"/>
            <w:vAlign w:val="center"/>
          </w:tcPr>
          <w:p w14:paraId="22D883CF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7456E8B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DAEBC3C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3783FA8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2F0599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F671D6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79DB82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E6EFFB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591544A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5B6823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73F0" w:rsidRPr="00C56154" w14:paraId="108D6927" w14:textId="77777777" w:rsidTr="000E788E">
        <w:tc>
          <w:tcPr>
            <w:tcW w:w="15735" w:type="dxa"/>
            <w:gridSpan w:val="10"/>
          </w:tcPr>
          <w:p w14:paraId="3DDEF8B2" w14:textId="77777777" w:rsidR="000E788E" w:rsidRDefault="000E788E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A1497F" w14:textId="3B0159CE" w:rsidR="007973F0" w:rsidRPr="00C56154" w:rsidRDefault="007973F0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12. Исследование проблем коррупции</w:t>
            </w:r>
          </w:p>
        </w:tc>
      </w:tr>
      <w:tr w:rsidR="000E788E" w:rsidRPr="00C56154" w14:paraId="121CDD9D" w14:textId="77777777" w:rsidTr="000E788E">
        <w:tc>
          <w:tcPr>
            <w:tcW w:w="567" w:type="dxa"/>
            <w:vAlign w:val="center"/>
          </w:tcPr>
          <w:p w14:paraId="1C07B2BF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E60F7FD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916A45E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4AC5C94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68569C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CF6508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63ACE2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EC5729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2D87970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B7AAB6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73F0" w:rsidRPr="00C56154" w14:paraId="442AD994" w14:textId="77777777" w:rsidTr="000E788E">
        <w:tc>
          <w:tcPr>
            <w:tcW w:w="15735" w:type="dxa"/>
            <w:gridSpan w:val="10"/>
          </w:tcPr>
          <w:p w14:paraId="0F1E3153" w14:textId="77777777" w:rsidR="000E788E" w:rsidRDefault="000E788E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6E8D2C" w14:textId="2DF79BBB" w:rsidR="007973F0" w:rsidRPr="00C56154" w:rsidRDefault="007973F0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13. Международное сотрудничество в области противодействия коррупции</w:t>
            </w:r>
          </w:p>
        </w:tc>
      </w:tr>
      <w:tr w:rsidR="000E788E" w:rsidRPr="00C56154" w14:paraId="42E61A70" w14:textId="77777777" w:rsidTr="000E788E">
        <w:tc>
          <w:tcPr>
            <w:tcW w:w="567" w:type="dxa"/>
            <w:vAlign w:val="center"/>
          </w:tcPr>
          <w:p w14:paraId="3AE9E1B3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9846F30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8AA5224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91DF06B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9CFB54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62CA24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F18E09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E2C9A1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95E27F1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2F052B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73F0" w:rsidRPr="00C56154" w14:paraId="2820D87A" w14:textId="77777777" w:rsidTr="000E788E">
        <w:tc>
          <w:tcPr>
            <w:tcW w:w="15735" w:type="dxa"/>
            <w:gridSpan w:val="10"/>
            <w:vAlign w:val="center"/>
          </w:tcPr>
          <w:p w14:paraId="6623849E" w14:textId="77777777" w:rsidR="000E788E" w:rsidRDefault="000E788E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911009" w14:textId="1456EF35" w:rsidR="007973F0" w:rsidRPr="00C56154" w:rsidRDefault="007973F0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14. Механизмы реализации стратегии, финансовые ресурсы</w:t>
            </w:r>
          </w:p>
        </w:tc>
      </w:tr>
      <w:tr w:rsidR="000E788E" w:rsidRPr="00C56154" w14:paraId="0F02620A" w14:textId="77777777" w:rsidTr="000E788E">
        <w:tc>
          <w:tcPr>
            <w:tcW w:w="567" w:type="dxa"/>
            <w:vAlign w:val="center"/>
          </w:tcPr>
          <w:p w14:paraId="0F1D846F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A6E4E11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4B5E7C5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1896BAD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F4901C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4947DB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567F0C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54F9CA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DFF975E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5EDAF2" w14:textId="77777777" w:rsidR="007973F0" w:rsidRPr="00C56154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73F0" w:rsidRPr="00F12BBC" w14:paraId="34A295BB" w14:textId="77777777" w:rsidTr="000E788E">
        <w:tc>
          <w:tcPr>
            <w:tcW w:w="15735" w:type="dxa"/>
            <w:gridSpan w:val="10"/>
            <w:vAlign w:val="center"/>
          </w:tcPr>
          <w:p w14:paraId="49E6C2E4" w14:textId="77777777" w:rsidR="000E788E" w:rsidRDefault="000E788E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77D13A" w14:textId="7BA37C5C" w:rsidR="007973F0" w:rsidRPr="00F12BBC" w:rsidRDefault="007973F0" w:rsidP="00D6625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15. Мониторинг и оценка процессов реализации стратегии</w:t>
            </w:r>
          </w:p>
        </w:tc>
      </w:tr>
      <w:tr w:rsidR="000E788E" w:rsidRPr="00F12BBC" w14:paraId="18D7CF4D" w14:textId="77777777" w:rsidTr="000E788E">
        <w:tc>
          <w:tcPr>
            <w:tcW w:w="567" w:type="dxa"/>
            <w:vAlign w:val="center"/>
          </w:tcPr>
          <w:p w14:paraId="5C5703D8" w14:textId="77777777" w:rsidR="007973F0" w:rsidRPr="00F12BBC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13B584D" w14:textId="77777777" w:rsidR="007973F0" w:rsidRPr="00F12BBC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CB74BDA" w14:textId="77777777" w:rsidR="007973F0" w:rsidRPr="00F12BBC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EE5C7C9" w14:textId="77777777" w:rsidR="007973F0" w:rsidRPr="00F12BBC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2E187A" w14:textId="77777777" w:rsidR="007973F0" w:rsidRPr="00F12BBC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6DCB7A" w14:textId="77777777" w:rsidR="007973F0" w:rsidRPr="00F12BBC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23C1EA" w14:textId="77777777" w:rsidR="007973F0" w:rsidRPr="00F12BBC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D3097E" w14:textId="77777777" w:rsidR="007973F0" w:rsidRPr="00F12BBC" w:rsidRDefault="007973F0" w:rsidP="00D66259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F201EA9" w14:textId="77777777" w:rsidR="007973F0" w:rsidRPr="00F12BBC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4504D9" w14:textId="77777777" w:rsidR="007973F0" w:rsidRPr="00F12BBC" w:rsidRDefault="007973F0" w:rsidP="00D66259">
            <w:pPr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CAF077F" w14:textId="77777777" w:rsidR="001F746A" w:rsidRDefault="001F746A"/>
    <w:sectPr w:rsidR="001F746A" w:rsidSect="00A55B90">
      <w:footerReference w:type="default" r:id="rId6"/>
      <w:pgSz w:w="16838" w:h="11906" w:orient="landscape"/>
      <w:pgMar w:top="1134" w:right="851" w:bottom="1134" w:left="1701" w:header="709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983F4" w14:textId="77777777" w:rsidR="0031373E" w:rsidRDefault="0031373E" w:rsidP="00A55B90">
      <w:r>
        <w:separator/>
      </w:r>
    </w:p>
  </w:endnote>
  <w:endnote w:type="continuationSeparator" w:id="0">
    <w:p w14:paraId="770154E0" w14:textId="77777777" w:rsidR="0031373E" w:rsidRDefault="0031373E" w:rsidP="00A5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3945133"/>
      <w:docPartObj>
        <w:docPartGallery w:val="Page Numbers (Bottom of Page)"/>
        <w:docPartUnique/>
      </w:docPartObj>
    </w:sdtPr>
    <w:sdtContent>
      <w:p w14:paraId="319ABE2B" w14:textId="3C9B607E" w:rsidR="00A55B90" w:rsidRDefault="00A55B9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C748A8" w14:textId="77777777" w:rsidR="00A55B90" w:rsidRDefault="00A55B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E0B7A" w14:textId="77777777" w:rsidR="0031373E" w:rsidRDefault="0031373E" w:rsidP="00A55B90">
      <w:r>
        <w:separator/>
      </w:r>
    </w:p>
  </w:footnote>
  <w:footnote w:type="continuationSeparator" w:id="0">
    <w:p w14:paraId="4055D49A" w14:textId="77777777" w:rsidR="0031373E" w:rsidRDefault="0031373E" w:rsidP="00A55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A8"/>
    <w:rsid w:val="000E788E"/>
    <w:rsid w:val="001F746A"/>
    <w:rsid w:val="0031373E"/>
    <w:rsid w:val="0048139D"/>
    <w:rsid w:val="007973F0"/>
    <w:rsid w:val="00977392"/>
    <w:rsid w:val="00A55B90"/>
    <w:rsid w:val="00BF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2DBF9"/>
  <w15:chartTrackingRefBased/>
  <w15:docId w15:val="{2D7FDBC8-3578-4C75-9C7C-54B35A00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3F0"/>
    <w:pPr>
      <w:spacing w:after="0" w:line="240" w:lineRule="auto"/>
      <w:jc w:val="both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73F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5B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55B90"/>
    <w:rPr>
      <w:lang w:val="ru-RU"/>
    </w:rPr>
  </w:style>
  <w:style w:type="paragraph" w:styleId="a6">
    <w:name w:val="footer"/>
    <w:basedOn w:val="a"/>
    <w:link w:val="a7"/>
    <w:uiPriority w:val="99"/>
    <w:unhideWhenUsed/>
    <w:rsid w:val="00A55B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5B90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Быкын уулу Рысбек</dc:creator>
  <cp:keywords/>
  <dc:description/>
  <cp:lastModifiedBy>Быкын уулу Рысбек</cp:lastModifiedBy>
  <cp:revision>6</cp:revision>
  <dcterms:created xsi:type="dcterms:W3CDTF">2025-07-08T09:33:00Z</dcterms:created>
  <dcterms:modified xsi:type="dcterms:W3CDTF">2025-07-08T10:04:00Z</dcterms:modified>
</cp:coreProperties>
</file>