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B3" w:rsidRPr="00BA6E35" w:rsidRDefault="005058B3" w:rsidP="00BA6E35">
      <w:pPr>
        <w:spacing w:after="60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A0783F" w:rsidRPr="00BA6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</w:p>
    <w:p w:rsidR="00BA6E35" w:rsidRPr="00352081" w:rsidRDefault="00BA6E35" w:rsidP="00BA6E35">
      <w:pPr>
        <w:pStyle w:val="tkNazvanie"/>
        <w:rPr>
          <w:rFonts w:ascii="Times New Roman" w:hAnsi="Times New Roman" w:cs="Times New Roman"/>
          <w:sz w:val="28"/>
          <w:szCs w:val="28"/>
        </w:rPr>
      </w:pPr>
      <w:r w:rsidRPr="00352081">
        <w:rPr>
          <w:rFonts w:ascii="Times New Roman" w:hAnsi="Times New Roman" w:cs="Times New Roman"/>
          <w:sz w:val="28"/>
          <w:szCs w:val="28"/>
        </w:rPr>
        <w:t>ПОЛОЖЕНИЕ</w:t>
      </w:r>
      <w:r w:rsidRPr="00352081">
        <w:rPr>
          <w:rFonts w:ascii="Times New Roman" w:hAnsi="Times New Roman" w:cs="Times New Roman"/>
          <w:sz w:val="28"/>
          <w:szCs w:val="28"/>
        </w:rPr>
        <w:br/>
        <w:t>о проведении технического расследования причин аварий и инцидентов на опасных производственных объектах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1. Настоящее Положение определяет порядок проведения технического расследования причин аварий и инцидентов на опасных производственных объектах, эксплуатируемых организациями независимо от их организационно-правовых форм и форм собственности на территории Кыргызской Республики, в том числе оформления, регистрации, учета и анализа материалов проведенного технического расследования.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Настоящее Положение устанавливает обязательные требования для работников министерств, ведомств и организаций, участвующих в составе назначаемых комиссий по техническому расследованию причин аварий и инцидентов на опасных производственных объектах, а также привлекаемых к участию в его и связанных в силу своих функциональных или должностных обязанностей с необходимостью установления обстоятельств и причин происшедших аварий и инцидентов на опасных производственных объектах.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По каждому факту возникновения аварии, инцидента на опасных производственных объектах осуществляется техническое расследование их причин.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 Контроль за соблюдением установленного настоящим Положением порядка расследования и учета аварий, а также за своевременным выполнением мероприятий по устранению причин</w:t>
      </w:r>
      <w:r w:rsidR="00E1215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вызывавших аварию, осуществляе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 уполномоченный орган</w:t>
      </w:r>
      <w:r w:rsidR="00DD35DA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 w:rsidR="00A0783F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наделенный контрольными и надзорными функциями в области промышленной безопасности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(далее - контролирующий орган).</w:t>
      </w:r>
    </w:p>
    <w:p w:rsidR="00C2685C" w:rsidRPr="00352081" w:rsidRDefault="00C2685C" w:rsidP="001C3D5E">
      <w:pPr>
        <w:shd w:val="clear" w:color="auto" w:fill="FFFFFF"/>
        <w:spacing w:before="240"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2. Порядок работы комиссии по техническому расследованию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причин аварии на опасном производственном объекте.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5. Техническое расследование причин аварии на опасном производственном объекте направлено на установление обстоятельств и причин аварии, размера причиненного вреда, ответственных лиц, виновных в происшедшей аварии, а также на разработку мер по устранению ее последствий и профилактических мероприятий по предупреждению аналогичных аварий на данном и других опасных производственных объектах.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Аварии, приведшие к чрезвычайным ситуациям, классификация которых установлена постановлением Правительства Кыргызской Республики «Об утверждении Классификации чрезвычайных ситуаций и критериев их оценки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в Кыргызско</w:t>
      </w:r>
      <w:r w:rsidR="00180624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й Республике» от 17 ноября 2011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года</w:t>
      </w:r>
      <w:r w:rsidR="00C2386C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№ 733, расследуются как чрезвычайные ситуации.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 наличии несчастного случая (тяжелого, группового, со смертельным исходом), происшедшего в результате аварии, установление причин несчастного случая (тяжелого, группового, со смертельным исходом) осуществляется в соответствии с Положением о расследовании и учете несчастных случаев на производстве, утвержденным постановлением </w:t>
      </w:r>
      <w:r w:rsidR="00FD6F4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Правительства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Кыргызской Республики от 27 февраля 2001 года </w:t>
      </w:r>
      <w:r w:rsidR="00D02C76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№ 64.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6. В случае возникновения аварии или инцидента на опасном производственном объекте организация, эксплуатирующая опасный производственный объект: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в течение одного дня незамедлительно в письменной форме согласно приложению 1 к настоящему Положению сообщает об аварии или инцидентах в </w:t>
      </w:r>
      <w:r w:rsidR="000B516C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контролирующий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государственный орган, осуществляющий контрольные и надзорные функции в области промышленной безопасности, вышестоящий орган (организацию) (при наличии таковых), орган местного самоуправления, территориальное объединение профсоюзов;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при авариях, сопровождающихся выбросами, разливами опасных веществ, взрывами, пожарами, дополнительно сообщает о них в государственные органы в области гражданской защиты и санитарно-эпидемиологического благополучия;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сохраняет обстановку на месте аварии до начала расследования, за исключением случаев, когда необходимо вести работы по ликвидации аварий и сохранению жизни и здоровья людей;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принимает меры по защите жизни и здоровья работников и окружающей среды.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7. На опасном производственном объекте техническое расследование причин аварии проводится специальной комиссией по техническому расследованию причин аварии на опасном производственном объекте (далее - комиссия</w:t>
      </w:r>
      <w:r w:rsidR="00525BF9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), возглавляемой представителем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</w:t>
      </w:r>
      <w:r w:rsidR="001867D0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онтролирующего органа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области промышленной безопасности</w:t>
      </w:r>
      <w:r w:rsidR="00D02C76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согласно 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</w:t>
      </w:r>
      <w:r w:rsidR="00D02C76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 </w:t>
      </w:r>
      <w:r w:rsidR="001867D0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функциональны</w:t>
      </w:r>
      <w:r w:rsidR="00D02C76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</w:t>
      </w:r>
      <w:r w:rsidR="00D02C76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Комиссия создается приказом контролирующего органа в течении 3-х дней после получения оперативного сообщения об аварии.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8. Техническое расследование причин аварии на опасном производственном объекте, имеющей масштабный характер со значительным экологическим и материальным ущербом</w:t>
      </w:r>
      <w:r w:rsidR="00D02C76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проводится государственной комиссией, образуемой</w:t>
      </w:r>
      <w:r w:rsidRPr="003520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02C76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Кабинетом Министров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Кыргызской Республики.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9. В состав комиссии включаются представители: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- государственных органов исполнительной власти Кыргызской Республики, в том числе контрольно-надзорных органов, местной государственной администрации и органов местного самоуправления, на территории которых располагается опасный производственный объект;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отраслевого профсоюза;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организации, эксплуатирующей опасный производственный объект, либо вышестоящей организации (при наличии таковой).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состав комиссии также могут включаться представители некоммерческих и других организаций в соответствии с законодательством Кыргызской Республики.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Комиссия может привлекать к расследованию причин аварии экспертные организации и специалистов в области промышленной безопасности, изысканий, проектирования, научно-исследовательских и опытно-конструкторских работ, страхования, изготовления оборудования и в других областях.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аварии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</w:t>
      </w:r>
      <w:r w:rsidR="00D02C76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шедшей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опасном производственном объекте, связанной с разрушением сооружений и (или) технических устройств, неконтролируемым взрывом и (или) выбросом опасных веществ, в состав комиссии включается должностное лицо уполномоченного государственного органа, осуществляющего контроль в области охраны окружающей среды, а также для уточнения данных о последствиях аварии и уровнях загрязнения привлекаются соответствующие эксперты (экспертные организации) и лаборатории, аккредитованные в установленном порядке, для проведения качественных и количественных измерений.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возникновении случаев отравлений и острых профессиональных заболеваний на производстве, возникших в результате аварии, в работе комиссии в обязательном порядке принимают участие представители уполномоченных органов в области санитарно-эпидемиологического благополучия.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состав комиссии должно входить нечетное число членов. Число членов комиссии от одного государственного органа не может превышать одной трети от общего состава комиссии.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10. В соответствии со статьей 12 Закона Кыргызской Республики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«О промышленной безопасности опасных производственных объектов» </w:t>
      </w:r>
      <w:r w:rsidR="005306EB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Кабинет Министров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Кыргызской 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при несчастных случаях со смертельным исходом принимает решение о создании государственной комиссии по техническому расследованию причин аварии, прои</w:t>
      </w:r>
      <w:r w:rsidR="0034244F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шедшей на опасном производственном объекте.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течение пятнадцати рабочих дней со дня создания комиссии комиссией составляется акт технического расследования причин аварии 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акт расследования) по форме</w:t>
      </w:r>
      <w:r w:rsidR="0034244F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Положению</w:t>
      </w:r>
      <w:r w:rsidR="0034244F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готовятся другие необходимые материалы.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несчастном случае (тяжелого, группового, со смертельным исходом), прои</w:t>
      </w:r>
      <w:r w:rsidR="0034244F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шедшего в результате аварии на опасном производственном объекте, расследование причин несчастного случая (тяжелого, группового, со смертельным исходом) проводится комиссией с составлением соответствующего акта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форме, установленной «Положением о расследовании и учете несчастных случаев на производстве».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12. Акт расследования подписывается всеми членами комиссии. При отказе члена комиссии от подписания акта расследования к указанному документу прилагается его особое мнение с аргументированным обоснованием отказа.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062A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13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В зависимости от характера аварии и необходимости проведения дополнительных исследований и экспертиз срок технического расследования причин аварии может быть продлен приказом </w:t>
      </w:r>
      <w:r w:rsidR="005306EB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контролирующего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органа на основании служебной записки председателя комиссии, но не более чем на 15 календарных дней.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Приказ о продлении срока технического расследования причин аварии и обоснование причин такого продления прилагаются к акту расследования.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14. В ходе расследования комиссия осуществляет следующие мероприятия: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1) производит осмотр, фотографирование (в цвете), в необходимых случаях - видеосъемку, составляет схемы и эскизы места аварии, протокол осмотра места аварии;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2) взаимодействует со спасательными подразделениями, рассматривает докладные записки военизированных горноспасательных частей, газоспасательных служб и служб организации, оперативные журналы организации и военизированных горноспасательных частей о ходе ликвидации аварии;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3) опрашивает очевидцев аварии, должностных лиц и получает от них письменные объяснения;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4) выясняет обстоятельства, предшествовавшие аварии, устанавливает причины их возникновения;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5) выясняет характер нарушения технологических процессов, условий эксплуатации оборудования;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6) проверяет состояние производственного контроля;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7) оценивает достаточность соблюдения требований промышленной безопасности для предупреждения аварий;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8) проверяет акты проверок контролирующего органа на предмет возможного раннего выявления причин и условий, приведших к аварии и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своевременно не устранимых, либо отсутствия таковых со стороны должностного лица контролирующего органа;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9) проверяет соответствие объекта или технологического процесса проектным решениям;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10) проверяет правомерность принятых проектных решений и внесения изменений в них, а также их выполнение;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11) проверяет соответствие области применения оборудования;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12) проверяет наличие и исправность средств защиты персонала;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13) проверяет квалификацию инженерно-технических работников (ИТР) и персонала, обслуживающего опасный производственный объект;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14) проверяет наличие договора (полиса) страхования риска ответственности за причинение вреда при эксплуатации объекта;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15) проверяет качество технической документации на эксплуатацию объекта;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16) на основе опроса очевидцев, рассмотрения технической документации, экспертных заключений (при необходимости), технического эксперимента, результатов осмотра места аварии и проведенной проверки устанавливает причины аварии и сценарий ее развития;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17) определяет допущенные нарушения требований промышленной безопасности, послужившие причиной аварии, и лиц, ответственных за допущенные нарушения;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18) анализирует работу, осуществляемую службой производственного контроля организации и должностными лицами ее структурных подразделений, по обеспечению промышленной безопасности объекта и его безаварийной работы;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19) предлагает меры по устранению причин аварии, предупреждению возникновения подобных аварий;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20) предварительно определяет в установленном порядке размер причиненного вреда, включающего прямые потери, социально-экономические потери, потери из-за простоя объекта.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15. Для проведения экспертизы причин и характера разрушений сооружений и (или) технических устройств решением председателя комиссии образуются экспертные группы, заключения которых прилагаются к акту расследования.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16. Организацией, на объекте которой произошла авария, осуществляется расчет вреда (экономического и экологического ущерба) от аварии, который подписывается руководителем и главным бухгалтером организации. Расчет вреда осуществляется в соответствии с законодательством Кыргызской Республики. Расчет вреда прилагается к акту расследования.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 поручению председателя комиссии представленные документы по расчету вреда, причиненного аварией, могут быть направлены в соответствующие экспертные организации для получения заключения.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17. По результатам технического расследования причин аварии в течение трех дней руководитель организации издает приказ, определяющий меры по устранению причин и последствий аварии, по обеспечению безаварийной и стабильной работы производства.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результатам технического расследования причин аварии в течение месяца контролирующий орган обязан определить меры по привлечению к административной ответственности лиц, допустивших нарушения требований нормативных правовых актов Кыргызской Республики в области промышленной безопасности, либо направлению материалов расследованию в органы прокуратуры по месту нахождения объекта.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18. Письменная информация о выполнении мероприятий, предложенных комиссией, в течение десяти календарных дней после окончания сроков выполнения каждого пункта мероприятий, предложенных комиссией, представляется руководителем организации в уполномоченный контролирующий орган и в организации, представители которых участвовали в техническом расследовании причин аварии.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19. Финансирование расходов технического расследования причин аварии осуществляется организацией, эксплуатирующей опасный производственный объект, на котором произошла авария.</w:t>
      </w:r>
    </w:p>
    <w:p w:rsidR="00C2685C" w:rsidRPr="00352081" w:rsidRDefault="00C2685C" w:rsidP="001C3D5E">
      <w:pPr>
        <w:shd w:val="clear" w:color="auto" w:fill="FFFFFF"/>
        <w:spacing w:before="240"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3. Порядок оформления, учета и анализа материалов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технического расследования причин аварии на опасном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производственном объекте.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20. Материалы технического расследования причин аварии на опасном производственном объекте (далее - материалы технического расследования) включают в себя: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062A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1)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приказ </w:t>
      </w:r>
      <w:r w:rsidR="005306EB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контролирующего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органа либо решение </w:t>
      </w:r>
      <w:r w:rsidR="005306EB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Кабинета Министров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Кыргызской Республики о назначении комиссии;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2) акт расследования;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3) протокол осмотра места аварии с необходимыми графическими, фото- и видеоматериалами в цветном изображении;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4) письменное решение председателя комиссии о назначении экспертных групп (если в этом есть необходимость) и другие решения председателя комиссии;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5) заключения экспертов (экспертных групп) об обстоятельствах и причинах аварии с необходимыми расчетами, графическими материалами;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6) докладные записки военизированных горноспасательных частей, газоспасательных служб и служб организации о ходе ликвидации аварии, если они принимали в ней участие;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7) протоколы опроса очевидцев и объяснения лиц, причастных к аварии, а также должностных лиц организации, эксплуатирующей опасный производственный объект, на которых возложена обязанность по осуществлению производственного контроля за соблюдение требований промышленной безопасности;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8) заверенные копии протоколов и удостоверений об обучении и аттестации персонала, обслуживающего опасный производственный объект, и заверенные выписки из журналов инструктажей по промышленной безопасности;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9) справки о размере причиненного вреда и оценку экономического ущерба (в том числе экологического) от аварии;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10) копию договора (полиса) страхования риска ответственности за причинение вреда при эксплуатации объекта;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11) сведения о нарушениях требований нормативных правовых актов по промышленной безопасности (с указанием конкретных статей/пунктов);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12) справку о причинах несвоевременного сообщения об аварии в контролирующий орган (при сроке задержки более суток);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13) приказ уполномоченного контролирующего органа о продлении сроков расследования причин аварии (в случае, если расследование продлевалось).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21. Перечень материалов технического расследования причин аварии определяется председателем комиссии в зависимости от характера и обстоятельств аварии. К материалам технического расследования причин аварии прилагается опись всех прилагаемых документов.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22. Комиссией принимаются к рассмотрению подлинники (оригиналы) документов, с которых, при необходимости, снимаются копии и/или делаются выписки. Копии документов и/или выписки заверяются должностным лицом организации, в которой произошла авария. Представляемые документы не должны содержать исправлений и подчисток и </w:t>
      </w:r>
      <w:proofErr w:type="spellStart"/>
      <w:r w:rsidR="00DD35DA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ненадлежаще</w:t>
      </w:r>
      <w:proofErr w:type="spellEnd"/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оформленных (не заверенных в установленном порядке) поправок и дополнений.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23. Не позднее трех рабочих дней после окончания расследования по одному комплекту материалов технического расследования направляется организацией, на объекте или с техническим устройством которой произошла авария, в уполномоченный контролирующий орган, в соответствующие органы (организации), представители которых принимали участие в работе комиссии по техническому расследованию причин аварии, и в другие органы (организации), определенные комиссией.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решению комиссии материалы расследования аварии могут быть направлены в органы прокуратуры по месту нахождения объекта.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24. Учет аварий ведется организацией, эксплуатирующей опасный производственный объект, в специальном журнале по форме согласно приложению 3 к настоящему Положению.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Организация, эксплуатирующая опасный производственный объект, по мотивированным запросам контролирующего органа, органов местного самоуправления представляет информацию о причинах возникновения аварий и принимаемых мерах по их устранению (предупреждению) в течение трех рабочих дней после получения запроса.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25. Контролирующий орган в установленном порядке организуется учет, обобщение и анализ информации о происшедших авариях, их причинах и принятых мерах по предотвращению подобных аварий.</w:t>
      </w:r>
    </w:p>
    <w:p w:rsidR="00C2685C" w:rsidRPr="00352081" w:rsidRDefault="00C2685C" w:rsidP="00BA6E35">
      <w:pPr>
        <w:shd w:val="clear" w:color="auto" w:fill="FFFFFF"/>
        <w:spacing w:before="240"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4. Порядок расследования причин инцидентов на опасных производственных объектах, их учета и анализа.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26. Расследование причин инцидентов на опасных производственных объектах, их учет и анализ осуществляются в порядке, утвержденном организацией, эксплуатирующей опасный производственный объект.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27. Для расследования причин инцидентов приказом руководителя организации, эксплуатирующей опасный производственный объект, создается комиссия. Состав комиссии включает в себя нечетное число членов. Необходимость участия представителя контролирующего органа определяется руководителем организации, эксплуатирующей опасный производственный объект.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28. Результаты работы по установлению причин инцидента оформляются актом расследования причин ин</w:t>
      </w:r>
      <w:r w:rsidR="002B5C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цидента по форме, установленной </w:t>
      </w:r>
      <w:r w:rsidR="002B5CB5"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организацией,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эксплуатирующей опасный производственный объект. Акт расследования причин инцидентов должен содержать информацию о дате и месте инцидента, его причинах и обстоятельствах, принятых мерах по ликвидации инцидента, продолжительности простоя и материальном ущербе, в том числе вреде, нанесенном окружающей среде, а также о мерах по устранению причин инцидента.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29. Учет инцидентов на опасном производственном объекте ведется в специальном журнале по 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34244F"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приложению 4 к настоящему Положению.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30. Не реже одного раза в квартал в контролирующий орган направляется информация организацией, эксплуатирующей опасный производственный объект, о происшедших инцидентах, в которой указывается: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1) количество инцидентов;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2) характер инцидентов;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3) анализ причин возникновения инцидентов;</w:t>
      </w:r>
    </w:p>
    <w:p w:rsidR="00C2685C" w:rsidRPr="00352081" w:rsidRDefault="00C2685C" w:rsidP="000B516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4) меры, принятые по устранению причин возникновения инцидентов.</w:t>
      </w:r>
    </w:p>
    <w:p w:rsidR="004610CB" w:rsidRPr="00352081" w:rsidRDefault="00C2685C" w:rsidP="00C2685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sectPr w:rsidR="004610CB" w:rsidRPr="00352081" w:rsidSect="00450E2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20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31. Контролирующим органом в процессе проведения надзорной деятельности осуществляется проверка правильности проведения технических расследований инцидентов на опасных производственных объектах, а также проверка достаточности мер, принимаемых по результатам таких расследований.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lastRenderedPageBreak/>
        <w:t>Приложение 1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к Положению о проведении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технического расследования причин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аварий и инцидентов на опасных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производственных объектах</w:t>
      </w:r>
    </w:p>
    <w:p w:rsidR="0034244F" w:rsidRPr="00BA6E35" w:rsidRDefault="0034244F" w:rsidP="0034244F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Форма</w:t>
      </w:r>
    </w:p>
    <w:p w:rsidR="0034244F" w:rsidRDefault="0034244F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2685C" w:rsidRPr="00BA6E35" w:rsidRDefault="00C2685C" w:rsidP="00342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ОПЕРАТИВНОЕ СООБЩЕНИЕ ОБ АВАРИИ</w:t>
      </w:r>
    </w:p>
    <w:p w:rsidR="0034244F" w:rsidRPr="00BA6E35" w:rsidRDefault="0034244F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5C" w:rsidRPr="00BA6E35" w:rsidRDefault="00A964FD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368"/>
        <w:gridCol w:w="1268"/>
      </w:tblGrid>
      <w:tr w:rsidR="00C2685C" w:rsidRPr="00BA6E35" w:rsidTr="00C838C6">
        <w:trPr>
          <w:trHeight w:val="28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Неконтролируемый взрыв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85C" w:rsidRPr="00BA6E35" w:rsidTr="00C838C6">
        <w:trPr>
          <w:trHeight w:val="2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Выброс опасных веществ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5C" w:rsidRPr="00BA6E35" w:rsidTr="00C838C6">
        <w:trPr>
          <w:trHeight w:val="268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 сооружений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5C" w:rsidRPr="00BA6E35" w:rsidTr="00C838C6">
        <w:trPr>
          <w:trHeight w:val="19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Повреждение, разрушение технических устройств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5C" w:rsidRPr="00BA6E35" w:rsidTr="00C838C6">
        <w:trPr>
          <w:trHeight w:val="2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режима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5C" w:rsidRPr="00BA6E35" w:rsidTr="00C838C6">
        <w:trPr>
          <w:trHeight w:val="2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Аварийное отключение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5C" w:rsidRPr="00BA6E35" w:rsidTr="00C838C6">
        <w:trPr>
          <w:trHeight w:val="29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C8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85C" w:rsidRPr="00BA6E35" w:rsidRDefault="00C2685C" w:rsidP="0034244F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8C6" w:rsidRPr="00BA6E35" w:rsidRDefault="00C838C6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" w:name="_t_Lingvo_get_word"/>
      <w:bookmarkEnd w:id="1"/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Наличие 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пострадавших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838C6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</w:t>
      </w: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Дата и время аварии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</w:t>
      </w: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Организация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</w:t>
      </w:r>
    </w:p>
    <w:p w:rsidR="00C2685C" w:rsidRPr="00BA6E35" w:rsidRDefault="00C2685C" w:rsidP="00C8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Местонахождение организации (область, район, город и т.п.)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</w:p>
    <w:p w:rsidR="00C52913" w:rsidRPr="00C52913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Pr="00C52913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838C6" w:rsidRPr="00BA6E35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Место аварии (производство, участок, цех и т.п.)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</w:t>
      </w:r>
    </w:p>
    <w:p w:rsidR="00C52913" w:rsidRPr="00C52913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Pr="00C52913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838C6" w:rsidRPr="00BA6E35" w:rsidRDefault="00C838C6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Обстоятельства аварии и ее последствия (в </w:t>
      </w:r>
      <w:proofErr w:type="spellStart"/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т.ч</w:t>
      </w:r>
      <w:proofErr w:type="spellEnd"/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травмирования)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</w:t>
      </w:r>
    </w:p>
    <w:p w:rsidR="00C838C6" w:rsidRPr="00BA6E35" w:rsidRDefault="00C838C6" w:rsidP="00C8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838C6" w:rsidP="00C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838C6" w:rsidRPr="00BA6E35" w:rsidRDefault="00C838C6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52913" w:rsidRPr="00BA6E35" w:rsidRDefault="00C2685C" w:rsidP="00C52913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Организации, принимающие участие в ликвидации аварии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C5291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Pr="00BA6E35" w:rsidRDefault="00C52913" w:rsidP="00C5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Pr="00BA6E35" w:rsidRDefault="00C52913" w:rsidP="00C5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C52913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Передал(а): фамилия, инициалы, должность, телефон, подпись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</w:t>
      </w:r>
    </w:p>
    <w:p w:rsidR="00C2685C" w:rsidRPr="00BA6E35" w:rsidRDefault="00C2685C" w:rsidP="00C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Принял(а)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фамилия, инициалы, должность, подпись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</w:t>
      </w:r>
    </w:p>
    <w:p w:rsidR="00C2685C" w:rsidRPr="00BA6E35" w:rsidRDefault="00C2685C" w:rsidP="00C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</w:t>
      </w: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Дата и время приема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</w:t>
      </w:r>
    </w:p>
    <w:p w:rsidR="00C838C6" w:rsidRPr="00BA6E35" w:rsidRDefault="00C838C6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C838C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Причина задержки передачи информации в установленный срок (указать при задержке более 24 часов)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___________________________________________________________</w:t>
      </w:r>
      <w:r w:rsidR="00C838C6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</w:t>
      </w:r>
    </w:p>
    <w:p w:rsidR="00C838C6" w:rsidRPr="00BA6E35" w:rsidRDefault="00C838C6" w:rsidP="00C8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838C6" w:rsidRPr="00BA6E35" w:rsidRDefault="00C838C6" w:rsidP="00C8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8E55E3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Примечание:</w:t>
      </w: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*</w:t>
      </w:r>
      <w:r w:rsidR="008E55E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- </w:t>
      </w:r>
      <w:r w:rsidR="008E55E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ометить галочкой</w:t>
      </w:r>
      <w:r w:rsidR="008E55E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 правой колонке.</w:t>
      </w:r>
    </w:p>
    <w:p w:rsidR="00C2685C" w:rsidRPr="00BA6E35" w:rsidRDefault="00C2685C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** </w:t>
      </w:r>
      <w:r w:rsidR="008E55E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Указать количество пострадавших, из них – погибших. В этом случае к оперативному сообщению об аварии прикладывается оперативное сообщение о несчастном случае (тяжелом, групповом, со смертельным исходом), приведенное в Положении о расследовании и учете несчастных случаев на производстве, утвержденным постановлением Правительства Кыргызской Республики «Об утверждении Положения о расследовании и учете несчастных случаев на производстве» от 27 февраля 2001 года № 64.</w:t>
      </w:r>
    </w:p>
    <w:p w:rsidR="004610CB" w:rsidRPr="00BA6E35" w:rsidRDefault="004610CB" w:rsidP="0034244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sectPr w:rsidR="004610CB" w:rsidRPr="00BA6E35" w:rsidSect="004610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85C" w:rsidRPr="001C3D5E" w:rsidRDefault="00C2685C" w:rsidP="008E55E3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1C3D5E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lastRenderedPageBreak/>
        <w:t>Дополнение</w:t>
      </w:r>
    </w:p>
    <w:p w:rsidR="00C2685C" w:rsidRPr="001C3D5E" w:rsidRDefault="001C3D5E" w:rsidP="008E55E3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</w:t>
      </w:r>
      <w:r w:rsidR="00C2685C" w:rsidRPr="001C3D5E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к Приложению 1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ИНФОРМАЦИЯ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 авариях на объекте трубопровода химически опасных,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взрывоопасных и горючих жидкостей и газов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F67C58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 Наименование объекта, номер к</w:t>
      </w:r>
      <w:r w:rsidR="00F67C58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илометра (к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</w:t>
      </w:r>
      <w:r w:rsidR="00F67C58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 трассе</w:t>
      </w:r>
      <w:r w:rsidR="00F67C58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</w:t>
      </w:r>
      <w:r w:rsidR="00F67C58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 Регистрационный номер </w:t>
      </w:r>
      <w:r w:rsidR="00B90813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бъекта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 Наименование вещества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4. Объем утечки, 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vertAlign w:val="superscript"/>
          <w:lang w:eastAsia="ru-RU"/>
        </w:rPr>
        <w:t>3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 Информация по трубопроводу: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5.1. Диаметр, мм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 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5.2. Толщина стенки, мм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5.3. Марка стали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5.4. Год ввода в эксплуатацию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 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5.5. Максимально разрешенное рабочее давление, МПа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 __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5.6. Давление в момент аварии, МПа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 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6. Характер аварии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</w:t>
      </w:r>
    </w:p>
    <w:p w:rsidR="002F1ECE" w:rsidRPr="00BA6E35" w:rsidRDefault="002F1ECE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7. Продолжительность истечения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(утечки) во времени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до ликвидации аварии, ч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8. Если утечка не устранена, то указать: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8.1. Ожидаемый объем утечки до ее устранения, </w:t>
      </w:r>
      <w:proofErr w:type="spellStart"/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vertAlign w:val="superscript"/>
          <w:lang w:eastAsia="ru-RU"/>
        </w:rPr>
        <w:t>З</w:t>
      </w:r>
      <w:proofErr w:type="spellEnd"/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</w:t>
      </w:r>
      <w:r w:rsidR="002F1ECE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Время до устранения утечки, </w:t>
      </w:r>
      <w:proofErr w:type="gramStart"/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F1ECE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F1ECE" w:rsidRPr="00BA6E35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</w:t>
      </w:r>
      <w:r w:rsidR="00DD35DA" w:rsidRPr="00BA6E35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</w:t>
      </w:r>
      <w:proofErr w:type="gramEnd"/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9. Характеристика места утечки (указать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бетон/твердые покрытия; гравий/песок; пастбище и т.д.)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10. После утечки (указать последствия):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10.1. Попадание в водоток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10.2. Впитывание в грунт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10.3. Попадание в водоносный горизонт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11. Удалось ли полностью убрать загрязнения, вызванные утечкой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B53EF2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12. Предпринятые или предпринимаемые меры по ликвидации загрязнений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</w:p>
    <w:p w:rsidR="00C52913" w:rsidRPr="00C52913" w:rsidRDefault="00C52913" w:rsidP="00C52913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Pr="00C52913" w:rsidRDefault="00C52913" w:rsidP="00C52913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52913" w:rsidRDefault="00C52913" w:rsidP="00C52913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5291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C52913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12.1. Метод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ы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очистки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12.2. Дата окончания очистки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12.3. Привлекаемый подрядчик (указать)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12.4. Применяемые методы хранения собранной жидкости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13. Погодные условия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</w:t>
      </w:r>
    </w:p>
    <w:p w:rsidR="00B53EF2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14. Метод и обстоятельства обнаружения утечки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15. Ближайший водоем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</w:t>
      </w:r>
    </w:p>
    <w:p w:rsidR="00B53EF2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16. Расстояние до водоема, км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17. Перерыв в работе (дата, время)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18. Воздействие на потребителя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C2685C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19. Описание последствий, возможная причина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B53EF2" w:rsidRPr="00BA6E35" w:rsidRDefault="00B53EF2" w:rsidP="00B53EF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B53EF2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20. Вид ремонта</w:t>
      </w:r>
      <w:r w:rsidR="00B53EF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</w:p>
    <w:p w:rsidR="00450E29" w:rsidRPr="00BA6E35" w:rsidRDefault="00450E29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</w:t>
      </w:r>
    </w:p>
    <w:p w:rsidR="00C2685C" w:rsidRPr="00BA6E35" w:rsidRDefault="00450E29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ачало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 О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кончание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 ________________________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21. Координаты лица, сообщившего об аварии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: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</w:t>
      </w:r>
    </w:p>
    <w:p w:rsidR="00450E29" w:rsidRPr="00BA6E35" w:rsidRDefault="00450E29" w:rsidP="00450E29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Примечание. При необходимости к форме прилагаются дополнительные листы.</w:t>
      </w:r>
    </w:p>
    <w:p w:rsidR="004610CB" w:rsidRDefault="004610CB" w:rsidP="00B53EF2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sectPr w:rsidR="004610CB" w:rsidSect="00450E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lastRenderedPageBreak/>
        <w:t>Приложение 2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к Положению о проведении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технического расследования причин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аварий и инцидентов на опасных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производственных объектах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 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 Форма</w:t>
      </w:r>
    </w:p>
    <w:p w:rsidR="00C2685C" w:rsidRPr="00450E29" w:rsidRDefault="00C2685C" w:rsidP="00450E29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0E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АКТ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технического расследования причин аварии,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происшедшей «___» __________ 20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 года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450E29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 Реквизиты организации (название организации, ее организационно-правовая форма, форма собственности, адрес, фамилия и инициалы руководителя организации, телефон, факс с указанием кода, адрес электронной почты)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C2685C" w:rsidRPr="00BA6E35" w:rsidRDefault="00C2685C" w:rsidP="004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2. Состав комиссии технического расследования причин аварии:</w:t>
      </w:r>
    </w:p>
    <w:p w:rsidR="00C2685C" w:rsidRPr="00BA6E35" w:rsidRDefault="00450E29" w:rsidP="00450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редседатель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комиссии: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_______________________________________________________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</w:t>
      </w:r>
    </w:p>
    <w:p w:rsidR="00C2685C" w:rsidRPr="00BA6E35" w:rsidRDefault="00C2685C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фамилия, инициалы)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Ч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лены комиссии: </w:t>
      </w:r>
    </w:p>
    <w:p w:rsidR="00C2685C" w:rsidRPr="00BA6E35" w:rsidRDefault="00C2685C" w:rsidP="004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</w:t>
      </w:r>
    </w:p>
    <w:p w:rsidR="00C2685C" w:rsidRPr="00BA6E35" w:rsidRDefault="00C2685C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фамилии, инициалы)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C2685C" w:rsidRPr="00BA6E35" w:rsidRDefault="00450E29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фамилии, инициалы)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(должность, фамилии, инициалы)</w:t>
      </w:r>
    </w:p>
    <w:p w:rsidR="00450E29" w:rsidRPr="00BA6E35" w:rsidRDefault="00450E29" w:rsidP="00450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 Характеристика организации (объекта, участка) и места аварии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</w:p>
    <w:p w:rsidR="005B4ABF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Наряду с данными о времени ввода объекта в эксплуатацию, его местоположении</w:t>
      </w:r>
      <w:r w:rsidR="00450E29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указываются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</w:p>
    <w:p w:rsidR="005B4ABF" w:rsidRPr="00BA6E35" w:rsidRDefault="00C2685C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наличие договора страхования риска ответственности за причинение вреда при эксплуатации объекта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5B4ABF" w:rsidRPr="00BA6E35" w:rsidRDefault="00C2685C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проектные данные;</w:t>
      </w:r>
    </w:p>
    <w:p w:rsidR="005B4ABF" w:rsidRPr="00BA6E35" w:rsidRDefault="00C2685C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изменения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внесенные в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проект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их причины;</w:t>
      </w:r>
    </w:p>
    <w:p w:rsidR="005B4ABF" w:rsidRPr="00BA6E35" w:rsidRDefault="005B4ABF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характеристика состояния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объекта перед аварией;</w:t>
      </w:r>
    </w:p>
    <w:p w:rsidR="005B4ABF" w:rsidRPr="00BA6E35" w:rsidRDefault="00C2685C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режим работы объекта (оборудования) до аварии (утвержденный, фактический, проектный);</w:t>
      </w:r>
    </w:p>
    <w:p w:rsidR="005B4ABF" w:rsidRPr="00BA6E35" w:rsidRDefault="00C2685C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сведения об аналогичных авариях на данном участке (объекте)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если они происходили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5B4ABF" w:rsidRPr="00BA6E35" w:rsidRDefault="005B4ABF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принимаемые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меры по соблюдению лицензионных требований и условий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C2685C" w:rsidRPr="00BA6E35" w:rsidRDefault="005B4ABF" w:rsidP="00615B6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принимаемые меры по выполнению </w:t>
      </w:r>
      <w:r w:rsidR="00C2685C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замечаний и рекомендаций заключений экспертизы.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 Квалификация обслуживающего персонала, руководителей и специалистов объекта, ответственных лиц, причастных к аварии.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Указывается 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также 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учреждения</w:t>
      </w:r>
      <w:r w:rsidR="00DD35DA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 период обучения по промышленной безопасности.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 Обстоятельства аварии, допущенные нарушения требований законодательства.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Описываются обстоятельства аварии и сценарий ее развития, информация о пострадавших, указывается, какие факторы привели к аварийной ситуации и ее последствиям (нарушение законодательства, технической документации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др.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Описываются технологический процесс, действия обслуживающего персонала и должностных лиц. Излагается последовательность событий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приведших к аварии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  <w:r w:rsidR="005B4ABF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615B6D" w:rsidRPr="00BA6E35" w:rsidRDefault="00615B6D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6. Технические и организационные причины аварии.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На основании изучения технической документации, осмотра места аварии, опроса очевидцев и должностных лиц, экспертных заключений 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5B4ABF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ABF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 причинах аварии.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7. Мероприятия по локализации и устранению причин аварии.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Излагаются меры по ликвидации последствий аварии и предупреждению подобных аварий, сроки выполнения мероприятий по устранению причин аварий.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8. Заключение о лицах, ответственных за допущенную аварию.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Указываются лица, допустившие нарушения норм и правил безопасности, которые привели к аварии. При этом указывается, какие требования законодательства Кыргызской Республики не выполнены или нарушены конкретным лицом, исполнителем работ.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9. Экономический ущерб от аварии.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Ущерб от аварии рассчитывается с учетом следующих с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оставляющи</w:t>
      </w:r>
      <w:r w:rsidR="00615B6D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х: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прямые потери, связанные с финансовыми потерями эксплуатирующей организации (производственные фонды, материальные ценности, имущество третьих лиц);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затраты на локализацию, ликвидацию аварии и расследование причин аварии;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социально-экономические потери;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косвенный ущерб;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экологический ущерб;</w:t>
      </w:r>
    </w:p>
    <w:p w:rsidR="00C2685C" w:rsidRPr="00BA6E35" w:rsidRDefault="00C2685C" w:rsidP="00615B6D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потери от выбытия трудовых ресурсов, вследствие аварий.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615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Техническое расследование причин аварии проведено и акт составлен</w:t>
      </w:r>
    </w:p>
    <w:p w:rsidR="00C2685C" w:rsidRPr="00BA6E35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</w:t>
      </w:r>
    </w:p>
    <w:p w:rsidR="00C2685C" w:rsidRPr="00BA6E35" w:rsidRDefault="00C2685C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(число, месяц, год)</w:t>
      </w:r>
    </w:p>
    <w:p w:rsidR="00615B6D" w:rsidRPr="00BA6E35" w:rsidRDefault="00615B6D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685C" w:rsidRPr="00BA6E35" w:rsidRDefault="00C2685C" w:rsidP="00615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Приложение: материалы расследования аварии на _________листах.</w:t>
      </w:r>
    </w:p>
    <w:p w:rsidR="00615B6D" w:rsidRPr="00BA6E35" w:rsidRDefault="00615B6D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615B6D" w:rsidRPr="00BA6E35" w:rsidRDefault="00C2685C" w:rsidP="00615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Подписи:</w:t>
      </w:r>
    </w:p>
    <w:p w:rsidR="00615B6D" w:rsidRPr="00BA6E35" w:rsidRDefault="00615B6D" w:rsidP="00615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Председатель комиссии: __________________________________________________________________</w:t>
      </w:r>
    </w:p>
    <w:p w:rsidR="00615B6D" w:rsidRPr="00BA6E35" w:rsidRDefault="00422FE4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фамилия, инициалы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дата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</w:p>
    <w:p w:rsidR="00615B6D" w:rsidRPr="00BA6E35" w:rsidRDefault="00615B6D" w:rsidP="00615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Члены комиссии: </w:t>
      </w:r>
    </w:p>
    <w:p w:rsidR="00615B6D" w:rsidRPr="00BA6E35" w:rsidRDefault="00615B6D" w:rsidP="00615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615B6D" w:rsidRPr="00BA6E35" w:rsidRDefault="00422FE4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фамилии, инициалы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дата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</w:p>
    <w:p w:rsidR="00615B6D" w:rsidRPr="00BA6E35" w:rsidRDefault="00615B6D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615B6D" w:rsidRPr="00BA6E35" w:rsidRDefault="00422FE4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фамилии, инициалы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дата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</w:p>
    <w:p w:rsidR="00615B6D" w:rsidRPr="00BA6E35" w:rsidRDefault="00615B6D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</w:t>
      </w:r>
    </w:p>
    <w:p w:rsidR="00615B6D" w:rsidRPr="00BA6E35" w:rsidRDefault="00422FE4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фамилии, инициалы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дата</w:t>
      </w:r>
      <w:r w:rsidR="00615B6D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</w:p>
    <w:p w:rsidR="00422FE4" w:rsidRDefault="00422FE4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10CB" w:rsidRDefault="004610CB" w:rsidP="0061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sectPr w:rsidR="004610CB" w:rsidSect="00450E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lastRenderedPageBreak/>
        <w:t>Приложение 3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к Положению о проведении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технического расследования причин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аварий и инцидентов на опасных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производственных объектах</w:t>
      </w:r>
    </w:p>
    <w:p w:rsidR="00C2685C" w:rsidRPr="00BA6E35" w:rsidRDefault="00C2685C" w:rsidP="00422FE4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 </w:t>
      </w:r>
    </w:p>
    <w:p w:rsidR="00C2685C" w:rsidRPr="00BA6E35" w:rsidRDefault="00C2685C" w:rsidP="00422FE4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Форма</w:t>
      </w:r>
    </w:p>
    <w:p w:rsidR="00422FE4" w:rsidRPr="00450E29" w:rsidRDefault="00422FE4" w:rsidP="00422FE4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2685C" w:rsidRPr="00BA6E35" w:rsidRDefault="00C2685C" w:rsidP="00422FE4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ЖУРНАЛ</w:t>
      </w:r>
    </w:p>
    <w:p w:rsidR="00C2685C" w:rsidRPr="00BA6E35" w:rsidRDefault="00C2685C" w:rsidP="00422FE4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учета аварий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</w:t>
      </w:r>
      <w:r w:rsidR="00AA74D7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шедших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опасных производственных объектах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______________________________________________________________________________</w:t>
      </w:r>
      <w:r w:rsidR="00422FE4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</w:t>
      </w:r>
      <w:r w:rsid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                      </w:t>
      </w:r>
      <w:proofErr w:type="gramStart"/>
      <w:r w:rsid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</w:t>
      </w:r>
      <w:proofErr w:type="gramEnd"/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полное название организации, эксплуатирующей </w:t>
      </w:r>
      <w:r w:rsidR="009D0B65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опасный производственный объект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</w:t>
      </w:r>
    </w:p>
    <w:p w:rsidR="00474EC0" w:rsidRPr="00BA6E35" w:rsidRDefault="00DD35DA" w:rsidP="00422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C2685C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422FE4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2685C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74EC0" w:rsidRPr="00BA6E35" w:rsidRDefault="00474EC0" w:rsidP="0047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(название территориального</w:t>
      </w:r>
      <w:r w:rsidR="00964282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органа)</w:t>
      </w:r>
    </w:p>
    <w:p w:rsidR="00C2685C" w:rsidRPr="00BA6E35" w:rsidRDefault="00C2685C" w:rsidP="0047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 _______полугодие</w:t>
      </w:r>
      <w:r w:rsidR="00474EC0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 </w:t>
      </w:r>
      <w:r w:rsidR="00474EC0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C2685C" w:rsidRDefault="00C2685C" w:rsidP="00474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9D0B65" w:rsidRDefault="009D0B65" w:rsidP="00474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76"/>
        <w:gridCol w:w="2126"/>
        <w:gridCol w:w="1134"/>
        <w:gridCol w:w="1418"/>
        <w:gridCol w:w="1843"/>
        <w:gridCol w:w="1842"/>
        <w:gridCol w:w="2091"/>
      </w:tblGrid>
      <w:tr w:rsidR="009D0B65" w:rsidTr="009D0B65">
        <w:tc>
          <w:tcPr>
            <w:tcW w:w="562" w:type="dxa"/>
            <w:shd w:val="clear" w:color="auto" w:fill="DBE5F1" w:themeFill="accent1" w:themeFillTint="33"/>
            <w:vAlign w:val="center"/>
          </w:tcPr>
          <w:p w:rsid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аварии,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аварии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аварии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возникновения, развития, ликвидаци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аварии, причины, какие </w:t>
            </w:r>
            <w:r w:rsidR="009D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пункты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НПА, ПБ 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были нарушены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пострадавших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ческий ущерб от аварии,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простоя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в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эксплуатацию,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(часов, 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474EC0" w:rsidRPr="00474EC0" w:rsidRDefault="00474EC0" w:rsidP="00474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ответственные за допущенную аварию,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принятые к ним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наказания</w:t>
            </w:r>
          </w:p>
        </w:tc>
        <w:tc>
          <w:tcPr>
            <w:tcW w:w="2091" w:type="dxa"/>
            <w:shd w:val="clear" w:color="auto" w:fill="DBE5F1" w:themeFill="accent1" w:themeFillTint="33"/>
            <w:vAlign w:val="center"/>
          </w:tcPr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  <w:p w:rsidR="00474EC0" w:rsidRPr="00474EC0" w:rsidRDefault="00474EC0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расследования в</w:t>
            </w:r>
          </w:p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</w:t>
            </w:r>
            <w:r w:rsidR="00474EC0"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</w:t>
            </w:r>
          </w:p>
        </w:tc>
      </w:tr>
      <w:tr w:rsidR="009D0B65" w:rsidTr="009D0B65"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4EC0" w:rsidRPr="00474EC0" w:rsidRDefault="009D0B65" w:rsidP="009D0B65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10</w:t>
            </w:r>
          </w:p>
        </w:tc>
      </w:tr>
      <w:tr w:rsidR="009D0B65" w:rsidTr="009D0B65">
        <w:tc>
          <w:tcPr>
            <w:tcW w:w="562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 w:rsidR="00474EC0" w:rsidRPr="00474EC0" w:rsidRDefault="00474EC0" w:rsidP="00474EC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</w:tbl>
    <w:p w:rsidR="00474EC0" w:rsidRDefault="00474EC0" w:rsidP="00474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9D0B65" w:rsidRDefault="009D0B65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sectPr w:rsidR="009D0B65" w:rsidSect="00474E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lastRenderedPageBreak/>
        <w:t>Приложение 4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к Положению о проведении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технического расследования причин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аварий и инцидентов на опасных</w:t>
      </w:r>
    </w:p>
    <w:p w:rsidR="00C2685C" w:rsidRPr="00BA6E35" w:rsidRDefault="00C2685C" w:rsidP="00BA6E35">
      <w:pPr>
        <w:shd w:val="clear" w:color="auto" w:fill="FFFFFF"/>
        <w:spacing w:after="0" w:line="240" w:lineRule="auto"/>
        <w:ind w:firstLine="11340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производственных объектах</w:t>
      </w:r>
    </w:p>
    <w:p w:rsidR="00C2685C" w:rsidRPr="00BA6E35" w:rsidRDefault="00C2685C" w:rsidP="009D0B65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 </w:t>
      </w:r>
    </w:p>
    <w:p w:rsidR="00C2685C" w:rsidRPr="00BA6E35" w:rsidRDefault="00C2685C" w:rsidP="009D0B65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Форма</w:t>
      </w:r>
    </w:p>
    <w:p w:rsidR="00C2685C" w:rsidRPr="00450E29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0E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C2685C" w:rsidRPr="00450E29" w:rsidRDefault="00C2685C" w:rsidP="00450E2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0E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ЖУРНАЛ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учета инцидентов, п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</w:t>
      </w:r>
      <w:r w:rsidR="00AA74D7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r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шедш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их на опасных производственных объектах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</w:t>
      </w:r>
      <w:r w:rsidR="009D0B65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</w:t>
      </w: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___________________________________________________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(полное название организации, эксплуатирующей опасный производственный объект)</w:t>
      </w:r>
    </w:p>
    <w:p w:rsidR="00C2685C" w:rsidRPr="00BA6E35" w:rsidRDefault="00C2685C" w:rsidP="009D0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 ________квартал</w:t>
      </w:r>
      <w:r w:rsidR="009D0B65" w:rsidRPr="00BA6E3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______________</w:t>
      </w:r>
      <w:r w:rsidR="009D0B65" w:rsidRPr="00BA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2685C" w:rsidRDefault="00C2685C" w:rsidP="009D0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9D0B65" w:rsidRDefault="009D0B65" w:rsidP="009D0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9D0B65" w:rsidRDefault="009D0B65" w:rsidP="009D0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418"/>
        <w:gridCol w:w="1984"/>
        <w:gridCol w:w="1843"/>
        <w:gridCol w:w="1559"/>
        <w:gridCol w:w="2552"/>
        <w:gridCol w:w="1843"/>
      </w:tblGrid>
      <w:tr w:rsidR="00AA74D7" w:rsidTr="00AA74D7">
        <w:tc>
          <w:tcPr>
            <w:tcW w:w="562" w:type="dxa"/>
            <w:shd w:val="clear" w:color="auto" w:fill="DBE5F1" w:themeFill="accent1" w:themeFillTint="33"/>
            <w:vAlign w:val="center"/>
          </w:tcPr>
          <w:p w:rsidR="00AA74D7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74D7" w:rsidRPr="00474EC0" w:rsidRDefault="00AA74D7" w:rsidP="00AA7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инцидента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аварии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AA74D7" w:rsidRPr="00474EC0" w:rsidRDefault="00AA74D7" w:rsidP="00AA7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инцидента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инцидента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простоя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ческий ущерб от аварии,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7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AA74D7" w:rsidRPr="00474EC0" w:rsidRDefault="00AA74D7" w:rsidP="00AA7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предложенные объекту для выполнения комиссией по расследованию причин инцидента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 мероприятий</w:t>
            </w:r>
          </w:p>
        </w:tc>
      </w:tr>
      <w:tr w:rsidR="00AA74D7" w:rsidTr="00AA74D7"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A74D7" w:rsidRPr="00474EC0" w:rsidRDefault="00AA74D7" w:rsidP="00613EF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9</w:t>
            </w:r>
          </w:p>
        </w:tc>
      </w:tr>
      <w:tr w:rsidR="00AA74D7" w:rsidTr="00AA74D7">
        <w:tc>
          <w:tcPr>
            <w:tcW w:w="562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74D7" w:rsidRPr="00474EC0" w:rsidRDefault="00AA74D7" w:rsidP="00613EFD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</w:p>
        </w:tc>
      </w:tr>
    </w:tbl>
    <w:p w:rsidR="009D0B65" w:rsidRPr="00450E29" w:rsidRDefault="009D0B65" w:rsidP="00DD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sectPr w:rsidR="009D0B65" w:rsidRPr="00450E29" w:rsidSect="00474E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78FC"/>
    <w:multiLevelType w:val="hybridMultilevel"/>
    <w:tmpl w:val="566CC386"/>
    <w:lvl w:ilvl="0" w:tplc="DF52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32C01"/>
    <w:multiLevelType w:val="hybridMultilevel"/>
    <w:tmpl w:val="98183826"/>
    <w:lvl w:ilvl="0" w:tplc="DF52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5C"/>
    <w:rsid w:val="00070A1C"/>
    <w:rsid w:val="000B516C"/>
    <w:rsid w:val="000C34B2"/>
    <w:rsid w:val="00107A61"/>
    <w:rsid w:val="00180624"/>
    <w:rsid w:val="001867D0"/>
    <w:rsid w:val="001C3D5E"/>
    <w:rsid w:val="00213C02"/>
    <w:rsid w:val="00223FE8"/>
    <w:rsid w:val="002555F0"/>
    <w:rsid w:val="002A2F5F"/>
    <w:rsid w:val="002B5CB5"/>
    <w:rsid w:val="002F1ECE"/>
    <w:rsid w:val="002F5CB5"/>
    <w:rsid w:val="00311939"/>
    <w:rsid w:val="0033445C"/>
    <w:rsid w:val="0034244F"/>
    <w:rsid w:val="003463C0"/>
    <w:rsid w:val="00352081"/>
    <w:rsid w:val="00422FE4"/>
    <w:rsid w:val="00450E29"/>
    <w:rsid w:val="004610CB"/>
    <w:rsid w:val="00474EC0"/>
    <w:rsid w:val="005058B3"/>
    <w:rsid w:val="00525BF9"/>
    <w:rsid w:val="005306EB"/>
    <w:rsid w:val="005374CC"/>
    <w:rsid w:val="00554766"/>
    <w:rsid w:val="005B4ABF"/>
    <w:rsid w:val="00615B6D"/>
    <w:rsid w:val="008E55E3"/>
    <w:rsid w:val="0093158B"/>
    <w:rsid w:val="00942812"/>
    <w:rsid w:val="00964282"/>
    <w:rsid w:val="009701D2"/>
    <w:rsid w:val="009D0B65"/>
    <w:rsid w:val="00A0783F"/>
    <w:rsid w:val="00A118D3"/>
    <w:rsid w:val="00A964FD"/>
    <w:rsid w:val="00AA74D7"/>
    <w:rsid w:val="00AB7BF4"/>
    <w:rsid w:val="00B476E7"/>
    <w:rsid w:val="00B53EF2"/>
    <w:rsid w:val="00B90813"/>
    <w:rsid w:val="00BA6E35"/>
    <w:rsid w:val="00C2386C"/>
    <w:rsid w:val="00C2685C"/>
    <w:rsid w:val="00C52913"/>
    <w:rsid w:val="00C838C6"/>
    <w:rsid w:val="00C858F0"/>
    <w:rsid w:val="00CF548A"/>
    <w:rsid w:val="00D02C76"/>
    <w:rsid w:val="00DD35DA"/>
    <w:rsid w:val="00E12157"/>
    <w:rsid w:val="00F062A6"/>
    <w:rsid w:val="00F67C58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AF15"/>
  <w15:docId w15:val="{CBB1C2EE-6611-4873-8EBD-FBD58490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6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8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Message Header"/>
    <w:basedOn w:val="a"/>
    <w:link w:val="a4"/>
    <w:uiPriority w:val="99"/>
    <w:semiHidden/>
    <w:unhideWhenUsed/>
    <w:rsid w:val="00C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Шапка Знак"/>
    <w:basedOn w:val="a0"/>
    <w:link w:val="a3"/>
    <w:uiPriority w:val="99"/>
    <w:semiHidden/>
    <w:rsid w:val="00C26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C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7"/>
    <w:uiPriority w:val="10"/>
    <w:qFormat/>
    <w:rsid w:val="00C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аголовок Знак"/>
    <w:basedOn w:val="a0"/>
    <w:link w:val="a5"/>
    <w:uiPriority w:val="10"/>
    <w:rsid w:val="00C268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2685C"/>
    <w:rPr>
      <w:color w:val="0000FF"/>
      <w:u w:val="single"/>
    </w:rPr>
  </w:style>
  <w:style w:type="paragraph" w:styleId="a9">
    <w:name w:val="Signature"/>
    <w:basedOn w:val="a"/>
    <w:link w:val="aa"/>
    <w:uiPriority w:val="99"/>
    <w:unhideWhenUsed/>
    <w:rsid w:val="00C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Знак"/>
    <w:basedOn w:val="a0"/>
    <w:link w:val="a9"/>
    <w:uiPriority w:val="99"/>
    <w:rsid w:val="00C26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C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85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838C6"/>
    <w:pPr>
      <w:ind w:left="720"/>
      <w:contextualSpacing/>
    </w:pPr>
  </w:style>
  <w:style w:type="table" w:styleId="af">
    <w:name w:val="Table Grid"/>
    <w:basedOn w:val="a1"/>
    <w:uiPriority w:val="59"/>
    <w:rsid w:val="0047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Nazvanie">
    <w:name w:val="_Название (tkNazvanie)"/>
    <w:basedOn w:val="a"/>
    <w:rsid w:val="00BA6E35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47A4-7932-407B-8511-61E908FF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2023-04-13T12:03:00Z</dcterms:created>
  <dcterms:modified xsi:type="dcterms:W3CDTF">2023-04-24T13:00:00Z</dcterms:modified>
</cp:coreProperties>
</file>