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4368" w14:textId="77777777" w:rsidR="004956CD" w:rsidRPr="00C253FD" w:rsidRDefault="00C253FD" w:rsidP="00E61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4019533"/>
      <w:r w:rsidRPr="00C253FD">
        <w:rPr>
          <w:rFonts w:ascii="Times New Roman" w:hAnsi="Times New Roman" w:cs="Times New Roman"/>
          <w:b/>
          <w:bCs/>
          <w:sz w:val="28"/>
          <w:szCs w:val="28"/>
        </w:rPr>
        <w:t>СПРАВКА-ОБОСНОВАНИЕ</w:t>
      </w:r>
    </w:p>
    <w:p w14:paraId="7732BBB2" w14:textId="77777777" w:rsidR="003911F9" w:rsidRPr="003911F9" w:rsidRDefault="003911F9" w:rsidP="00391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1F9">
        <w:rPr>
          <w:rFonts w:ascii="Times New Roman" w:hAnsi="Times New Roman" w:cs="Times New Roman"/>
          <w:b/>
          <w:bCs/>
          <w:sz w:val="28"/>
          <w:szCs w:val="28"/>
        </w:rPr>
        <w:t>к проекту постановления Кабинета Министров Кыргызской Республики «</w:t>
      </w:r>
      <w:bookmarkStart w:id="1" w:name="_Hlk187401693"/>
      <w:r w:rsidRPr="003911F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Кабинета Министров Кыргызской Республики от 12 августа 2022 года № 447 «О мерах по реализации статей 297 и 353 Налогового кодекса Кыргызской Республики</w:t>
      </w:r>
      <w:bookmarkEnd w:id="1"/>
      <w:r w:rsidRPr="003911F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8085B82" w14:textId="77777777" w:rsidR="00C253FD" w:rsidRDefault="00C253FD" w:rsidP="00E61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33AB687D" w14:textId="77777777" w:rsidR="00C253FD" w:rsidRDefault="00C253FD" w:rsidP="00E616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C253FD">
        <w:rPr>
          <w:rFonts w:ascii="Times New Roman" w:hAnsi="Times New Roman" w:cs="Times New Roman"/>
          <w:b/>
          <w:bCs/>
          <w:sz w:val="28"/>
          <w:szCs w:val="28"/>
        </w:rPr>
        <w:t>Цель и задачи.</w:t>
      </w:r>
    </w:p>
    <w:p w14:paraId="4ECFA3B2" w14:textId="35C51C85" w:rsidR="00320FB1" w:rsidRDefault="003911F9" w:rsidP="003911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1F9">
        <w:rPr>
          <w:rFonts w:ascii="Times New Roman" w:hAnsi="Times New Roman" w:cs="Times New Roman"/>
          <w:sz w:val="28"/>
          <w:szCs w:val="28"/>
        </w:rPr>
        <w:t>Целью и задачей настоящего проекта постановления Кабинета Министров Кыргызской Республики «</w:t>
      </w:r>
      <w:r w:rsidRPr="003911F9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Кабинета Министров Кыргызской Республики от 12 августа 2022 года № 447 «О мерах по реализации статей 297 и 353 Налогового кодекса Кыргызской Республики</w:t>
      </w:r>
      <w:r w:rsidRPr="003911F9">
        <w:rPr>
          <w:rFonts w:ascii="Times New Roman" w:hAnsi="Times New Roman" w:cs="Times New Roman"/>
          <w:sz w:val="28"/>
          <w:szCs w:val="28"/>
        </w:rPr>
        <w:t>» является приведение указанного постановления Кабинета Министров Кыргызской Республики в соответствие с Налоговом кодексом Кыргызской Республики, путем исключения пробела при налогообложении права пользования недрами, в связи с отсутствием ставок бонуса на некоторых полезные ископаемые редкоземельных элементов.</w:t>
      </w:r>
    </w:p>
    <w:p w14:paraId="474CF3E5" w14:textId="4BAA5F16" w:rsidR="007C7F02" w:rsidRPr="00DE5CB9" w:rsidRDefault="007C7F02" w:rsidP="00E616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7F02">
        <w:rPr>
          <w:rFonts w:ascii="Times New Roman" w:hAnsi="Times New Roman" w:cs="Times New Roman"/>
          <w:b/>
          <w:bCs/>
          <w:sz w:val="28"/>
          <w:szCs w:val="28"/>
        </w:rPr>
        <w:t>2. Описательная часть</w:t>
      </w:r>
      <w:r w:rsidR="001E23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27258A" w14:textId="77777777" w:rsidR="003911F9" w:rsidRPr="003911F9" w:rsidRDefault="003911F9" w:rsidP="003911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11F9">
        <w:rPr>
          <w:rFonts w:ascii="Times New Roman" w:eastAsia="Calibri" w:hAnsi="Times New Roman" w:cs="Times New Roman"/>
          <w:bCs/>
          <w:sz w:val="28"/>
          <w:szCs w:val="28"/>
        </w:rPr>
        <w:t>В целях реализации Указа Президента Кыргызской Республики №5 от 22 января 2024 года, «О реализации Национального проекта по добыче полиметаллов и редкоземельных элементов для динамичного развития экономики Кыргызской Республики», распоряжением Кабинета Министров Кыргызской Республики №106-р от 20 марта 2024 года, утвержден План мероприятий.</w:t>
      </w:r>
    </w:p>
    <w:p w14:paraId="18D7EABD" w14:textId="77777777" w:rsidR="003911F9" w:rsidRPr="003911F9" w:rsidRDefault="003911F9" w:rsidP="003911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11F9">
        <w:rPr>
          <w:rFonts w:ascii="Times New Roman" w:eastAsia="Calibri" w:hAnsi="Times New Roman" w:cs="Times New Roman"/>
          <w:bCs/>
          <w:sz w:val="28"/>
          <w:szCs w:val="28"/>
        </w:rPr>
        <w:t>Согласно 1 пункту Плана мероприятий, необходимо проведение комплексных исследований потенциальных месторождений полиметаллов и РЗЭ с использованием современных геологических и геофизических методов, на месторождения Кызыл-</w:t>
      </w:r>
      <w:proofErr w:type="spellStart"/>
      <w:r w:rsidRPr="003911F9">
        <w:rPr>
          <w:rFonts w:ascii="Times New Roman" w:eastAsia="Calibri" w:hAnsi="Times New Roman" w:cs="Times New Roman"/>
          <w:bCs/>
          <w:sz w:val="28"/>
          <w:szCs w:val="28"/>
        </w:rPr>
        <w:t>Омпол</w:t>
      </w:r>
      <w:proofErr w:type="spellEnd"/>
      <w:r w:rsidRPr="003911F9">
        <w:rPr>
          <w:rFonts w:ascii="Times New Roman" w:eastAsia="Calibri" w:hAnsi="Times New Roman" w:cs="Times New Roman"/>
          <w:bCs/>
          <w:sz w:val="28"/>
          <w:szCs w:val="28"/>
        </w:rPr>
        <w:t>, ответственным исполнителем поставленной задачи является ОАО "</w:t>
      </w:r>
      <w:proofErr w:type="spellStart"/>
      <w:r w:rsidRPr="003911F9">
        <w:rPr>
          <w:rFonts w:ascii="Times New Roman" w:eastAsia="Calibri" w:hAnsi="Times New Roman" w:cs="Times New Roman"/>
          <w:bCs/>
          <w:sz w:val="28"/>
          <w:szCs w:val="28"/>
        </w:rPr>
        <w:t>Кыргызалтын</w:t>
      </w:r>
      <w:proofErr w:type="spellEnd"/>
      <w:r w:rsidRPr="003911F9">
        <w:rPr>
          <w:rFonts w:ascii="Times New Roman" w:eastAsia="Calibri" w:hAnsi="Times New Roman" w:cs="Times New Roman"/>
          <w:bCs/>
          <w:sz w:val="28"/>
          <w:szCs w:val="28"/>
        </w:rPr>
        <w:t>".</w:t>
      </w:r>
    </w:p>
    <w:p w14:paraId="2E5512B4" w14:textId="7B7F19EF" w:rsidR="003911F9" w:rsidRPr="003911F9" w:rsidRDefault="003911F9" w:rsidP="003911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1F9">
        <w:rPr>
          <w:rFonts w:ascii="Times New Roman" w:eastAsia="Calibri" w:hAnsi="Times New Roman" w:cs="Times New Roman"/>
          <w:sz w:val="28"/>
          <w:szCs w:val="28"/>
        </w:rPr>
        <w:t>ОАО «</w:t>
      </w:r>
      <w:proofErr w:type="spellStart"/>
      <w:r w:rsidRPr="003911F9">
        <w:rPr>
          <w:rFonts w:ascii="Times New Roman" w:eastAsia="Calibri" w:hAnsi="Times New Roman" w:cs="Times New Roman"/>
          <w:sz w:val="28"/>
          <w:szCs w:val="28"/>
        </w:rPr>
        <w:t>Кыргызалтын</w:t>
      </w:r>
      <w:proofErr w:type="spellEnd"/>
      <w:r w:rsidRPr="003911F9">
        <w:rPr>
          <w:rFonts w:ascii="Times New Roman" w:eastAsia="Calibri" w:hAnsi="Times New Roman" w:cs="Times New Roman"/>
          <w:sz w:val="28"/>
          <w:szCs w:val="28"/>
        </w:rPr>
        <w:t xml:space="preserve">» на основании Распоряжения № 458-р от 30.07.2024 года получило лицензии № 7543 МР на право пользования недрами с целью проведения геологоразведочных работ торий и уран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911F9">
        <w:rPr>
          <w:rFonts w:ascii="Times New Roman" w:eastAsia="Calibri" w:hAnsi="Times New Roman" w:cs="Times New Roman"/>
          <w:sz w:val="28"/>
          <w:szCs w:val="28"/>
        </w:rPr>
        <w:t>Кызыл-</w:t>
      </w:r>
      <w:proofErr w:type="spellStart"/>
      <w:r w:rsidRPr="003911F9">
        <w:rPr>
          <w:rFonts w:ascii="Times New Roman" w:eastAsia="Calibri" w:hAnsi="Times New Roman" w:cs="Times New Roman"/>
          <w:sz w:val="28"/>
          <w:szCs w:val="28"/>
        </w:rPr>
        <w:t>Омпольской</w:t>
      </w:r>
      <w:proofErr w:type="spellEnd"/>
      <w:r w:rsidRPr="003911F9">
        <w:rPr>
          <w:rFonts w:ascii="Times New Roman" w:eastAsia="Calibri" w:hAnsi="Times New Roman" w:cs="Times New Roman"/>
          <w:sz w:val="28"/>
          <w:szCs w:val="28"/>
        </w:rPr>
        <w:t xml:space="preserve"> площади и № 7542 МЕ на право пользования недрами с целью разработки титаномагнетита, циркония, фосфора, тория и урана на участке </w:t>
      </w:r>
      <w:proofErr w:type="spellStart"/>
      <w:r w:rsidRPr="003911F9">
        <w:rPr>
          <w:rFonts w:ascii="Times New Roman" w:eastAsia="Calibri" w:hAnsi="Times New Roman" w:cs="Times New Roman"/>
          <w:sz w:val="28"/>
          <w:szCs w:val="28"/>
        </w:rPr>
        <w:t>Таш-Булак</w:t>
      </w:r>
      <w:proofErr w:type="spellEnd"/>
      <w:r w:rsidRPr="003911F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BB4628" w14:textId="03B3B029" w:rsidR="003911F9" w:rsidRPr="003911F9" w:rsidRDefault="003911F9" w:rsidP="003911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1F9">
        <w:rPr>
          <w:rFonts w:ascii="Times New Roman" w:eastAsia="Calibri" w:hAnsi="Times New Roman" w:cs="Times New Roman"/>
          <w:sz w:val="28"/>
          <w:szCs w:val="28"/>
          <w:lang w:val="ky-KG"/>
        </w:rPr>
        <w:t>В</w:t>
      </w:r>
      <w:r w:rsidRPr="003911F9">
        <w:rPr>
          <w:rFonts w:ascii="Times New Roman" w:eastAsia="Calibri" w:hAnsi="Times New Roman" w:cs="Times New Roman"/>
          <w:sz w:val="28"/>
          <w:szCs w:val="28"/>
        </w:rPr>
        <w:t xml:space="preserve"> целях исключения пробела при налогообложении права пользования недрами</w:t>
      </w:r>
      <w:r w:rsidRPr="003911F9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и </w:t>
      </w:r>
      <w:r w:rsidRPr="003911F9">
        <w:rPr>
          <w:rFonts w:ascii="Times New Roman" w:eastAsia="Calibri" w:hAnsi="Times New Roman" w:cs="Times New Roman"/>
          <w:sz w:val="28"/>
          <w:szCs w:val="28"/>
        </w:rPr>
        <w:t>с отсутствием ставок бонуса на некоторых полезные ископаемые редкоземельных элементов</w:t>
      </w:r>
      <w:r w:rsidRPr="003911F9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, в </w:t>
      </w:r>
      <w:r w:rsidRPr="003911F9">
        <w:rPr>
          <w:rFonts w:ascii="Times New Roman" w:eastAsia="Calibri" w:hAnsi="Times New Roman" w:cs="Times New Roman"/>
          <w:sz w:val="28"/>
          <w:szCs w:val="28"/>
        </w:rPr>
        <w:t xml:space="preserve">установленном порядке Министерством природных ресурсов, экологии и технического надзора Кыргызской Республики инициирован проект постановления </w:t>
      </w:r>
      <w:r>
        <w:rPr>
          <w:rFonts w:ascii="Times New Roman" w:eastAsia="Calibri" w:hAnsi="Times New Roman" w:cs="Times New Roman"/>
          <w:sz w:val="28"/>
          <w:szCs w:val="28"/>
        </w:rPr>
        <w:t>«О</w:t>
      </w:r>
      <w:r w:rsidRPr="003911F9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постановление Кабинета Министров Кыргызской Республики «О мерах по реализации статьей 297 и 353 Налогового кодекса Кыргызской Республики» от 12 августа 2022 года № 447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911F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DB6B13" w14:textId="77777777" w:rsidR="0083414C" w:rsidRDefault="0083414C" w:rsidP="00E61644">
      <w:pPr>
        <w:pStyle w:val="a4"/>
        <w:spacing w:before="0" w:beforeAutospacing="0" w:after="0" w:afterAutospacing="0"/>
        <w:ind w:firstLine="700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Прогнозы возможных социальных, экономических, правовых, правозащитных, гендерных, экологических, коррупционных последствий.</w:t>
      </w:r>
    </w:p>
    <w:p w14:paraId="15A7B93B" w14:textId="77777777" w:rsidR="0083414C" w:rsidRDefault="0083414C" w:rsidP="00E61644">
      <w:pPr>
        <w:pStyle w:val="a4"/>
        <w:spacing w:before="0" w:beforeAutospacing="0" w:after="0" w:afterAutospacing="0"/>
        <w:ind w:firstLine="7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данного проекта постановления негативных социальных, экономических, правовых, правозащитных, гендерных, экологических, коррупционных последствий не повлечет.</w:t>
      </w:r>
    </w:p>
    <w:p w14:paraId="02BAFD2E" w14:textId="77777777" w:rsidR="0083414C" w:rsidRDefault="0083414C" w:rsidP="00E61644">
      <w:pPr>
        <w:pStyle w:val="a4"/>
        <w:spacing w:before="0" w:beforeAutospacing="0" w:after="0" w:afterAutospacing="0"/>
        <w:ind w:firstLine="700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Информация о результатах общественного обсуждения.</w:t>
      </w:r>
    </w:p>
    <w:p w14:paraId="4C39B8AF" w14:textId="2A9FA56E" w:rsidR="00A54E52" w:rsidRPr="009D0BD3" w:rsidRDefault="0083414C" w:rsidP="009D0BD3">
      <w:pPr>
        <w:pStyle w:val="a4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lang w:val="ky-KG"/>
        </w:rPr>
      </w:pPr>
      <w:r>
        <w:rPr>
          <w:color w:val="000000"/>
          <w:sz w:val="28"/>
          <w:szCs w:val="28"/>
        </w:rPr>
        <w:t xml:space="preserve">В соответствии со статьей 22 Закона Кыргызской Республики «О нормативных правовых актах Кыргызской Республики» данный проект постановления </w:t>
      </w:r>
      <w:r w:rsidR="003430D5">
        <w:rPr>
          <w:color w:val="000000"/>
          <w:sz w:val="28"/>
          <w:szCs w:val="28"/>
          <w:lang w:val="ky-KG"/>
        </w:rPr>
        <w:t>не требует</w:t>
      </w:r>
      <w:r w:rsidR="00A54E52">
        <w:rPr>
          <w:color w:val="000000"/>
          <w:sz w:val="28"/>
          <w:szCs w:val="28"/>
          <w:lang w:val="ky-KG"/>
        </w:rPr>
        <w:t xml:space="preserve"> проведения</w:t>
      </w:r>
      <w:r w:rsidR="003430D5">
        <w:rPr>
          <w:color w:val="000000"/>
          <w:sz w:val="28"/>
          <w:szCs w:val="28"/>
          <w:lang w:val="ky-KG"/>
        </w:rPr>
        <w:t xml:space="preserve"> общественного обсуждения</w:t>
      </w:r>
      <w:r w:rsidR="00A54E52">
        <w:rPr>
          <w:color w:val="000000"/>
          <w:sz w:val="28"/>
          <w:szCs w:val="28"/>
          <w:lang w:val="ky-KG"/>
        </w:rPr>
        <w:t>, так как не затрагивает интересы граждан и юридических лиц</w:t>
      </w:r>
      <w:r w:rsidR="003430D5">
        <w:rPr>
          <w:color w:val="000000"/>
          <w:sz w:val="28"/>
          <w:szCs w:val="28"/>
          <w:lang w:val="ky-KG"/>
        </w:rPr>
        <w:t>.</w:t>
      </w:r>
    </w:p>
    <w:p w14:paraId="5D6EEB56" w14:textId="77777777" w:rsidR="0083414C" w:rsidRDefault="0083414C" w:rsidP="00E61644">
      <w:pPr>
        <w:pStyle w:val="a4"/>
        <w:spacing w:before="0" w:beforeAutospacing="0" w:after="0" w:afterAutospacing="0"/>
        <w:ind w:firstLine="70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Анализ соответствия проекта законодательству.</w:t>
      </w:r>
    </w:p>
    <w:p w14:paraId="03473350" w14:textId="77777777" w:rsidR="0083414C" w:rsidRDefault="0083414C" w:rsidP="00E61644">
      <w:pPr>
        <w:pStyle w:val="a4"/>
        <w:spacing w:before="0" w:beforeAutospacing="0" w:after="0" w:afterAutospacing="0"/>
        <w:ind w:firstLine="7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Представленный проект постановления не противоречит нормам действующего законодательства, а также вступившим в установленном порядке в силу международных договорам, участницей которых является Кыргызская Республика.</w:t>
      </w:r>
    </w:p>
    <w:p w14:paraId="4E545478" w14:textId="77777777" w:rsidR="0083414C" w:rsidRDefault="0083414C" w:rsidP="00E61644">
      <w:pPr>
        <w:pStyle w:val="a4"/>
        <w:spacing w:before="0" w:beforeAutospacing="0" w:after="0" w:afterAutospacing="0"/>
        <w:ind w:firstLine="700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Информация о необходимости финансирования.</w:t>
      </w:r>
    </w:p>
    <w:p w14:paraId="143965E0" w14:textId="77777777" w:rsidR="0083414C" w:rsidRDefault="0083414C" w:rsidP="00E61644">
      <w:pPr>
        <w:pStyle w:val="a4"/>
        <w:spacing w:before="0" w:beforeAutospacing="0" w:after="0" w:afterAutospacing="0"/>
        <w:ind w:firstLine="7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настоящего проекта постановления не повлечет дополнительных финансовых затрат из республиканского бюджета.</w:t>
      </w:r>
    </w:p>
    <w:p w14:paraId="745C61E0" w14:textId="77777777" w:rsidR="0083414C" w:rsidRDefault="0083414C" w:rsidP="00E61644">
      <w:pPr>
        <w:pStyle w:val="a4"/>
        <w:spacing w:before="0" w:beforeAutospacing="0" w:after="0" w:afterAutospacing="0"/>
        <w:ind w:firstLine="700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Информация об анализе регулятивного воздействия.</w:t>
      </w:r>
    </w:p>
    <w:p w14:paraId="1723B481" w14:textId="77777777" w:rsidR="0083414C" w:rsidRDefault="0083414C" w:rsidP="00E61644">
      <w:pPr>
        <w:pStyle w:val="a4"/>
        <w:spacing w:before="0" w:beforeAutospacing="0" w:after="0" w:afterAutospacing="0"/>
        <w:ind w:firstLine="70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Представленный проект не требует проведения анализа регулятивного воздействия, поскольку направлен на упорядочение и </w:t>
      </w:r>
      <w:r w:rsidR="00A54E52">
        <w:rPr>
          <w:color w:val="000000"/>
          <w:sz w:val="28"/>
          <w:szCs w:val="28"/>
        </w:rPr>
        <w:t>дополнение отсутствующих положений</w:t>
      </w:r>
      <w:r>
        <w:rPr>
          <w:color w:val="000000"/>
          <w:sz w:val="28"/>
          <w:szCs w:val="28"/>
        </w:rPr>
        <w:t>.</w:t>
      </w:r>
    </w:p>
    <w:p w14:paraId="4FD08284" w14:textId="1F79CB5F" w:rsidR="0083414C" w:rsidRDefault="0083414C" w:rsidP="00E61644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</w:p>
    <w:p w14:paraId="1E7BB103" w14:textId="77777777" w:rsidR="003911F9" w:rsidRDefault="003911F9" w:rsidP="00E61644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</w:p>
    <w:p w14:paraId="69C947D1" w14:textId="6E304006" w:rsidR="0083414C" w:rsidRPr="00A97AD1" w:rsidRDefault="00517AFB" w:rsidP="00E61644">
      <w:pPr>
        <w:pStyle w:val="a4"/>
        <w:spacing w:before="0" w:beforeAutospacing="0" w:after="0" w:afterAutospacing="0"/>
        <w:ind w:firstLine="700"/>
        <w:contextualSpacing/>
        <w:rPr>
          <w:sz w:val="28"/>
          <w:szCs w:val="28"/>
          <w:lang w:val="ky-KG"/>
        </w:rPr>
      </w:pPr>
      <w:r>
        <w:rPr>
          <w:b/>
          <w:bCs/>
          <w:color w:val="000000"/>
          <w:sz w:val="28"/>
          <w:szCs w:val="28"/>
        </w:rPr>
        <w:t>М</w:t>
      </w:r>
      <w:r w:rsidR="0083414C">
        <w:rPr>
          <w:b/>
          <w:bCs/>
          <w:color w:val="000000"/>
          <w:sz w:val="28"/>
          <w:szCs w:val="28"/>
        </w:rPr>
        <w:t>инистр</w:t>
      </w:r>
      <w:r w:rsidR="0083414C">
        <w:rPr>
          <w:b/>
          <w:bCs/>
          <w:color w:val="000000"/>
          <w:sz w:val="28"/>
          <w:szCs w:val="28"/>
        </w:rPr>
        <w:tab/>
      </w:r>
      <w:r w:rsidR="0083414C">
        <w:rPr>
          <w:b/>
          <w:bCs/>
          <w:color w:val="000000"/>
          <w:sz w:val="28"/>
          <w:szCs w:val="28"/>
        </w:rPr>
        <w:tab/>
      </w:r>
      <w:r w:rsidR="0083414C">
        <w:rPr>
          <w:b/>
          <w:bCs/>
          <w:color w:val="000000"/>
          <w:sz w:val="28"/>
          <w:szCs w:val="28"/>
        </w:rPr>
        <w:tab/>
      </w:r>
      <w:r w:rsidR="0083414C">
        <w:rPr>
          <w:b/>
          <w:bCs/>
          <w:color w:val="000000"/>
          <w:sz w:val="28"/>
          <w:szCs w:val="28"/>
        </w:rPr>
        <w:tab/>
      </w:r>
      <w:r w:rsidR="0083414C">
        <w:rPr>
          <w:b/>
          <w:bCs/>
          <w:color w:val="000000"/>
          <w:sz w:val="28"/>
          <w:szCs w:val="28"/>
        </w:rPr>
        <w:tab/>
      </w:r>
      <w:r w:rsidR="0083414C">
        <w:rPr>
          <w:b/>
          <w:bCs/>
          <w:color w:val="000000"/>
          <w:sz w:val="28"/>
          <w:szCs w:val="28"/>
        </w:rPr>
        <w:tab/>
      </w:r>
      <w:r w:rsidR="00DE5CB9">
        <w:rPr>
          <w:b/>
          <w:bCs/>
          <w:color w:val="000000"/>
          <w:sz w:val="28"/>
          <w:szCs w:val="28"/>
          <w:lang w:val="ky-KG"/>
        </w:rPr>
        <w:tab/>
      </w:r>
      <w:r>
        <w:rPr>
          <w:b/>
          <w:bCs/>
          <w:color w:val="000000"/>
          <w:sz w:val="28"/>
          <w:szCs w:val="28"/>
          <w:lang w:val="ky-KG"/>
        </w:rPr>
        <w:tab/>
        <w:t>М</w:t>
      </w:r>
      <w:r w:rsidR="003430D5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  <w:lang w:val="ky-KG"/>
        </w:rPr>
        <w:t>А</w:t>
      </w:r>
      <w:r w:rsidR="003430D5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  <w:lang w:val="ky-KG"/>
        </w:rPr>
        <w:t>Машиев</w:t>
      </w:r>
    </w:p>
    <w:p w14:paraId="69D50D51" w14:textId="77777777" w:rsidR="0083414C" w:rsidRPr="0083414C" w:rsidRDefault="0083414C" w:rsidP="00E616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83414C" w:rsidRPr="0083414C" w:rsidSect="0026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4E8"/>
    <w:multiLevelType w:val="hybridMultilevel"/>
    <w:tmpl w:val="9E56D2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FD"/>
    <w:rsid w:val="000D1118"/>
    <w:rsid w:val="001E2309"/>
    <w:rsid w:val="001F063D"/>
    <w:rsid w:val="00262216"/>
    <w:rsid w:val="002857B5"/>
    <w:rsid w:val="00320FB1"/>
    <w:rsid w:val="0032741A"/>
    <w:rsid w:val="003430D5"/>
    <w:rsid w:val="003911F9"/>
    <w:rsid w:val="003B477B"/>
    <w:rsid w:val="00404BC8"/>
    <w:rsid w:val="00430412"/>
    <w:rsid w:val="00460445"/>
    <w:rsid w:val="004956CD"/>
    <w:rsid w:val="004A037C"/>
    <w:rsid w:val="004E5E33"/>
    <w:rsid w:val="00517AFB"/>
    <w:rsid w:val="0053277E"/>
    <w:rsid w:val="005513DC"/>
    <w:rsid w:val="005660FE"/>
    <w:rsid w:val="005A29F0"/>
    <w:rsid w:val="00602078"/>
    <w:rsid w:val="006057CF"/>
    <w:rsid w:val="00671EB6"/>
    <w:rsid w:val="007019DB"/>
    <w:rsid w:val="007060A6"/>
    <w:rsid w:val="00725199"/>
    <w:rsid w:val="007423F6"/>
    <w:rsid w:val="007C7F02"/>
    <w:rsid w:val="0083414C"/>
    <w:rsid w:val="008837F8"/>
    <w:rsid w:val="008B3384"/>
    <w:rsid w:val="008F1BBD"/>
    <w:rsid w:val="0096168E"/>
    <w:rsid w:val="009D0BD3"/>
    <w:rsid w:val="009D5ADB"/>
    <w:rsid w:val="00A045B2"/>
    <w:rsid w:val="00A05343"/>
    <w:rsid w:val="00A54E52"/>
    <w:rsid w:val="00A97AD1"/>
    <w:rsid w:val="00B20DFE"/>
    <w:rsid w:val="00B325F2"/>
    <w:rsid w:val="00BA0BC1"/>
    <w:rsid w:val="00BD2621"/>
    <w:rsid w:val="00C253FD"/>
    <w:rsid w:val="00C36528"/>
    <w:rsid w:val="00C53A62"/>
    <w:rsid w:val="00C775CD"/>
    <w:rsid w:val="00D1347E"/>
    <w:rsid w:val="00D81D55"/>
    <w:rsid w:val="00DE5CB9"/>
    <w:rsid w:val="00E35F9A"/>
    <w:rsid w:val="00E61644"/>
    <w:rsid w:val="00EA2EF3"/>
    <w:rsid w:val="00EE645C"/>
    <w:rsid w:val="00EF7570"/>
    <w:rsid w:val="00F8462F"/>
    <w:rsid w:val="00FC4160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81DB"/>
  <w15:docId w15:val="{8E58DCF0-6AEC-440C-A5DF-69251D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2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3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Гульзак Мырзабаева</dc:creator>
  <cp:keywords/>
  <dc:description/>
  <cp:lastModifiedBy>Маматова Айпери</cp:lastModifiedBy>
  <cp:revision>19</cp:revision>
  <cp:lastPrinted>2025-06-17T09:08:00Z</cp:lastPrinted>
  <dcterms:created xsi:type="dcterms:W3CDTF">2025-03-04T03:32:00Z</dcterms:created>
  <dcterms:modified xsi:type="dcterms:W3CDTF">2025-06-17T09:08:00Z</dcterms:modified>
</cp:coreProperties>
</file>