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9EDC" w14:textId="77777777" w:rsidR="005C06C5" w:rsidRDefault="005C06C5" w:rsidP="005C06C5">
      <w:pPr>
        <w:ind w:firstLine="709"/>
        <w:jc w:val="right"/>
        <w:rPr>
          <w:sz w:val="28"/>
          <w:szCs w:val="28"/>
          <w:lang w:val="ky-KG"/>
        </w:rPr>
      </w:pPr>
      <w:r w:rsidRPr="003B4E4C">
        <w:rPr>
          <w:sz w:val="28"/>
          <w:szCs w:val="28"/>
        </w:rPr>
        <w:t>2</w:t>
      </w:r>
      <w:r w:rsidRPr="003B4E4C">
        <w:rPr>
          <w:sz w:val="28"/>
          <w:szCs w:val="28"/>
          <w:lang w:val="ky-KG"/>
        </w:rPr>
        <w:t>-тиркеме</w:t>
      </w:r>
    </w:p>
    <w:p w14:paraId="3AA92A46" w14:textId="77777777" w:rsidR="005C06C5" w:rsidRPr="003B4E4C" w:rsidRDefault="005C06C5" w:rsidP="005C06C5">
      <w:pPr>
        <w:ind w:firstLine="709"/>
        <w:jc w:val="right"/>
        <w:rPr>
          <w:sz w:val="28"/>
          <w:szCs w:val="28"/>
          <w:lang w:val="ky-KG"/>
        </w:rPr>
      </w:pPr>
    </w:p>
    <w:p w14:paraId="06C79CCB" w14:textId="77777777" w:rsidR="005C06C5" w:rsidRPr="003B4E4C" w:rsidRDefault="005C06C5" w:rsidP="005C06C5">
      <w:pPr>
        <w:ind w:left="1134" w:right="1134"/>
        <w:jc w:val="center"/>
        <w:rPr>
          <w:b/>
          <w:sz w:val="28"/>
          <w:szCs w:val="28"/>
        </w:rPr>
      </w:pPr>
      <w:r w:rsidRPr="003B4E4C">
        <w:rPr>
          <w:b/>
          <w:sz w:val="28"/>
          <w:szCs w:val="28"/>
        </w:rPr>
        <w:t xml:space="preserve">Кыргыз Республикасынын </w:t>
      </w:r>
      <w:proofErr w:type="spellStart"/>
      <w:r w:rsidRPr="003B4E4C">
        <w:rPr>
          <w:b/>
          <w:sz w:val="28"/>
          <w:szCs w:val="28"/>
        </w:rPr>
        <w:t>Министрлер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Кабинетинин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алдындагы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генетикалык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модификацияланган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организмдер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менен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иштөө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боюнча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ведомстволор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аралык</w:t>
      </w:r>
      <w:proofErr w:type="spellEnd"/>
      <w:r w:rsidRPr="003B4E4C">
        <w:rPr>
          <w:b/>
          <w:sz w:val="28"/>
          <w:szCs w:val="28"/>
        </w:rPr>
        <w:t xml:space="preserve"> комиссия </w:t>
      </w:r>
      <w:proofErr w:type="spellStart"/>
      <w:r w:rsidRPr="003B4E4C">
        <w:rPr>
          <w:b/>
          <w:sz w:val="28"/>
          <w:szCs w:val="28"/>
        </w:rPr>
        <w:t>жөнүндө</w:t>
      </w:r>
      <w:proofErr w:type="spellEnd"/>
      <w:r w:rsidRPr="003B4E4C">
        <w:rPr>
          <w:b/>
          <w:sz w:val="28"/>
          <w:szCs w:val="28"/>
        </w:rPr>
        <w:t xml:space="preserve"> </w:t>
      </w:r>
    </w:p>
    <w:p w14:paraId="32D6D7A9" w14:textId="77777777" w:rsidR="005C06C5" w:rsidRPr="003B4E4C" w:rsidRDefault="005C06C5" w:rsidP="005C06C5">
      <w:pPr>
        <w:ind w:left="1134" w:right="1134"/>
        <w:jc w:val="center"/>
        <w:rPr>
          <w:b/>
          <w:sz w:val="28"/>
          <w:szCs w:val="28"/>
        </w:rPr>
      </w:pPr>
      <w:r w:rsidRPr="003B4E4C">
        <w:rPr>
          <w:b/>
          <w:sz w:val="28"/>
          <w:szCs w:val="28"/>
          <w:lang w:val="ky-KG"/>
        </w:rPr>
        <w:t xml:space="preserve">Жобо </w:t>
      </w:r>
    </w:p>
    <w:p w14:paraId="771C45E8" w14:textId="77777777" w:rsidR="005C06C5" w:rsidRPr="003B4E4C" w:rsidRDefault="005C06C5" w:rsidP="005C06C5">
      <w:pPr>
        <w:ind w:left="1134" w:right="1134" w:firstLine="709"/>
        <w:jc w:val="center"/>
        <w:rPr>
          <w:sz w:val="28"/>
          <w:szCs w:val="28"/>
        </w:rPr>
      </w:pPr>
    </w:p>
    <w:p w14:paraId="12B2DB7B" w14:textId="77777777" w:rsidR="005C06C5" w:rsidRPr="003B4E4C" w:rsidRDefault="005C06C5" w:rsidP="005C06C5">
      <w:pPr>
        <w:ind w:left="1134" w:right="1134"/>
        <w:jc w:val="center"/>
        <w:rPr>
          <w:sz w:val="28"/>
          <w:szCs w:val="28"/>
        </w:rPr>
      </w:pPr>
      <w:bookmarkStart w:id="0" w:name="bookmark=id.1fob9te" w:colFirst="0" w:colLast="0"/>
      <w:bookmarkEnd w:id="0"/>
      <w:r w:rsidRPr="003B4E4C">
        <w:rPr>
          <w:b/>
          <w:sz w:val="28"/>
          <w:szCs w:val="28"/>
        </w:rPr>
        <w:t xml:space="preserve">1. </w:t>
      </w:r>
      <w:r w:rsidRPr="003B4E4C">
        <w:rPr>
          <w:b/>
          <w:sz w:val="28"/>
          <w:szCs w:val="28"/>
          <w:lang w:val="ky-KG"/>
        </w:rPr>
        <w:t>Жалпы жоболор</w:t>
      </w:r>
    </w:p>
    <w:p w14:paraId="729ABD72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1.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иштөө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ведомстволор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комиссия (</w:t>
      </w:r>
      <w:proofErr w:type="spellStart"/>
      <w:r w:rsidRPr="003B4E4C">
        <w:rPr>
          <w:sz w:val="28"/>
          <w:szCs w:val="28"/>
        </w:rPr>
        <w:t>мындан</w:t>
      </w:r>
      <w:proofErr w:type="spellEnd"/>
      <w:r w:rsidRPr="003B4E4C">
        <w:rPr>
          <w:sz w:val="28"/>
          <w:szCs w:val="28"/>
        </w:rPr>
        <w:t xml:space="preserve"> ары - Комиссия) Кыргыз </w:t>
      </w:r>
      <w:proofErr w:type="spellStart"/>
      <w:r w:rsidRPr="003B4E4C">
        <w:rPr>
          <w:sz w:val="28"/>
          <w:szCs w:val="28"/>
        </w:rPr>
        <w:t>Республикасындагы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алкагында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жаатындагы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саясатты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ишке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багытталган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бийлик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макулдашылган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иш-аракеттерин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камсыз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кылуучу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координациялык</w:t>
      </w:r>
      <w:proofErr w:type="spellEnd"/>
      <w:r w:rsidRPr="003B4E4C">
        <w:rPr>
          <w:sz w:val="28"/>
          <w:szCs w:val="28"/>
        </w:rPr>
        <w:t xml:space="preserve"> орган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саналат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3562AE5C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2. </w:t>
      </w:r>
      <w:r w:rsidRPr="003B4E4C">
        <w:rPr>
          <w:sz w:val="28"/>
          <w:szCs w:val="28"/>
          <w:lang w:val="ky-KG"/>
        </w:rPr>
        <w:t>“</w:t>
      </w:r>
      <w:r w:rsidRPr="003B4E4C">
        <w:rPr>
          <w:sz w:val="28"/>
          <w:szCs w:val="28"/>
        </w:rPr>
        <w:t>ГМО</w:t>
      </w:r>
      <w:r w:rsidRPr="003B4E4C">
        <w:rPr>
          <w:sz w:val="28"/>
          <w:szCs w:val="28"/>
          <w:lang w:val="ky-KG"/>
        </w:rPr>
        <w:t xml:space="preserve">” </w:t>
      </w:r>
      <w:proofErr w:type="spellStart"/>
      <w:r w:rsidRPr="003B4E4C">
        <w:rPr>
          <w:sz w:val="28"/>
          <w:szCs w:val="28"/>
        </w:rPr>
        <w:t>термини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“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  <w:lang w:val="ky-KG"/>
        </w:rPr>
        <w:t xml:space="preserve">” </w:t>
      </w:r>
      <w:proofErr w:type="spellStart"/>
      <w:r w:rsidRPr="003B4E4C">
        <w:rPr>
          <w:sz w:val="28"/>
          <w:szCs w:val="28"/>
        </w:rPr>
        <w:t>дегенди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билдирет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25C7C149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3. </w:t>
      </w:r>
      <w:r w:rsidRPr="003B4E4C">
        <w:rPr>
          <w:sz w:val="28"/>
          <w:szCs w:val="28"/>
          <w:lang w:val="ky-KG"/>
        </w:rPr>
        <w:t>“</w:t>
      </w:r>
      <w:r w:rsidRPr="003B4E4C">
        <w:rPr>
          <w:sz w:val="28"/>
          <w:szCs w:val="28"/>
        </w:rPr>
        <w:t>ГИ</w:t>
      </w:r>
      <w:r w:rsidRPr="003B4E4C">
        <w:rPr>
          <w:sz w:val="28"/>
          <w:szCs w:val="28"/>
          <w:lang w:val="ky-KG"/>
        </w:rPr>
        <w:t>И”</w:t>
      </w:r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термини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“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</w:t>
      </w:r>
      <w:proofErr w:type="spellEnd"/>
      <w:r w:rsidRPr="003B4E4C">
        <w:rPr>
          <w:sz w:val="28"/>
          <w:szCs w:val="28"/>
          <w:lang w:val="ky-KG"/>
        </w:rPr>
        <w:t xml:space="preserve">” </w:t>
      </w:r>
      <w:proofErr w:type="spellStart"/>
      <w:r w:rsidRPr="003B4E4C">
        <w:rPr>
          <w:sz w:val="28"/>
          <w:szCs w:val="28"/>
        </w:rPr>
        <w:t>деген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түшүнүктү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билдирет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7B4EDA65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4. Комиссия </w:t>
      </w:r>
      <w:proofErr w:type="spellStart"/>
      <w:r w:rsidRPr="003B4E4C">
        <w:rPr>
          <w:sz w:val="28"/>
          <w:szCs w:val="28"/>
        </w:rPr>
        <w:t>юридикалык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жактын</w:t>
      </w:r>
      <w:proofErr w:type="spellEnd"/>
      <w:r w:rsidRPr="003B4E4C">
        <w:rPr>
          <w:sz w:val="28"/>
          <w:szCs w:val="28"/>
        </w:rPr>
        <w:t xml:space="preserve"> статусу жок </w:t>
      </w:r>
      <w:proofErr w:type="spellStart"/>
      <w:r w:rsidRPr="003B4E4C">
        <w:rPr>
          <w:sz w:val="28"/>
          <w:szCs w:val="28"/>
        </w:rPr>
        <w:t>ведомстволор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координациялык</w:t>
      </w:r>
      <w:proofErr w:type="spellEnd"/>
      <w:r w:rsidRPr="003B4E4C">
        <w:rPr>
          <w:sz w:val="28"/>
          <w:szCs w:val="28"/>
        </w:rPr>
        <w:t xml:space="preserve"> орган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саналат</w:t>
      </w:r>
      <w:proofErr w:type="spellEnd"/>
      <w:r w:rsidRPr="003B4E4C">
        <w:rPr>
          <w:sz w:val="28"/>
          <w:szCs w:val="28"/>
        </w:rPr>
        <w:t>.</w:t>
      </w:r>
    </w:p>
    <w:p w14:paraId="1B1D3C7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5.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максаты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ар </w:t>
      </w:r>
      <w:proofErr w:type="spellStart"/>
      <w:r w:rsidRPr="003B4E4C">
        <w:rPr>
          <w:sz w:val="28"/>
          <w:szCs w:val="28"/>
        </w:rPr>
        <w:t>түрдүүлүк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Конвенцияга</w:t>
      </w:r>
      <w:proofErr w:type="spellEnd"/>
      <w:r w:rsidRPr="003B4E4C">
        <w:rPr>
          <w:sz w:val="28"/>
          <w:szCs w:val="28"/>
        </w:rPr>
        <w:t xml:space="preserve"> карата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Картахена </w:t>
      </w:r>
      <w:proofErr w:type="spellStart"/>
      <w:r w:rsidRPr="003B4E4C">
        <w:rPr>
          <w:sz w:val="28"/>
          <w:szCs w:val="28"/>
        </w:rPr>
        <w:t>протоколуна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ылайык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иштөө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чөйрөсүндө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башкаруу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координациялоо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саналат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4BA59119" w14:textId="77777777" w:rsidR="005C06C5" w:rsidRPr="003B4E4C" w:rsidRDefault="005C06C5" w:rsidP="005C06C5">
      <w:pPr>
        <w:ind w:firstLine="709"/>
        <w:jc w:val="both"/>
        <w:rPr>
          <w:strike/>
          <w:sz w:val="28"/>
          <w:szCs w:val="28"/>
        </w:rPr>
      </w:pPr>
    </w:p>
    <w:p w14:paraId="29BC4D31" w14:textId="77777777" w:rsidR="005C06C5" w:rsidRPr="003B4E4C" w:rsidRDefault="005C06C5" w:rsidP="005C06C5">
      <w:pPr>
        <w:ind w:left="1134" w:right="1134"/>
        <w:jc w:val="center"/>
        <w:rPr>
          <w:sz w:val="28"/>
          <w:szCs w:val="28"/>
        </w:rPr>
      </w:pPr>
      <w:bookmarkStart w:id="1" w:name="bookmark=id.3znysh7" w:colFirst="0" w:colLast="0"/>
      <w:bookmarkEnd w:id="1"/>
      <w:r w:rsidRPr="003B4E4C">
        <w:rPr>
          <w:b/>
          <w:sz w:val="28"/>
          <w:szCs w:val="28"/>
        </w:rPr>
        <w:t xml:space="preserve">2. </w:t>
      </w:r>
      <w:proofErr w:type="spellStart"/>
      <w:r w:rsidRPr="003B4E4C">
        <w:rPr>
          <w:b/>
          <w:sz w:val="28"/>
          <w:szCs w:val="28"/>
        </w:rPr>
        <w:t>Комиссиянын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принциптери</w:t>
      </w:r>
      <w:proofErr w:type="spellEnd"/>
      <w:r w:rsidRPr="003B4E4C">
        <w:rPr>
          <w:b/>
          <w:sz w:val="28"/>
          <w:szCs w:val="28"/>
        </w:rPr>
        <w:t xml:space="preserve">, </w:t>
      </w:r>
      <w:proofErr w:type="spellStart"/>
      <w:r w:rsidRPr="003B4E4C">
        <w:rPr>
          <w:b/>
          <w:sz w:val="28"/>
          <w:szCs w:val="28"/>
        </w:rPr>
        <w:t>милдеттери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жана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функциялары</w:t>
      </w:r>
      <w:proofErr w:type="spellEnd"/>
    </w:p>
    <w:p w14:paraId="37EA13DD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6. ГМО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иштөө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ведомстволор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комиссия </w:t>
      </w:r>
      <w:proofErr w:type="spellStart"/>
      <w:r w:rsidRPr="003B4E4C">
        <w:rPr>
          <w:sz w:val="28"/>
          <w:szCs w:val="28"/>
        </w:rPr>
        <w:t>өз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төмөнкү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принциптердин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негизинде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жүзөгө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ашырат</w:t>
      </w:r>
      <w:proofErr w:type="spellEnd"/>
      <w:r w:rsidRPr="003B4E4C">
        <w:rPr>
          <w:sz w:val="28"/>
          <w:szCs w:val="28"/>
        </w:rPr>
        <w:t>:</w:t>
      </w:r>
      <w:r w:rsidRPr="003B4E4C">
        <w:rPr>
          <w:sz w:val="28"/>
          <w:szCs w:val="28"/>
          <w:lang w:val="ky-KG"/>
        </w:rPr>
        <w:t xml:space="preserve"> </w:t>
      </w:r>
    </w:p>
    <w:p w14:paraId="2A08CE91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1)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жаатында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мыйзамдарына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ылайык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күчүнө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кирген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алынган</w:t>
      </w:r>
      <w:proofErr w:type="spellEnd"/>
      <w:r w:rsidRPr="003B4E4C">
        <w:rPr>
          <w:sz w:val="28"/>
          <w:szCs w:val="28"/>
        </w:rPr>
        <w:t xml:space="preserve"> эл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келишимдерди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жактоо</w:t>
      </w:r>
      <w:proofErr w:type="spellEnd"/>
      <w:r w:rsidRPr="003B4E4C">
        <w:rPr>
          <w:sz w:val="28"/>
          <w:szCs w:val="28"/>
        </w:rPr>
        <w:t>;</w:t>
      </w:r>
      <w:r w:rsidRPr="003B4E4C">
        <w:rPr>
          <w:sz w:val="28"/>
          <w:szCs w:val="28"/>
          <w:lang w:val="ky-KG"/>
        </w:rPr>
        <w:t xml:space="preserve"> </w:t>
      </w:r>
    </w:p>
    <w:p w14:paraId="2EE95CE1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2) </w:t>
      </w:r>
      <w:proofErr w:type="spellStart"/>
      <w:r w:rsidRPr="003B4E4C">
        <w:rPr>
          <w:sz w:val="28"/>
          <w:szCs w:val="28"/>
        </w:rPr>
        <w:t>консультативдик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процесстин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диалогдун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негизинде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өз</w:t>
      </w:r>
      <w:proofErr w:type="spellEnd"/>
      <w:r w:rsidRPr="003B4E4C">
        <w:rPr>
          <w:sz w:val="28"/>
          <w:szCs w:val="28"/>
        </w:rPr>
        <w:t xml:space="preserve"> ара </w:t>
      </w:r>
      <w:proofErr w:type="spellStart"/>
      <w:r w:rsidRPr="003B4E4C">
        <w:rPr>
          <w:sz w:val="28"/>
          <w:szCs w:val="28"/>
        </w:rPr>
        <w:t>аракеттенүү</w:t>
      </w:r>
      <w:proofErr w:type="spellEnd"/>
      <w:r w:rsidRPr="003B4E4C">
        <w:rPr>
          <w:sz w:val="28"/>
          <w:szCs w:val="28"/>
        </w:rPr>
        <w:t>;</w:t>
      </w:r>
    </w:p>
    <w:p w14:paraId="499CF329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3) </w:t>
      </w:r>
      <w:proofErr w:type="spellStart"/>
      <w:r w:rsidRPr="003B4E4C">
        <w:rPr>
          <w:sz w:val="28"/>
          <w:szCs w:val="28"/>
        </w:rPr>
        <w:t>айкындуулук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бири-бирин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толуктап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туруу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бири-бирин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кайталоону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болтурбоо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каражаттарды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натыйжалуу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жемиштүү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пайдаланууну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камсыз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кылуу</w:t>
      </w:r>
      <w:proofErr w:type="spellEnd"/>
      <w:r w:rsidRPr="003B4E4C">
        <w:rPr>
          <w:sz w:val="28"/>
          <w:szCs w:val="28"/>
        </w:rPr>
        <w:t>.</w:t>
      </w:r>
    </w:p>
    <w:p w14:paraId="25295A6A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7.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милдеттери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төмөнкүлөр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саналат</w:t>
      </w:r>
      <w:proofErr w:type="spellEnd"/>
      <w:r w:rsidRPr="003B4E4C">
        <w:rPr>
          <w:sz w:val="28"/>
          <w:szCs w:val="28"/>
        </w:rPr>
        <w:t>:</w:t>
      </w:r>
    </w:p>
    <w:p w14:paraId="3E7E6B46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 -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ар </w:t>
      </w:r>
      <w:proofErr w:type="spellStart"/>
      <w:r w:rsidRPr="003B4E4C">
        <w:rPr>
          <w:sz w:val="28"/>
          <w:szCs w:val="28"/>
        </w:rPr>
        <w:t>түрдүүлүк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Конвенцияга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ченемдерин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ишке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ашыруу</w:t>
      </w:r>
      <w:proofErr w:type="spellEnd"/>
      <w:r w:rsidRPr="003B4E4C">
        <w:rPr>
          <w:sz w:val="28"/>
          <w:szCs w:val="28"/>
        </w:rPr>
        <w:t>;</w:t>
      </w:r>
    </w:p>
    <w:p w14:paraId="12E6434F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 -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мыйзамдар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илимий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изилдөөлөр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объекттерди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талаа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сыноолору</w:t>
      </w:r>
      <w:proofErr w:type="spellEnd"/>
      <w:r w:rsidRPr="003B4E4C">
        <w:rPr>
          <w:sz w:val="28"/>
          <w:szCs w:val="28"/>
        </w:rPr>
        <w:t xml:space="preserve">, </w:t>
      </w:r>
      <w:r w:rsidRPr="003B4E4C">
        <w:rPr>
          <w:sz w:val="28"/>
          <w:szCs w:val="28"/>
        </w:rPr>
        <w:lastRenderedPageBreak/>
        <w:t xml:space="preserve">ГМО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негизиндеги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продуктуларды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келүү</w:t>
      </w:r>
      <w:proofErr w:type="spellEnd"/>
      <w:r w:rsidRPr="003B4E4C">
        <w:rPr>
          <w:sz w:val="28"/>
          <w:szCs w:val="28"/>
        </w:rPr>
        <w:t xml:space="preserve"> (</w:t>
      </w:r>
      <w:proofErr w:type="spellStart"/>
      <w:r w:rsidRPr="003B4E4C">
        <w:rPr>
          <w:sz w:val="28"/>
          <w:szCs w:val="28"/>
        </w:rPr>
        <w:t>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</w:t>
      </w:r>
      <w:proofErr w:type="spellEnd"/>
      <w:r w:rsidRPr="003B4E4C">
        <w:rPr>
          <w:sz w:val="28"/>
          <w:szCs w:val="28"/>
        </w:rPr>
        <w:t xml:space="preserve">), </w:t>
      </w:r>
      <w:proofErr w:type="spellStart"/>
      <w:r w:rsidRPr="003B4E4C">
        <w:rPr>
          <w:sz w:val="28"/>
          <w:szCs w:val="28"/>
        </w:rPr>
        <w:t>коммерциялык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ошондой</w:t>
      </w:r>
      <w:proofErr w:type="spellEnd"/>
      <w:r w:rsidRPr="003B4E4C">
        <w:rPr>
          <w:sz w:val="28"/>
          <w:szCs w:val="28"/>
        </w:rPr>
        <w:t xml:space="preserve"> эле эл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тармактардын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базаларынан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көрсөтүлгөн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чогултуу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талдоо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системалаштыруу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биокоопсуздук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ГМО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улуттук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базасын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өнүктүрүү</w:t>
      </w:r>
      <w:proofErr w:type="spellEnd"/>
      <w:r w:rsidRPr="003B4E4C">
        <w:rPr>
          <w:sz w:val="28"/>
          <w:szCs w:val="28"/>
        </w:rPr>
        <w:t>;</w:t>
      </w:r>
    </w:p>
    <w:p w14:paraId="26B0F03D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жогоруда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аталган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кызыкдар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башкаруунун</w:t>
      </w:r>
      <w:proofErr w:type="spellEnd"/>
      <w:r w:rsidRPr="003B4E4C">
        <w:rPr>
          <w:sz w:val="28"/>
          <w:szCs w:val="28"/>
        </w:rPr>
        <w:t xml:space="preserve"> башка </w:t>
      </w:r>
      <w:proofErr w:type="spellStart"/>
      <w:r w:rsidRPr="003B4E4C">
        <w:rPr>
          <w:sz w:val="28"/>
          <w:szCs w:val="28"/>
        </w:rPr>
        <w:t>органдарына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жалпыга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маалымдоо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каражаттарына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коомчулукка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>;</w:t>
      </w:r>
    </w:p>
    <w:p w14:paraId="6CFD1306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башка </w:t>
      </w:r>
      <w:proofErr w:type="spellStart"/>
      <w:r w:rsidRPr="003B4E4C">
        <w:rPr>
          <w:sz w:val="28"/>
          <w:szCs w:val="28"/>
        </w:rPr>
        <w:t>өлкөлөрдүн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имплементациялоо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ыйгарым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укуктуу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уюмдары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эл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уюмдар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алмашуу</w:t>
      </w:r>
      <w:proofErr w:type="spellEnd"/>
      <w:r w:rsidRPr="003B4E4C">
        <w:rPr>
          <w:sz w:val="28"/>
          <w:szCs w:val="28"/>
        </w:rPr>
        <w:t>;</w:t>
      </w:r>
    </w:p>
    <w:p w14:paraId="43CFB63B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жаатындагы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реестрин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жүргүзүү;</w:t>
      </w:r>
    </w:p>
    <w:p w14:paraId="128EC263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 - </w:t>
      </w:r>
      <w:proofErr w:type="spellStart"/>
      <w:r w:rsidRPr="003B4E4C">
        <w:rPr>
          <w:sz w:val="28"/>
          <w:szCs w:val="28"/>
        </w:rPr>
        <w:t>жогоруда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аталган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р</w:t>
      </w:r>
      <w:proofErr w:type="spellStart"/>
      <w:r w:rsidRPr="003B4E4C">
        <w:rPr>
          <w:sz w:val="28"/>
          <w:szCs w:val="28"/>
        </w:rPr>
        <w:t>еестрден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жаатындагы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бирдикте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ГМОнун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коопсуздугуна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илимий</w:t>
      </w:r>
      <w:proofErr w:type="spellEnd"/>
      <w:r w:rsidRPr="003B4E4C">
        <w:rPr>
          <w:sz w:val="28"/>
          <w:szCs w:val="28"/>
        </w:rPr>
        <w:t xml:space="preserve"> экспертиза </w:t>
      </w:r>
      <w:proofErr w:type="spellStart"/>
      <w:r w:rsidRPr="003B4E4C">
        <w:rPr>
          <w:sz w:val="28"/>
          <w:szCs w:val="28"/>
        </w:rPr>
        <w:t>жүргүзүүнү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камсыз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кылуу</w:t>
      </w:r>
      <w:proofErr w:type="spellEnd"/>
      <w:r w:rsidRPr="003B4E4C">
        <w:rPr>
          <w:sz w:val="28"/>
          <w:szCs w:val="28"/>
        </w:rPr>
        <w:t>;</w:t>
      </w:r>
    </w:p>
    <w:p w14:paraId="09C41859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 - </w:t>
      </w:r>
      <w:proofErr w:type="spellStart"/>
      <w:r w:rsidRPr="003B4E4C">
        <w:rPr>
          <w:sz w:val="28"/>
          <w:szCs w:val="28"/>
        </w:rPr>
        <w:t>министрликтерге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башка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органдарга</w:t>
      </w:r>
      <w:proofErr w:type="spellEnd"/>
      <w:r w:rsidRPr="003B4E4C">
        <w:rPr>
          <w:sz w:val="28"/>
          <w:szCs w:val="28"/>
        </w:rPr>
        <w:t xml:space="preserve"> ГМО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негизиндеги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продуктуларды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келүүгө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чыгууга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транзитке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өндүрүүгө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иштеп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чыгууга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коопсуз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тиешелүү</w:t>
      </w:r>
      <w:proofErr w:type="spellEnd"/>
      <w:r w:rsidRPr="003B4E4C">
        <w:rPr>
          <w:sz w:val="28"/>
          <w:szCs w:val="28"/>
        </w:rPr>
        <w:t xml:space="preserve"> ченемдик укуктук </w:t>
      </w:r>
      <w:proofErr w:type="spellStart"/>
      <w:r w:rsidRPr="003B4E4C">
        <w:rPr>
          <w:sz w:val="28"/>
          <w:szCs w:val="28"/>
        </w:rPr>
        <w:t>актылардын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долбоорлорун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айлана-чөйрө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адамдын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соолугу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коркунучтарды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колдонмолорду</w:t>
      </w:r>
      <w:proofErr w:type="spellEnd"/>
      <w:r w:rsidRPr="003B4E4C">
        <w:rPr>
          <w:sz w:val="28"/>
          <w:szCs w:val="28"/>
        </w:rPr>
        <w:t xml:space="preserve">, </w:t>
      </w:r>
      <w:r w:rsidRPr="003B4E4C">
        <w:rPr>
          <w:sz w:val="28"/>
          <w:szCs w:val="28"/>
          <w:lang w:val="ky-KG"/>
        </w:rPr>
        <w:t>г</w:t>
      </w:r>
      <w:proofErr w:type="spellStart"/>
      <w:r w:rsidRPr="003B4E4C">
        <w:rPr>
          <w:sz w:val="28"/>
          <w:szCs w:val="28"/>
        </w:rPr>
        <w:t>енетикалык</w:t>
      </w:r>
      <w:proofErr w:type="spellEnd"/>
      <w:r w:rsidRPr="003B4E4C">
        <w:rPr>
          <w:sz w:val="28"/>
          <w:szCs w:val="28"/>
        </w:rPr>
        <w:t xml:space="preserve"> инженерия </w:t>
      </w:r>
      <w:proofErr w:type="spellStart"/>
      <w:r w:rsidRPr="003B4E4C">
        <w:rPr>
          <w:sz w:val="28"/>
          <w:szCs w:val="28"/>
        </w:rPr>
        <w:t>лабораториялары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техникасы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нускамаларды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көрсөтүлгөн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чөйрөдөгү</w:t>
      </w:r>
      <w:proofErr w:type="spellEnd"/>
      <w:r w:rsidRPr="003B4E4C">
        <w:rPr>
          <w:sz w:val="28"/>
          <w:szCs w:val="28"/>
        </w:rPr>
        <w:t xml:space="preserve"> башка </w:t>
      </w:r>
      <w:proofErr w:type="spellStart"/>
      <w:r w:rsidRPr="003B4E4C">
        <w:rPr>
          <w:sz w:val="28"/>
          <w:szCs w:val="28"/>
        </w:rPr>
        <w:t>программалык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документтерди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көмөк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көрсөтүү</w:t>
      </w:r>
      <w:proofErr w:type="spellEnd"/>
      <w:r w:rsidRPr="003B4E4C">
        <w:rPr>
          <w:sz w:val="28"/>
          <w:szCs w:val="28"/>
        </w:rPr>
        <w:t>;</w:t>
      </w:r>
    </w:p>
    <w:p w14:paraId="42E6D3A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министрликтерге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башка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башкаруу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тараптуу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регион</w:t>
      </w:r>
      <w:r w:rsidRPr="003B4E4C">
        <w:rPr>
          <w:sz w:val="28"/>
          <w:szCs w:val="28"/>
          <w:lang w:val="ky-KG"/>
        </w:rPr>
        <w:t>алдык</w:t>
      </w:r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макулдашууларды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түзүү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ошондой</w:t>
      </w:r>
      <w:proofErr w:type="spellEnd"/>
      <w:r w:rsidRPr="003B4E4C">
        <w:rPr>
          <w:sz w:val="28"/>
          <w:szCs w:val="28"/>
        </w:rPr>
        <w:t xml:space="preserve"> эле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чөйрөсүндө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эл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макулдашууларды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тиешелүү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мыйзамдык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функцияларды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ишке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даярдоодо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көмөк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көрсөтүү</w:t>
      </w:r>
      <w:proofErr w:type="spellEnd"/>
      <w:r w:rsidRPr="003B4E4C">
        <w:rPr>
          <w:sz w:val="28"/>
          <w:szCs w:val="28"/>
        </w:rPr>
        <w:t>.</w:t>
      </w:r>
    </w:p>
    <w:p w14:paraId="2C52151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8. </w:t>
      </w:r>
      <w:proofErr w:type="spellStart"/>
      <w:r w:rsidRPr="003B4E4C">
        <w:rPr>
          <w:sz w:val="28"/>
          <w:szCs w:val="28"/>
        </w:rPr>
        <w:t>Бул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милдеттерди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ишке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Комиссия </w:t>
      </w:r>
      <w:proofErr w:type="spellStart"/>
      <w:r w:rsidRPr="003B4E4C">
        <w:rPr>
          <w:sz w:val="28"/>
          <w:szCs w:val="28"/>
        </w:rPr>
        <w:t>төмөнкүдөй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функцияларды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аткарат</w:t>
      </w:r>
      <w:proofErr w:type="spellEnd"/>
      <w:r w:rsidRPr="003B4E4C">
        <w:rPr>
          <w:sz w:val="28"/>
          <w:szCs w:val="28"/>
        </w:rPr>
        <w:t>:</w:t>
      </w:r>
      <w:r w:rsidRPr="003B4E4C">
        <w:rPr>
          <w:sz w:val="28"/>
          <w:szCs w:val="28"/>
          <w:lang w:val="ky-KG"/>
        </w:rPr>
        <w:t xml:space="preserve"> </w:t>
      </w:r>
    </w:p>
    <w:p w14:paraId="63FFFD61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биоартүрдүүлүк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Конвенцияга</w:t>
      </w:r>
      <w:proofErr w:type="spellEnd"/>
      <w:r w:rsidRPr="003B4E4C">
        <w:rPr>
          <w:sz w:val="28"/>
          <w:szCs w:val="28"/>
        </w:rPr>
        <w:t xml:space="preserve"> карата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Картахена </w:t>
      </w:r>
      <w:proofErr w:type="spellStart"/>
      <w:r w:rsidRPr="003B4E4C">
        <w:rPr>
          <w:sz w:val="28"/>
          <w:szCs w:val="28"/>
        </w:rPr>
        <w:t>протоколуна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ылайык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бардык</w:t>
      </w:r>
      <w:proofErr w:type="spellEnd"/>
      <w:r w:rsidRPr="003B4E4C">
        <w:rPr>
          <w:sz w:val="28"/>
          <w:szCs w:val="28"/>
        </w:rPr>
        <w:t xml:space="preserve"> ГМО </w:t>
      </w:r>
      <w:proofErr w:type="spellStart"/>
      <w:r w:rsidRPr="003B4E4C">
        <w:rPr>
          <w:sz w:val="28"/>
          <w:szCs w:val="28"/>
        </w:rPr>
        <w:t>трансчегаралык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өтүү</w:t>
      </w:r>
      <w:proofErr w:type="spellEnd"/>
      <w:r w:rsidRPr="003B4E4C">
        <w:rPr>
          <w:sz w:val="28"/>
          <w:szCs w:val="28"/>
        </w:rPr>
        <w:t xml:space="preserve">, транзит, </w:t>
      </w:r>
      <w:proofErr w:type="spellStart"/>
      <w:r w:rsidRPr="003B4E4C">
        <w:rPr>
          <w:sz w:val="28"/>
          <w:szCs w:val="28"/>
        </w:rPr>
        <w:t>иштетүү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кароо</w:t>
      </w:r>
      <w:proofErr w:type="spellEnd"/>
      <w:r w:rsidRPr="003B4E4C">
        <w:rPr>
          <w:sz w:val="28"/>
          <w:szCs w:val="28"/>
        </w:rPr>
        <w:t>;</w:t>
      </w:r>
    </w:p>
    <w:p w14:paraId="6EA84CE6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ГМОнун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тобокелдиктерине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жүргүзүү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белгиленген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мөөнөттө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корутунду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>;</w:t>
      </w:r>
    </w:p>
    <w:p w14:paraId="499B0B8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 - </w:t>
      </w:r>
      <w:proofErr w:type="spellStart"/>
      <w:r w:rsidRPr="003B4E4C">
        <w:rPr>
          <w:sz w:val="28"/>
          <w:szCs w:val="28"/>
        </w:rPr>
        <w:t>тобокелдиктерди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баалоого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берилген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уюмдардын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тизмесин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макулдашуу</w:t>
      </w:r>
      <w:proofErr w:type="spellEnd"/>
      <w:r w:rsidRPr="003B4E4C">
        <w:rPr>
          <w:sz w:val="28"/>
          <w:szCs w:val="28"/>
        </w:rPr>
        <w:t>;</w:t>
      </w:r>
    </w:p>
    <w:p w14:paraId="5C159973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 - </w:t>
      </w:r>
      <w:proofErr w:type="spellStart"/>
      <w:r w:rsidRPr="003B4E4C">
        <w:rPr>
          <w:sz w:val="28"/>
          <w:szCs w:val="28"/>
        </w:rPr>
        <w:t>олуттуу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тобокелдиктер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болгон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учурда</w:t>
      </w:r>
      <w:proofErr w:type="spellEnd"/>
      <w:r w:rsidRPr="003B4E4C">
        <w:rPr>
          <w:sz w:val="28"/>
          <w:szCs w:val="28"/>
        </w:rPr>
        <w:t xml:space="preserve"> зарыл </w:t>
      </w:r>
      <w:proofErr w:type="spellStart"/>
      <w:r w:rsidRPr="003B4E4C">
        <w:rPr>
          <w:sz w:val="28"/>
          <w:szCs w:val="28"/>
        </w:rPr>
        <w:t>чараларды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белгилөө</w:t>
      </w:r>
      <w:proofErr w:type="spellEnd"/>
      <w:r w:rsidRPr="003B4E4C">
        <w:rPr>
          <w:sz w:val="28"/>
          <w:szCs w:val="28"/>
        </w:rPr>
        <w:t xml:space="preserve"> же </w:t>
      </w:r>
      <w:proofErr w:type="spellStart"/>
      <w:r w:rsidRPr="003B4E4C">
        <w:rPr>
          <w:sz w:val="28"/>
          <w:szCs w:val="28"/>
        </w:rPr>
        <w:t>коргоо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чараларын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колдонуу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ыйгарым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укуктуу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контролдоочу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уюмдар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кызматташуу</w:t>
      </w:r>
      <w:proofErr w:type="spellEnd"/>
      <w:r w:rsidRPr="003B4E4C">
        <w:rPr>
          <w:sz w:val="28"/>
          <w:szCs w:val="28"/>
        </w:rPr>
        <w:t>;</w:t>
      </w:r>
    </w:p>
    <w:p w14:paraId="43ACAA1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 - ченемдик </w:t>
      </w:r>
      <w:proofErr w:type="spellStart"/>
      <w:r w:rsidRPr="003B4E4C">
        <w:rPr>
          <w:sz w:val="28"/>
          <w:szCs w:val="28"/>
        </w:rPr>
        <w:t>базаны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процессинде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ыйгарым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укуктуу</w:t>
      </w:r>
      <w:proofErr w:type="spellEnd"/>
      <w:r w:rsidRPr="003B4E4C">
        <w:rPr>
          <w:sz w:val="28"/>
          <w:szCs w:val="28"/>
        </w:rPr>
        <w:t xml:space="preserve"> орган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кызматташуу</w:t>
      </w:r>
      <w:proofErr w:type="spellEnd"/>
      <w:r w:rsidRPr="003B4E4C">
        <w:rPr>
          <w:sz w:val="28"/>
          <w:szCs w:val="28"/>
        </w:rPr>
        <w:t>;</w:t>
      </w:r>
    </w:p>
    <w:p w14:paraId="520621FA" w14:textId="77777777" w:rsidR="005C06C5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lastRenderedPageBreak/>
        <w:t xml:space="preserve">-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ар </w:t>
      </w:r>
      <w:proofErr w:type="spellStart"/>
      <w:r w:rsidRPr="003B4E4C">
        <w:rPr>
          <w:sz w:val="28"/>
          <w:szCs w:val="28"/>
        </w:rPr>
        <w:t>түрдүүлүк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Конвенцияга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катчылыгы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өз</w:t>
      </w:r>
      <w:proofErr w:type="spellEnd"/>
      <w:r w:rsidRPr="003B4E4C">
        <w:rPr>
          <w:sz w:val="28"/>
          <w:szCs w:val="28"/>
        </w:rPr>
        <w:t xml:space="preserve"> ара </w:t>
      </w:r>
      <w:proofErr w:type="spellStart"/>
      <w:r w:rsidRPr="003B4E4C">
        <w:rPr>
          <w:sz w:val="28"/>
          <w:szCs w:val="28"/>
        </w:rPr>
        <w:t>аракеттенүү</w:t>
      </w:r>
      <w:proofErr w:type="spellEnd"/>
      <w:r w:rsidRPr="003B4E4C">
        <w:rPr>
          <w:sz w:val="28"/>
          <w:szCs w:val="28"/>
        </w:rPr>
        <w:t>.</w:t>
      </w:r>
    </w:p>
    <w:p w14:paraId="505243B1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</w:p>
    <w:p w14:paraId="7EFBCF43" w14:textId="77777777" w:rsidR="005C06C5" w:rsidRPr="003B4E4C" w:rsidRDefault="005C06C5" w:rsidP="005C06C5">
      <w:pPr>
        <w:ind w:left="1134" w:right="1134"/>
        <w:jc w:val="center"/>
        <w:rPr>
          <w:sz w:val="28"/>
          <w:szCs w:val="28"/>
          <w:lang w:val="ky-KG"/>
        </w:rPr>
      </w:pPr>
      <w:bookmarkStart w:id="2" w:name="bookmark=id.2et92p0" w:colFirst="0" w:colLast="0"/>
      <w:bookmarkEnd w:id="2"/>
      <w:r w:rsidRPr="003B4E4C">
        <w:rPr>
          <w:b/>
          <w:sz w:val="28"/>
          <w:szCs w:val="28"/>
        </w:rPr>
        <w:t xml:space="preserve">3. </w:t>
      </w:r>
      <w:proofErr w:type="spellStart"/>
      <w:r w:rsidRPr="003B4E4C">
        <w:rPr>
          <w:b/>
          <w:sz w:val="28"/>
          <w:szCs w:val="28"/>
        </w:rPr>
        <w:t>Комисси</w:t>
      </w:r>
      <w:proofErr w:type="spellEnd"/>
      <w:r w:rsidRPr="003B4E4C">
        <w:rPr>
          <w:b/>
          <w:sz w:val="28"/>
          <w:szCs w:val="28"/>
          <w:lang w:val="ky-KG"/>
        </w:rPr>
        <w:t>янын укуктары</w:t>
      </w:r>
    </w:p>
    <w:p w14:paraId="1D4B481C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>9. Комиссия</w:t>
      </w:r>
      <w:r w:rsidRPr="003B4E4C">
        <w:rPr>
          <w:sz w:val="28"/>
          <w:szCs w:val="28"/>
          <w:lang w:val="ky-KG"/>
        </w:rPr>
        <w:t xml:space="preserve"> төмөнкүлөргө укуктуу</w:t>
      </w:r>
      <w:r w:rsidRPr="003B4E4C">
        <w:rPr>
          <w:sz w:val="28"/>
          <w:szCs w:val="28"/>
        </w:rPr>
        <w:t>:</w:t>
      </w:r>
    </w:p>
    <w:p w14:paraId="6C1A1CEE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1) </w:t>
      </w:r>
      <w:proofErr w:type="spellStart"/>
      <w:r w:rsidRPr="003B4E4C">
        <w:rPr>
          <w:sz w:val="28"/>
          <w:szCs w:val="28"/>
        </w:rPr>
        <w:t>өзүнүн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жыйналыштарына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башкаруу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жетекчилерин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башка </w:t>
      </w:r>
      <w:proofErr w:type="spellStart"/>
      <w:r w:rsidRPr="003B4E4C">
        <w:rPr>
          <w:sz w:val="28"/>
          <w:szCs w:val="28"/>
        </w:rPr>
        <w:t>кызыкдар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жактарды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чакырууга</w:t>
      </w:r>
      <w:proofErr w:type="spellEnd"/>
      <w:r w:rsidRPr="003B4E4C">
        <w:rPr>
          <w:sz w:val="28"/>
          <w:szCs w:val="28"/>
        </w:rPr>
        <w:t>;</w:t>
      </w:r>
    </w:p>
    <w:p w14:paraId="40D4D09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2)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тиешелүү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бардык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иш-чараларды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аткаруунун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жүрүшүнө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берүүнү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жүзөгө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зарыл </w:t>
      </w:r>
      <w:proofErr w:type="spellStart"/>
      <w:r w:rsidRPr="003B4E4C">
        <w:rPr>
          <w:sz w:val="28"/>
          <w:szCs w:val="28"/>
        </w:rPr>
        <w:t>болгон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учурда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органдардын</w:t>
      </w:r>
      <w:proofErr w:type="spellEnd"/>
      <w:r w:rsidRPr="003B4E4C">
        <w:rPr>
          <w:sz w:val="28"/>
          <w:szCs w:val="28"/>
        </w:rPr>
        <w:t xml:space="preserve">, башка </w:t>
      </w:r>
      <w:proofErr w:type="spellStart"/>
      <w:r w:rsidRPr="003B4E4C">
        <w:rPr>
          <w:sz w:val="28"/>
          <w:szCs w:val="28"/>
        </w:rPr>
        <w:t>уюмдардын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адистерин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эксперттерди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анын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ичинде</w:t>
      </w:r>
      <w:proofErr w:type="spellEnd"/>
      <w:r w:rsidRPr="003B4E4C">
        <w:rPr>
          <w:sz w:val="28"/>
          <w:szCs w:val="28"/>
        </w:rPr>
        <w:t xml:space="preserve"> чет </w:t>
      </w:r>
      <w:proofErr w:type="spellStart"/>
      <w:r w:rsidRPr="003B4E4C">
        <w:rPr>
          <w:sz w:val="28"/>
          <w:szCs w:val="28"/>
        </w:rPr>
        <w:t>өлкөлүк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белгиленген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тартипте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тартууга</w:t>
      </w:r>
      <w:proofErr w:type="spellEnd"/>
      <w:r w:rsidRPr="003B4E4C">
        <w:rPr>
          <w:sz w:val="28"/>
          <w:szCs w:val="28"/>
        </w:rPr>
        <w:t>;</w:t>
      </w:r>
    </w:p>
    <w:p w14:paraId="3F53340E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3)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тиешелүү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бардык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киргизүүгө</w:t>
      </w:r>
      <w:proofErr w:type="spellEnd"/>
      <w:r w:rsidRPr="003B4E4C">
        <w:rPr>
          <w:sz w:val="28"/>
          <w:szCs w:val="28"/>
        </w:rPr>
        <w:t>.</w:t>
      </w:r>
    </w:p>
    <w:p w14:paraId="7600D8F2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</w:p>
    <w:p w14:paraId="198FB048" w14:textId="77777777" w:rsidR="005C06C5" w:rsidRPr="003B4E4C" w:rsidRDefault="005C06C5" w:rsidP="005C06C5">
      <w:pPr>
        <w:ind w:left="1134" w:right="1134"/>
        <w:jc w:val="center"/>
        <w:rPr>
          <w:sz w:val="28"/>
          <w:szCs w:val="28"/>
          <w:lang w:val="ky-KG"/>
        </w:rPr>
      </w:pPr>
      <w:bookmarkStart w:id="3" w:name="bookmark=id.tyjcwt" w:colFirst="0" w:colLast="0"/>
      <w:bookmarkEnd w:id="3"/>
      <w:r w:rsidRPr="003B4E4C">
        <w:rPr>
          <w:b/>
          <w:sz w:val="28"/>
          <w:szCs w:val="28"/>
        </w:rPr>
        <w:t xml:space="preserve">4. </w:t>
      </w:r>
      <w:proofErr w:type="spellStart"/>
      <w:r w:rsidRPr="003B4E4C">
        <w:rPr>
          <w:b/>
          <w:sz w:val="28"/>
          <w:szCs w:val="28"/>
        </w:rPr>
        <w:t>Комисси</w:t>
      </w:r>
      <w:proofErr w:type="spellEnd"/>
      <w:r w:rsidRPr="003B4E4C">
        <w:rPr>
          <w:b/>
          <w:sz w:val="28"/>
          <w:szCs w:val="28"/>
          <w:lang w:val="ky-KG"/>
        </w:rPr>
        <w:t>янын ишин уюштуруу</w:t>
      </w:r>
    </w:p>
    <w:p w14:paraId="386A711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10.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төрагасы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тең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төрагасы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жетектейт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күн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тартибин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бекитет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жыйындарына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төрагалык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кылат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чечимине</w:t>
      </w:r>
      <w:proofErr w:type="spellEnd"/>
      <w:r w:rsidRPr="003B4E4C">
        <w:rPr>
          <w:sz w:val="28"/>
          <w:szCs w:val="28"/>
        </w:rPr>
        <w:t xml:space="preserve"> кол </w:t>
      </w:r>
      <w:proofErr w:type="spellStart"/>
      <w:r w:rsidRPr="003B4E4C">
        <w:rPr>
          <w:sz w:val="28"/>
          <w:szCs w:val="28"/>
        </w:rPr>
        <w:t>коет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6680EB93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11.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катчылыгы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министрлигинин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тейлеген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түзүмдүк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бөлү</w:t>
      </w:r>
      <w:proofErr w:type="spellEnd"/>
      <w:r w:rsidRPr="003B4E4C">
        <w:rPr>
          <w:sz w:val="28"/>
          <w:szCs w:val="28"/>
          <w:lang w:val="ky-KG"/>
        </w:rPr>
        <w:t>нүшү</w:t>
      </w:r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саналат</w:t>
      </w:r>
      <w:proofErr w:type="spellEnd"/>
      <w:r w:rsidRPr="003B4E4C">
        <w:rPr>
          <w:sz w:val="28"/>
          <w:szCs w:val="28"/>
        </w:rPr>
        <w:t xml:space="preserve">. </w:t>
      </w:r>
    </w:p>
    <w:p w14:paraId="7ADA4209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12.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жыйындары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зарылдыгына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жараша</w:t>
      </w:r>
      <w:proofErr w:type="spellEnd"/>
      <w:r w:rsidRPr="003B4E4C">
        <w:rPr>
          <w:sz w:val="28"/>
          <w:szCs w:val="28"/>
        </w:rPr>
        <w:t xml:space="preserve">, бирок </w:t>
      </w:r>
      <w:proofErr w:type="spellStart"/>
      <w:r w:rsidRPr="003B4E4C">
        <w:rPr>
          <w:sz w:val="28"/>
          <w:szCs w:val="28"/>
        </w:rPr>
        <w:t>алты</w:t>
      </w:r>
      <w:proofErr w:type="spellEnd"/>
      <w:r w:rsidRPr="003B4E4C">
        <w:rPr>
          <w:sz w:val="28"/>
          <w:szCs w:val="28"/>
        </w:rPr>
        <w:t xml:space="preserve"> айда </w:t>
      </w:r>
      <w:proofErr w:type="spellStart"/>
      <w:r w:rsidRPr="003B4E4C">
        <w:rPr>
          <w:sz w:val="28"/>
          <w:szCs w:val="28"/>
        </w:rPr>
        <w:t>бир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жолудан</w:t>
      </w:r>
      <w:proofErr w:type="spellEnd"/>
      <w:r w:rsidRPr="003B4E4C">
        <w:rPr>
          <w:sz w:val="28"/>
          <w:szCs w:val="28"/>
        </w:rPr>
        <w:t xml:space="preserve"> кем </w:t>
      </w:r>
      <w:proofErr w:type="spellStart"/>
      <w:r w:rsidRPr="003B4E4C">
        <w:rPr>
          <w:sz w:val="28"/>
          <w:szCs w:val="28"/>
        </w:rPr>
        <w:t>эмес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өткөрүлөт</w:t>
      </w:r>
      <w:proofErr w:type="spellEnd"/>
    </w:p>
    <w:p w14:paraId="2224591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13.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чечимдери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мүчөлөрүнүн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жалпы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көпчүлүк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добушу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алынат</w:t>
      </w:r>
      <w:proofErr w:type="spellEnd"/>
      <w:r w:rsidRPr="003B4E4C">
        <w:rPr>
          <w:sz w:val="28"/>
          <w:szCs w:val="28"/>
        </w:rPr>
        <w:t>.</w:t>
      </w:r>
    </w:p>
    <w:p w14:paraId="677AB11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14.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жаткан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чечимдери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иштелип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чыккан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</w:t>
      </w:r>
      <w:proofErr w:type="spellEnd"/>
      <w:r w:rsidRPr="003B4E4C">
        <w:rPr>
          <w:sz w:val="28"/>
          <w:szCs w:val="28"/>
        </w:rPr>
        <w:t xml:space="preserve"> же </w:t>
      </w:r>
      <w:r w:rsidRPr="003B4E4C">
        <w:rPr>
          <w:sz w:val="28"/>
          <w:szCs w:val="28"/>
          <w:lang w:val="ky-KG"/>
        </w:rPr>
        <w:t>сунуштар</w:t>
      </w:r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протокол </w:t>
      </w:r>
      <w:proofErr w:type="spellStart"/>
      <w:r w:rsidRPr="003B4E4C">
        <w:rPr>
          <w:sz w:val="28"/>
          <w:szCs w:val="28"/>
        </w:rPr>
        <w:t>түрүндө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таризделет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68E8316B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15.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алдында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убактылуу</w:t>
      </w:r>
      <w:proofErr w:type="spellEnd"/>
      <w:r w:rsidRPr="003B4E4C">
        <w:rPr>
          <w:sz w:val="28"/>
          <w:szCs w:val="28"/>
        </w:rPr>
        <w:t xml:space="preserve"> же </w:t>
      </w:r>
      <w:proofErr w:type="spellStart"/>
      <w:r w:rsidRPr="003B4E4C">
        <w:rPr>
          <w:sz w:val="28"/>
          <w:szCs w:val="28"/>
        </w:rPr>
        <w:t>туруктуу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жумушчу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түзүлүшү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мүмкүн</w:t>
      </w:r>
      <w:proofErr w:type="spellEnd"/>
      <w:r w:rsidRPr="003B4E4C">
        <w:rPr>
          <w:sz w:val="28"/>
          <w:szCs w:val="28"/>
        </w:rPr>
        <w:t xml:space="preserve">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тиешелүү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чечимди</w:t>
      </w:r>
      <w:proofErr w:type="spellEnd"/>
      <w:r w:rsidRPr="003B4E4C">
        <w:rPr>
          <w:sz w:val="28"/>
          <w:szCs w:val="28"/>
        </w:rPr>
        <w:t xml:space="preserve"> Комиссия </w:t>
      </w:r>
      <w:proofErr w:type="spellStart"/>
      <w:r w:rsidRPr="003B4E4C">
        <w:rPr>
          <w:sz w:val="28"/>
          <w:szCs w:val="28"/>
        </w:rPr>
        <w:t>өзү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алат</w:t>
      </w:r>
      <w:proofErr w:type="spellEnd"/>
      <w:r w:rsidRPr="003B4E4C">
        <w:rPr>
          <w:sz w:val="28"/>
          <w:szCs w:val="28"/>
        </w:rPr>
        <w:t>.</w:t>
      </w:r>
    </w:p>
    <w:p w14:paraId="2EBCB7F4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</w:rPr>
        <w:t>16</w:t>
      </w:r>
      <w:r w:rsidRPr="003B4E4C">
        <w:rPr>
          <w:sz w:val="28"/>
          <w:szCs w:val="28"/>
          <w:lang w:val="ky-KG"/>
        </w:rPr>
        <w:t>.</w:t>
      </w:r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Комиссиянын ишин уюштурууну Комиссиянын катчылыгы, ошондой эле генетикалык модификацияланган организмдер менен иштөөнү жөнгө салуу чөйрөсүндөгү ыйгарым укуктуу мамлекеттик орган жүзөгө ашырат.</w:t>
      </w:r>
    </w:p>
    <w:p w14:paraId="18E9DC91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17. Комиссиянын рекомендацияларынын жана сунуштарынын аткарылышына мониторинг жүргүзүү биологиялык коопсуздук маселелерин тескеген Кыргыз Республикасынын Президентинин Администрациясынын түзүмдүк бөлүнүшү, ошондой эле гендик-инженердик ишти жөнгө салуу боюнча ыйгарым укуктуу мамлекеттик орган тарабынан ишке ашырылат.</w:t>
      </w:r>
    </w:p>
    <w:p w14:paraId="5EBF60BE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</w:p>
    <w:p w14:paraId="6EEF5075" w14:textId="77777777" w:rsidR="005C06C5" w:rsidRPr="003B4E4C" w:rsidRDefault="005C06C5" w:rsidP="005C06C5">
      <w:pPr>
        <w:ind w:left="1134" w:right="1134"/>
        <w:jc w:val="center"/>
        <w:rPr>
          <w:sz w:val="28"/>
          <w:szCs w:val="28"/>
          <w:lang w:val="ky-KG"/>
        </w:rPr>
      </w:pPr>
      <w:bookmarkStart w:id="4" w:name="bookmark=id.3dy6vkm" w:colFirst="0" w:colLast="0"/>
      <w:bookmarkEnd w:id="4"/>
      <w:r w:rsidRPr="003B4E4C">
        <w:rPr>
          <w:b/>
          <w:sz w:val="28"/>
          <w:szCs w:val="28"/>
          <w:lang w:val="ky-KG"/>
        </w:rPr>
        <w:lastRenderedPageBreak/>
        <w:t>5. Комиссиянын мүчолөрүнүн укуктары</w:t>
      </w:r>
    </w:p>
    <w:p w14:paraId="6DEE86DF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18. Комиссиянын мүчөлөрү төмөнкүлөргө укуктуу:</w:t>
      </w:r>
    </w:p>
    <w:p w14:paraId="72B90847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 xml:space="preserve">1) Комиссиянын жыйындарында жарыш сөздөргө катышууга, талкууланып жаткан маселелердин маңызы боюнча сунуштарды, сын-пикирлерди жана түзөтүүлөрдү киргизүүгө, эксперттерге талапкерлерди сунуштоого, суроолорду берүүгө, маалымкаттарды берүүгө, ошондой эле ушул Жободо белгиленген тартипте Комиссиянын мүчөлөрүнө берилген башка укуктардан пайдаланууга; </w:t>
      </w:r>
    </w:p>
    <w:p w14:paraId="3F7F81F5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2) Комиссия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алган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сунуштарды</w:t>
      </w:r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даярдоого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ишке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катышуу</w:t>
      </w:r>
      <w:proofErr w:type="spellEnd"/>
      <w:r w:rsidRPr="003B4E4C">
        <w:rPr>
          <w:sz w:val="28"/>
          <w:szCs w:val="28"/>
        </w:rPr>
        <w:t>;</w:t>
      </w:r>
    </w:p>
    <w:p w14:paraId="19A958B7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3) Комиссия </w:t>
      </w:r>
      <w:proofErr w:type="spellStart"/>
      <w:r w:rsidRPr="003B4E4C">
        <w:rPr>
          <w:sz w:val="28"/>
          <w:szCs w:val="28"/>
        </w:rPr>
        <w:t>мүчөлөрүнүн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милдеттерин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зарыл </w:t>
      </w:r>
      <w:proofErr w:type="spellStart"/>
      <w:r w:rsidRPr="003B4E4C">
        <w:rPr>
          <w:sz w:val="28"/>
          <w:szCs w:val="28"/>
        </w:rPr>
        <w:t>болгон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бардык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таанышууга</w:t>
      </w:r>
      <w:proofErr w:type="spellEnd"/>
      <w:r w:rsidRPr="003B4E4C">
        <w:rPr>
          <w:sz w:val="28"/>
          <w:szCs w:val="28"/>
        </w:rPr>
        <w:t>;</w:t>
      </w:r>
    </w:p>
    <w:p w14:paraId="10BD2D9D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4)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компетенциясына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кирген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талкуулоодо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чечүүчү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добуш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укугу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жумушчу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жыйындарына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катышуу</w:t>
      </w:r>
      <w:proofErr w:type="spellEnd"/>
      <w:r w:rsidRPr="003B4E4C">
        <w:rPr>
          <w:sz w:val="28"/>
          <w:szCs w:val="28"/>
        </w:rPr>
        <w:t>;</w:t>
      </w:r>
    </w:p>
    <w:p w14:paraId="448B9E4D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5)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ишинин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кайсы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болбосун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маселеси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пикирин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эркин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айтууга</w:t>
      </w:r>
      <w:proofErr w:type="spellEnd"/>
      <w:r w:rsidRPr="003B4E4C">
        <w:rPr>
          <w:sz w:val="28"/>
          <w:szCs w:val="28"/>
        </w:rPr>
        <w:t>;</w:t>
      </w:r>
    </w:p>
    <w:p w14:paraId="3B44C7A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6)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Министрлер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Кабинетинин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министрликтердин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ведомстволордун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жергиликтүү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алдынча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башкаруу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комиссияларынын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жумушчу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топторунун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катышуу</w:t>
      </w:r>
      <w:proofErr w:type="spellEnd"/>
      <w:r w:rsidRPr="003B4E4C">
        <w:rPr>
          <w:sz w:val="28"/>
          <w:szCs w:val="28"/>
        </w:rPr>
        <w:t>;</w:t>
      </w:r>
    </w:p>
    <w:p w14:paraId="58ABA5FC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7)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кайрылууга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алардан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зарыл </w:t>
      </w:r>
      <w:proofErr w:type="spellStart"/>
      <w:r w:rsidRPr="003B4E4C">
        <w:rPr>
          <w:sz w:val="28"/>
          <w:szCs w:val="28"/>
        </w:rPr>
        <w:t>болгон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сурап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алууга</w:t>
      </w:r>
      <w:proofErr w:type="spellEnd"/>
      <w:r w:rsidRPr="003B4E4C">
        <w:rPr>
          <w:sz w:val="28"/>
          <w:szCs w:val="28"/>
        </w:rPr>
        <w:t>.</w:t>
      </w:r>
    </w:p>
    <w:p w14:paraId="4C0B925B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</w:p>
    <w:p w14:paraId="72FA96C8" w14:textId="77777777" w:rsidR="005C06C5" w:rsidRPr="003B4E4C" w:rsidRDefault="005C06C5" w:rsidP="005C06C5">
      <w:pPr>
        <w:ind w:left="1134" w:right="1134" w:firstLine="709"/>
        <w:jc w:val="center"/>
        <w:rPr>
          <w:sz w:val="28"/>
          <w:szCs w:val="28"/>
          <w:lang w:val="ky-KG"/>
        </w:rPr>
      </w:pPr>
      <w:bookmarkStart w:id="5" w:name="bookmark=id.1t3h5sf" w:colFirst="0" w:colLast="0"/>
      <w:bookmarkEnd w:id="5"/>
      <w:r w:rsidRPr="003B4E4C">
        <w:rPr>
          <w:b/>
          <w:sz w:val="28"/>
          <w:szCs w:val="28"/>
        </w:rPr>
        <w:t xml:space="preserve">6. </w:t>
      </w:r>
      <w:proofErr w:type="spellStart"/>
      <w:r w:rsidRPr="003B4E4C">
        <w:rPr>
          <w:b/>
          <w:sz w:val="28"/>
          <w:szCs w:val="28"/>
        </w:rPr>
        <w:t>Комисси</w:t>
      </w:r>
      <w:proofErr w:type="spellEnd"/>
      <w:r w:rsidRPr="003B4E4C">
        <w:rPr>
          <w:b/>
          <w:sz w:val="28"/>
          <w:szCs w:val="28"/>
          <w:lang w:val="ky-KG"/>
        </w:rPr>
        <w:t>янын мүчөлөрүнүн милдеттери</w:t>
      </w:r>
    </w:p>
    <w:p w14:paraId="12775BD0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19. Комиссиянын мүчөлөрү төмөнкүлөргө милдеттүү:</w:t>
      </w:r>
    </w:p>
    <w:p w14:paraId="0809F66F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1) комиссиянын ишине, анын жумушчу органдарынын ишине жана Комиссиянын кабыл алынган иш пландарынын алкагындагы иш-чараларга жеке өзү катышуу;</w:t>
      </w:r>
    </w:p>
    <w:p w14:paraId="013FB8D3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2) Комиссиянын ишине катышууга, анын жыйналыштарына жүйөлүү себептерсиз катышууга жол бербөөгө;</w:t>
      </w:r>
    </w:p>
    <w:p w14:paraId="04A2287C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3) комиссиянын башка мүчөлөрүнө Комиссиянын кабыл алынган иш пландарынын алкагында өз ишинин мазмуну, жүрүшү жана натыйжалары жөнүндө толук маалымат берүү;</w:t>
      </w:r>
    </w:p>
    <w:p w14:paraId="5BF7C881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 xml:space="preserve">4) Комиссиянын чечимдерин жана сунуштарын ишке ашырууга көмөктөшүү. </w:t>
      </w:r>
    </w:p>
    <w:p w14:paraId="4BD3EFB0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</w:p>
    <w:p w14:paraId="1C9EFFF7" w14:textId="77777777" w:rsidR="005C06C5" w:rsidRPr="003B4E4C" w:rsidRDefault="005C06C5" w:rsidP="005C06C5">
      <w:pPr>
        <w:ind w:left="1134" w:right="1134"/>
        <w:jc w:val="center"/>
        <w:rPr>
          <w:sz w:val="28"/>
          <w:szCs w:val="28"/>
          <w:lang w:val="ky-KG"/>
        </w:rPr>
      </w:pPr>
      <w:bookmarkStart w:id="6" w:name="bookmark=id.4d34og8" w:colFirst="0" w:colLast="0"/>
      <w:bookmarkEnd w:id="6"/>
      <w:r w:rsidRPr="003B4E4C">
        <w:rPr>
          <w:b/>
          <w:sz w:val="28"/>
          <w:szCs w:val="28"/>
        </w:rPr>
        <w:t xml:space="preserve">7. </w:t>
      </w:r>
      <w:proofErr w:type="spellStart"/>
      <w:r w:rsidRPr="003B4E4C">
        <w:rPr>
          <w:b/>
          <w:sz w:val="28"/>
          <w:szCs w:val="28"/>
        </w:rPr>
        <w:t>Комисси</w:t>
      </w:r>
      <w:proofErr w:type="spellEnd"/>
      <w:r w:rsidRPr="003B4E4C">
        <w:rPr>
          <w:b/>
          <w:sz w:val="28"/>
          <w:szCs w:val="28"/>
          <w:lang w:val="ky-KG"/>
        </w:rPr>
        <w:t>янын катчылыгынын функциялары жана ыйгарым укуктары</w:t>
      </w:r>
    </w:p>
    <w:p w14:paraId="1ACE7615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20. Комиссиянын катчылыгы белгиленген тартипте:</w:t>
      </w:r>
    </w:p>
    <w:p w14:paraId="7D94C4D0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1) комиссиянын иши үчүн зарыл болгон маалыматты сурап алууга укуктуу;</w:t>
      </w:r>
    </w:p>
    <w:p w14:paraId="4F4F60D0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 xml:space="preserve">2) генетикалык модификацияланган организмдер менен иштөөнү жөнгө салуу чөйрөсүндөгү ыйгарым укуктуу мамлекеттик орган менен </w:t>
      </w:r>
      <w:r w:rsidRPr="003B4E4C">
        <w:rPr>
          <w:sz w:val="28"/>
          <w:szCs w:val="28"/>
          <w:lang w:val="ky-KG"/>
        </w:rPr>
        <w:lastRenderedPageBreak/>
        <w:t>бирдикте комиссиянын рекомендацияларын жана сунуштарын карап чыгуунун мониторингин камсыз кылат;</w:t>
      </w:r>
    </w:p>
    <w:p w14:paraId="3341F224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 xml:space="preserve">3) көйгөйлүү маселелерди ыкчам тартипте чечүү үчүн эксперттик топторду түзүү жөнүндө тиешелүү мамлекеттик органдарга жана башка кызыкдар жана ишке тартылган адамдарга кайрылууга укуктуу; </w:t>
      </w:r>
    </w:p>
    <w:p w14:paraId="03F31C1C" w14:textId="77777777" w:rsidR="005C06C5" w:rsidRPr="003B4E4C" w:rsidRDefault="005C06C5" w:rsidP="005C06C5">
      <w:pPr>
        <w:ind w:firstLine="709"/>
        <w:jc w:val="both"/>
        <w:rPr>
          <w:sz w:val="28"/>
          <w:szCs w:val="28"/>
          <w:lang w:val="ky-KG"/>
        </w:rPr>
      </w:pPr>
      <w:r w:rsidRPr="003B4E4C">
        <w:rPr>
          <w:sz w:val="28"/>
          <w:szCs w:val="28"/>
          <w:lang w:val="ky-KG"/>
        </w:rPr>
        <w:t>4) комиссиянын мүчөлөрүнө баяндама каттарды даярдайт, комиссиянын төрагасына, тең төрагасына жана мүчөлөрүнө Комиссиянын рекомендациялары жана сунуштары каралгандыгы жөнүндө маалымдайт;</w:t>
      </w:r>
    </w:p>
    <w:p w14:paraId="208A0729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5)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жыйындарын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даярдоого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катышат</w:t>
      </w:r>
      <w:proofErr w:type="spellEnd"/>
      <w:r w:rsidRPr="003B4E4C">
        <w:rPr>
          <w:sz w:val="28"/>
          <w:szCs w:val="28"/>
        </w:rPr>
        <w:t>.</w:t>
      </w:r>
    </w:p>
    <w:p w14:paraId="6A417114" w14:textId="77777777" w:rsidR="005C06C5" w:rsidRPr="003B4E4C" w:rsidRDefault="005C06C5" w:rsidP="005C06C5">
      <w:pPr>
        <w:ind w:firstLine="709"/>
        <w:jc w:val="center"/>
        <w:rPr>
          <w:b/>
          <w:sz w:val="28"/>
          <w:szCs w:val="28"/>
        </w:rPr>
      </w:pPr>
    </w:p>
    <w:p w14:paraId="6B9C0D84" w14:textId="77777777" w:rsidR="005C06C5" w:rsidRPr="003B4E4C" w:rsidRDefault="005C06C5" w:rsidP="005C06C5">
      <w:pPr>
        <w:jc w:val="center"/>
        <w:rPr>
          <w:b/>
          <w:sz w:val="28"/>
          <w:szCs w:val="28"/>
        </w:rPr>
      </w:pPr>
      <w:r w:rsidRPr="003B4E4C">
        <w:rPr>
          <w:b/>
          <w:sz w:val="28"/>
          <w:szCs w:val="28"/>
        </w:rPr>
        <w:t xml:space="preserve">8. </w:t>
      </w:r>
      <w:r w:rsidRPr="003B4E4C">
        <w:rPr>
          <w:b/>
          <w:sz w:val="28"/>
          <w:szCs w:val="28"/>
          <w:lang w:val="ky-KG"/>
        </w:rPr>
        <w:t>Чечимдерди кабыл алуу механизмдери</w:t>
      </w:r>
    </w:p>
    <w:p w14:paraId="5CBF677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>21</w:t>
      </w:r>
      <w:r w:rsidRPr="003B4E4C">
        <w:rPr>
          <w:sz w:val="28"/>
          <w:szCs w:val="28"/>
          <w:lang w:val="ky-KG"/>
        </w:rPr>
        <w:t xml:space="preserve">. </w:t>
      </w:r>
      <w:r w:rsidRPr="003B4E4C">
        <w:rPr>
          <w:sz w:val="28"/>
          <w:szCs w:val="28"/>
        </w:rPr>
        <w:t xml:space="preserve">ГМО </w:t>
      </w:r>
      <w:proofErr w:type="spellStart"/>
      <w:r w:rsidRPr="003B4E4C">
        <w:rPr>
          <w:sz w:val="28"/>
          <w:szCs w:val="28"/>
        </w:rPr>
        <w:t>тобокелдиктерин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корутунду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ошондой</w:t>
      </w:r>
      <w:proofErr w:type="spellEnd"/>
      <w:r w:rsidRPr="003B4E4C">
        <w:rPr>
          <w:sz w:val="28"/>
          <w:szCs w:val="28"/>
        </w:rPr>
        <w:t xml:space="preserve"> эле </w:t>
      </w:r>
      <w:proofErr w:type="spellStart"/>
      <w:r w:rsidRPr="003B4E4C">
        <w:rPr>
          <w:sz w:val="28"/>
          <w:szCs w:val="28"/>
        </w:rPr>
        <w:t>жыйындардын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протоколдору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купуя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саналбайт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кагаз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түрүндө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электрондук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форматта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берилет</w:t>
      </w:r>
      <w:proofErr w:type="spellEnd"/>
      <w:r w:rsidRPr="003B4E4C">
        <w:rPr>
          <w:sz w:val="28"/>
          <w:szCs w:val="28"/>
        </w:rPr>
        <w:t>.</w:t>
      </w:r>
    </w:p>
    <w:p w14:paraId="35F0B990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22. Кыргыз Республикасынын ички </w:t>
      </w:r>
      <w:proofErr w:type="spellStart"/>
      <w:r w:rsidRPr="003B4E4C">
        <w:rPr>
          <w:sz w:val="28"/>
          <w:szCs w:val="28"/>
        </w:rPr>
        <w:t>рыногунда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камтыган</w:t>
      </w:r>
      <w:proofErr w:type="spellEnd"/>
      <w:r w:rsidRPr="003B4E4C">
        <w:rPr>
          <w:sz w:val="28"/>
          <w:szCs w:val="28"/>
        </w:rPr>
        <w:t xml:space="preserve"> же </w:t>
      </w:r>
      <w:proofErr w:type="spellStart"/>
      <w:r w:rsidRPr="003B4E4C">
        <w:rPr>
          <w:sz w:val="28"/>
          <w:szCs w:val="28"/>
        </w:rPr>
        <w:t>алардан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өндүрүлгөн</w:t>
      </w:r>
      <w:proofErr w:type="spellEnd"/>
      <w:r w:rsidRPr="003B4E4C">
        <w:rPr>
          <w:sz w:val="28"/>
          <w:szCs w:val="28"/>
        </w:rPr>
        <w:t xml:space="preserve"> продукт катары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катышуучу-өлкөсү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жактырылган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организмди</w:t>
      </w:r>
      <w:proofErr w:type="spellEnd"/>
      <w:r w:rsidRPr="003B4E4C">
        <w:rPr>
          <w:sz w:val="28"/>
          <w:szCs w:val="28"/>
        </w:rPr>
        <w:t xml:space="preserve"> же </w:t>
      </w:r>
      <w:proofErr w:type="spellStart"/>
      <w:r w:rsidRPr="003B4E4C">
        <w:rPr>
          <w:sz w:val="28"/>
          <w:szCs w:val="28"/>
        </w:rPr>
        <w:t>мындай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комбинациясын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жайгаштырууга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ниеттенген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кайсы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болбосун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юридикалык</w:t>
      </w:r>
      <w:proofErr w:type="spellEnd"/>
      <w:r w:rsidRPr="003B4E4C">
        <w:rPr>
          <w:sz w:val="28"/>
          <w:szCs w:val="28"/>
        </w:rPr>
        <w:t xml:space="preserve"> же </w:t>
      </w:r>
      <w:proofErr w:type="spellStart"/>
      <w:r w:rsidRPr="003B4E4C">
        <w:rPr>
          <w:sz w:val="28"/>
          <w:szCs w:val="28"/>
        </w:rPr>
        <w:t>жеке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уруксат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алдын</w:t>
      </w:r>
      <w:proofErr w:type="spellEnd"/>
      <w:r w:rsidRPr="003B4E4C">
        <w:rPr>
          <w:sz w:val="28"/>
          <w:szCs w:val="28"/>
        </w:rPr>
        <w:t xml:space="preserve"> ала </w:t>
      </w:r>
      <w:proofErr w:type="spellStart"/>
      <w:r w:rsidRPr="003B4E4C">
        <w:rPr>
          <w:sz w:val="28"/>
          <w:szCs w:val="28"/>
        </w:rPr>
        <w:t>маалымат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бериши</w:t>
      </w:r>
      <w:proofErr w:type="spellEnd"/>
      <w:r w:rsidRPr="003B4E4C">
        <w:rPr>
          <w:sz w:val="28"/>
          <w:szCs w:val="28"/>
        </w:rPr>
        <w:t xml:space="preserve"> керек.</w:t>
      </w:r>
    </w:p>
    <w:p w14:paraId="6F0B9CC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23. Комиссия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адамдын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соолугуна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айлана-чөйрөгө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мүмкүн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болуучу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зыяндуу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таасирлеринин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тобокелдиктерин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</w:t>
      </w:r>
      <w:proofErr w:type="spellEnd"/>
      <w:r w:rsidRPr="003B4E4C">
        <w:rPr>
          <w:sz w:val="28"/>
          <w:szCs w:val="28"/>
          <w:lang w:val="ky-KG"/>
        </w:rPr>
        <w:t>ы</w:t>
      </w:r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алгандан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кийин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тиешелүү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берилген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маалыматка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талдоо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жүргүзүүнү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тапшырат</w:t>
      </w:r>
      <w:proofErr w:type="spellEnd"/>
      <w:r w:rsidRPr="003B4E4C">
        <w:rPr>
          <w:sz w:val="28"/>
          <w:szCs w:val="28"/>
        </w:rPr>
        <w:t>.</w:t>
      </w:r>
    </w:p>
    <w:p w14:paraId="2B8A8BD6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24. Комиссия </w:t>
      </w:r>
      <w:proofErr w:type="spellStart"/>
      <w:r w:rsidRPr="003B4E4C">
        <w:rPr>
          <w:sz w:val="28"/>
          <w:szCs w:val="28"/>
        </w:rPr>
        <w:t>тобокелдикти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алгандан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кийин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жумушчу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күндүн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ичинде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пландаштырылган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коомчулукка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маалымдоо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максатында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аны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интернеттин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глобалдык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компьютердик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тармагындагы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өзүнүн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сайтына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жайгаштырат</w:t>
      </w:r>
      <w:proofErr w:type="spellEnd"/>
      <w:r w:rsidRPr="003B4E4C">
        <w:rPr>
          <w:sz w:val="28"/>
          <w:szCs w:val="28"/>
        </w:rPr>
        <w:t>.</w:t>
      </w:r>
    </w:p>
    <w:p w14:paraId="7D2348DC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25. </w:t>
      </w:r>
      <w:proofErr w:type="spellStart"/>
      <w:r w:rsidRPr="003B4E4C">
        <w:rPr>
          <w:sz w:val="28"/>
          <w:szCs w:val="28"/>
        </w:rPr>
        <w:t>Кызыкдар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юридикалык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жеке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жактар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пландаштырылып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жаткан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маалыматка</w:t>
      </w:r>
      <w:proofErr w:type="spellEnd"/>
      <w:r w:rsidRPr="003B4E4C">
        <w:rPr>
          <w:sz w:val="28"/>
          <w:szCs w:val="28"/>
        </w:rPr>
        <w:t xml:space="preserve"> карата сын-</w:t>
      </w:r>
      <w:proofErr w:type="spellStart"/>
      <w:r w:rsidRPr="003B4E4C">
        <w:rPr>
          <w:sz w:val="28"/>
          <w:szCs w:val="28"/>
        </w:rPr>
        <w:t>пикирлерин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жөнөтө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алышат</w:t>
      </w:r>
      <w:proofErr w:type="spellEnd"/>
      <w:r w:rsidRPr="003B4E4C">
        <w:rPr>
          <w:sz w:val="28"/>
          <w:szCs w:val="28"/>
        </w:rPr>
        <w:t>.</w:t>
      </w:r>
    </w:p>
    <w:p w14:paraId="4DAF21FF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>Сын-</w:t>
      </w:r>
      <w:proofErr w:type="spellStart"/>
      <w:r w:rsidRPr="003B4E4C">
        <w:rPr>
          <w:sz w:val="28"/>
          <w:szCs w:val="28"/>
        </w:rPr>
        <w:t>пикирлерди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мөөнөтү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аталган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сайтына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жайгаштырылган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күндөн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тартып</w:t>
      </w:r>
      <w:proofErr w:type="spellEnd"/>
      <w:r w:rsidRPr="003B4E4C">
        <w:rPr>
          <w:sz w:val="28"/>
          <w:szCs w:val="28"/>
        </w:rPr>
        <w:t xml:space="preserve"> 60 </w:t>
      </w:r>
      <w:proofErr w:type="spellStart"/>
      <w:r w:rsidRPr="003B4E4C">
        <w:rPr>
          <w:sz w:val="28"/>
          <w:szCs w:val="28"/>
        </w:rPr>
        <w:t>күндөн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ашпоого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тийиш</w:t>
      </w:r>
      <w:proofErr w:type="spellEnd"/>
      <w:r w:rsidRPr="003B4E4C">
        <w:rPr>
          <w:sz w:val="28"/>
          <w:szCs w:val="28"/>
        </w:rPr>
        <w:t>.</w:t>
      </w:r>
    </w:p>
    <w:p w14:paraId="52B81A10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26. Комиссия </w:t>
      </w:r>
      <w:proofErr w:type="spellStart"/>
      <w:r w:rsidRPr="003B4E4C">
        <w:rPr>
          <w:sz w:val="28"/>
          <w:szCs w:val="28"/>
        </w:rPr>
        <w:t>келип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түшкөн</w:t>
      </w:r>
      <w:proofErr w:type="spellEnd"/>
      <w:r w:rsidRPr="003B4E4C">
        <w:rPr>
          <w:sz w:val="28"/>
          <w:szCs w:val="28"/>
        </w:rPr>
        <w:t xml:space="preserve"> сын-</w:t>
      </w:r>
      <w:proofErr w:type="spellStart"/>
      <w:r w:rsidRPr="003B4E4C">
        <w:rPr>
          <w:sz w:val="28"/>
          <w:szCs w:val="28"/>
        </w:rPr>
        <w:t>пикирлерди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жалпылайт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аларды</w:t>
      </w:r>
      <w:proofErr w:type="spellEnd"/>
      <w:r w:rsidRPr="003B4E4C">
        <w:rPr>
          <w:sz w:val="28"/>
          <w:szCs w:val="28"/>
        </w:rPr>
        <w:t xml:space="preserve"> 10 </w:t>
      </w:r>
      <w:proofErr w:type="spellStart"/>
      <w:r w:rsidRPr="003B4E4C">
        <w:rPr>
          <w:sz w:val="28"/>
          <w:szCs w:val="28"/>
        </w:rPr>
        <w:t>жумушчу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күндүн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ичинде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гендик-инженердик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коопсуздугу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эксперттик</w:t>
      </w:r>
      <w:proofErr w:type="spellEnd"/>
      <w:r w:rsidRPr="003B4E4C">
        <w:rPr>
          <w:sz w:val="28"/>
          <w:szCs w:val="28"/>
        </w:rPr>
        <w:t xml:space="preserve"> топтун (</w:t>
      </w:r>
      <w:proofErr w:type="spellStart"/>
      <w:r w:rsidRPr="003B4E4C">
        <w:rPr>
          <w:sz w:val="28"/>
          <w:szCs w:val="28"/>
        </w:rPr>
        <w:t>мындан</w:t>
      </w:r>
      <w:proofErr w:type="spellEnd"/>
      <w:r w:rsidRPr="003B4E4C">
        <w:rPr>
          <w:sz w:val="28"/>
          <w:szCs w:val="28"/>
        </w:rPr>
        <w:t xml:space="preserve"> ары – </w:t>
      </w:r>
      <w:r w:rsidRPr="003B4E4C">
        <w:rPr>
          <w:sz w:val="28"/>
          <w:szCs w:val="28"/>
          <w:lang w:val="ky-KG"/>
        </w:rPr>
        <w:lastRenderedPageBreak/>
        <w:t>Э</w:t>
      </w:r>
      <w:proofErr w:type="spellStart"/>
      <w:r w:rsidRPr="003B4E4C">
        <w:rPr>
          <w:sz w:val="28"/>
          <w:szCs w:val="28"/>
        </w:rPr>
        <w:t>ксперттик</w:t>
      </w:r>
      <w:proofErr w:type="spellEnd"/>
      <w:r w:rsidRPr="003B4E4C">
        <w:rPr>
          <w:sz w:val="28"/>
          <w:szCs w:val="28"/>
        </w:rPr>
        <w:t xml:space="preserve"> топ) </w:t>
      </w:r>
      <w:proofErr w:type="spellStart"/>
      <w:r w:rsidRPr="003B4E4C">
        <w:rPr>
          <w:sz w:val="28"/>
          <w:szCs w:val="28"/>
        </w:rPr>
        <w:t>жыйынында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сыноо</w:t>
      </w:r>
      <w:proofErr w:type="spellEnd"/>
      <w:r w:rsidRPr="003B4E4C">
        <w:rPr>
          <w:sz w:val="28"/>
          <w:szCs w:val="28"/>
        </w:rPr>
        <w:t xml:space="preserve"> жүргүзүү же </w:t>
      </w:r>
      <w:proofErr w:type="spellStart"/>
      <w:r w:rsidRPr="003B4E4C">
        <w:rPr>
          <w:sz w:val="28"/>
          <w:szCs w:val="28"/>
        </w:rPr>
        <w:t>чарбалык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максаттарда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айлана-чөйрөгө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чыгарууга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(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бербөө</w:t>
      </w:r>
      <w:proofErr w:type="spellEnd"/>
      <w:r w:rsidRPr="003B4E4C">
        <w:rPr>
          <w:sz w:val="28"/>
          <w:szCs w:val="28"/>
        </w:rPr>
        <w:t xml:space="preserve">)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максатында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жиберет</w:t>
      </w:r>
      <w:proofErr w:type="spellEnd"/>
      <w:r w:rsidRPr="003B4E4C">
        <w:rPr>
          <w:sz w:val="28"/>
          <w:szCs w:val="28"/>
        </w:rPr>
        <w:t>.</w:t>
      </w:r>
    </w:p>
    <w:p w14:paraId="7BCCBD43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27.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айлана-чөйрөгө</w:t>
      </w:r>
      <w:proofErr w:type="spellEnd"/>
      <w:r w:rsidRPr="003B4E4C">
        <w:rPr>
          <w:sz w:val="28"/>
          <w:szCs w:val="28"/>
        </w:rPr>
        <w:t xml:space="preserve"> же </w:t>
      </w:r>
      <w:proofErr w:type="spellStart"/>
      <w:r w:rsidRPr="003B4E4C">
        <w:rPr>
          <w:sz w:val="28"/>
          <w:szCs w:val="28"/>
        </w:rPr>
        <w:t>адамдын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соолугуна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мүмкүн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болгон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зыяндуу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таасирлеринин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мүмкүн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болуучу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тобокелдигинин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алгылыктуулугун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мүмкүн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болбогон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учурларда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тобокелдиктерге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жүргүзүүдө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ыйгарым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укуктуу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уюм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кызыкдар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адамдан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кошумча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сурай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алат</w:t>
      </w:r>
      <w:proofErr w:type="spellEnd"/>
      <w:r w:rsidRPr="003B4E4C">
        <w:rPr>
          <w:sz w:val="28"/>
          <w:szCs w:val="28"/>
        </w:rPr>
        <w:t>.</w:t>
      </w:r>
    </w:p>
    <w:p w14:paraId="7885B14B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proofErr w:type="spellStart"/>
      <w:r w:rsidRPr="003B4E4C">
        <w:rPr>
          <w:sz w:val="28"/>
          <w:szCs w:val="28"/>
        </w:rPr>
        <w:t>Кызыкдар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адистерине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тобокелдиктерге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үлгүлөрүнө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жеткиликтүүлүктү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милдеттүү</w:t>
      </w:r>
      <w:proofErr w:type="spellEnd"/>
      <w:r w:rsidRPr="003B4E4C">
        <w:rPr>
          <w:sz w:val="28"/>
          <w:szCs w:val="28"/>
        </w:rPr>
        <w:t>.</w:t>
      </w:r>
    </w:p>
    <w:p w14:paraId="3BEF7120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28. </w:t>
      </w:r>
      <w:proofErr w:type="spellStart"/>
      <w:r w:rsidRPr="003B4E4C">
        <w:rPr>
          <w:sz w:val="28"/>
          <w:szCs w:val="28"/>
        </w:rPr>
        <w:t>Тобокелдиктерге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жүргүзүүнүн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натыйжалары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Комиссия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сыноо</w:t>
      </w:r>
      <w:proofErr w:type="spellEnd"/>
      <w:r w:rsidRPr="003B4E4C">
        <w:rPr>
          <w:sz w:val="28"/>
          <w:szCs w:val="28"/>
        </w:rPr>
        <w:t xml:space="preserve"> жүргүзүү же </w:t>
      </w:r>
      <w:proofErr w:type="spellStart"/>
      <w:r w:rsidRPr="003B4E4C">
        <w:rPr>
          <w:sz w:val="28"/>
          <w:szCs w:val="28"/>
        </w:rPr>
        <w:t>чарбалык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максаттарда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айлана-чөйрөгө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чыгарууга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(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берилбестик</w:t>
      </w:r>
      <w:proofErr w:type="spellEnd"/>
      <w:r w:rsidRPr="003B4E4C">
        <w:rPr>
          <w:sz w:val="28"/>
          <w:szCs w:val="28"/>
        </w:rPr>
        <w:t xml:space="preserve">)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тыянактарды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камтыган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протоколду</w:t>
      </w:r>
      <w:proofErr w:type="spellEnd"/>
      <w:r w:rsidRPr="003B4E4C">
        <w:rPr>
          <w:sz w:val="28"/>
          <w:szCs w:val="28"/>
        </w:rPr>
        <w:t>/</w:t>
      </w:r>
      <w:proofErr w:type="spellStart"/>
      <w:r w:rsidRPr="003B4E4C">
        <w:rPr>
          <w:sz w:val="28"/>
          <w:szCs w:val="28"/>
        </w:rPr>
        <w:t>отчетту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тариздейт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аны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кызыкдар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адамга</w:t>
      </w:r>
      <w:proofErr w:type="spellEnd"/>
      <w:r w:rsidRPr="003B4E4C">
        <w:rPr>
          <w:sz w:val="28"/>
          <w:szCs w:val="28"/>
        </w:rPr>
        <w:t xml:space="preserve"> берет. </w:t>
      </w:r>
      <w:proofErr w:type="spellStart"/>
      <w:r w:rsidRPr="003B4E4C">
        <w:rPr>
          <w:sz w:val="28"/>
          <w:szCs w:val="28"/>
        </w:rPr>
        <w:t>Көрсөтүлгөн</w:t>
      </w:r>
      <w:proofErr w:type="spellEnd"/>
      <w:r w:rsidRPr="003B4E4C">
        <w:rPr>
          <w:sz w:val="28"/>
          <w:szCs w:val="28"/>
        </w:rPr>
        <w:t xml:space="preserve"> протокол </w:t>
      </w:r>
      <w:proofErr w:type="spellStart"/>
      <w:r w:rsidRPr="003B4E4C">
        <w:rPr>
          <w:sz w:val="28"/>
          <w:szCs w:val="28"/>
        </w:rPr>
        <w:t>мөөнөтсүз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эсептелет</w:t>
      </w:r>
      <w:proofErr w:type="spellEnd"/>
      <w:r w:rsidRPr="003B4E4C">
        <w:rPr>
          <w:sz w:val="28"/>
          <w:szCs w:val="28"/>
        </w:rPr>
        <w:t>.</w:t>
      </w:r>
    </w:p>
    <w:p w14:paraId="6BD39B3C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сыноолорду</w:t>
      </w:r>
      <w:proofErr w:type="spellEnd"/>
      <w:r w:rsidRPr="003B4E4C">
        <w:rPr>
          <w:sz w:val="28"/>
          <w:szCs w:val="28"/>
        </w:rPr>
        <w:t xml:space="preserve"> жүргүзүү же </w:t>
      </w:r>
      <w:proofErr w:type="spellStart"/>
      <w:r w:rsidRPr="003B4E4C">
        <w:rPr>
          <w:sz w:val="28"/>
          <w:szCs w:val="28"/>
        </w:rPr>
        <w:t>чарбалык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максаттарда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айлана-чөйрөгө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чыгарууга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(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бербөө</w:t>
      </w:r>
      <w:proofErr w:type="spellEnd"/>
      <w:r w:rsidRPr="003B4E4C">
        <w:rPr>
          <w:sz w:val="28"/>
          <w:szCs w:val="28"/>
        </w:rPr>
        <w:t xml:space="preserve">)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Протокол/отчет </w:t>
      </w:r>
      <w:proofErr w:type="spellStart"/>
      <w:r w:rsidRPr="003B4E4C">
        <w:rPr>
          <w:sz w:val="28"/>
          <w:szCs w:val="28"/>
        </w:rPr>
        <w:t>эксперттик</w:t>
      </w:r>
      <w:proofErr w:type="spellEnd"/>
      <w:r w:rsidRPr="003B4E4C">
        <w:rPr>
          <w:sz w:val="28"/>
          <w:szCs w:val="28"/>
        </w:rPr>
        <w:t xml:space="preserve"> топтун </w:t>
      </w:r>
      <w:proofErr w:type="spellStart"/>
      <w:r w:rsidRPr="003B4E4C">
        <w:rPr>
          <w:sz w:val="28"/>
          <w:szCs w:val="28"/>
        </w:rPr>
        <w:t>отурумунда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каралат</w:t>
      </w:r>
      <w:proofErr w:type="spellEnd"/>
      <w:r w:rsidRPr="003B4E4C">
        <w:rPr>
          <w:sz w:val="28"/>
          <w:szCs w:val="28"/>
        </w:rPr>
        <w:t>.</w:t>
      </w:r>
    </w:p>
    <w:p w14:paraId="2FF738FF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29. </w:t>
      </w:r>
      <w:proofErr w:type="spellStart"/>
      <w:r w:rsidRPr="003B4E4C">
        <w:rPr>
          <w:sz w:val="28"/>
          <w:szCs w:val="28"/>
        </w:rPr>
        <w:t>Эксперттик</w:t>
      </w:r>
      <w:proofErr w:type="spellEnd"/>
      <w:r w:rsidRPr="003B4E4C">
        <w:rPr>
          <w:sz w:val="28"/>
          <w:szCs w:val="28"/>
        </w:rPr>
        <w:t xml:space="preserve"> топтун </w:t>
      </w:r>
      <w:proofErr w:type="spellStart"/>
      <w:r w:rsidRPr="003B4E4C">
        <w:rPr>
          <w:sz w:val="28"/>
          <w:szCs w:val="28"/>
        </w:rPr>
        <w:t>отурумунун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жыйынтыгы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организмдерди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сыноо</w:t>
      </w:r>
      <w:proofErr w:type="spellEnd"/>
      <w:r w:rsidRPr="003B4E4C">
        <w:rPr>
          <w:sz w:val="28"/>
          <w:szCs w:val="28"/>
        </w:rPr>
        <w:t xml:space="preserve"> жүргүзүү же </w:t>
      </w:r>
      <w:proofErr w:type="spellStart"/>
      <w:r w:rsidRPr="003B4E4C">
        <w:rPr>
          <w:sz w:val="28"/>
          <w:szCs w:val="28"/>
        </w:rPr>
        <w:t>чарбалык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максаттарда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айлана-чөйрөгө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чыгарууга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(</w:t>
      </w:r>
      <w:proofErr w:type="spellStart"/>
      <w:r w:rsidRPr="003B4E4C">
        <w:rPr>
          <w:sz w:val="28"/>
          <w:szCs w:val="28"/>
        </w:rPr>
        <w:t>жол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бербөө</w:t>
      </w:r>
      <w:proofErr w:type="spellEnd"/>
      <w:r w:rsidRPr="003B4E4C">
        <w:rPr>
          <w:sz w:val="28"/>
          <w:szCs w:val="28"/>
        </w:rPr>
        <w:t xml:space="preserve">)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тарабынан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чечим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алууда</w:t>
      </w:r>
      <w:proofErr w:type="spellEnd"/>
      <w:r w:rsidRPr="003B4E4C">
        <w:rPr>
          <w:sz w:val="28"/>
          <w:szCs w:val="28"/>
        </w:rPr>
        <w:t xml:space="preserve"> эске </w:t>
      </w:r>
      <w:proofErr w:type="spellStart"/>
      <w:r w:rsidRPr="003B4E4C">
        <w:rPr>
          <w:sz w:val="28"/>
          <w:szCs w:val="28"/>
        </w:rPr>
        <w:t>алынат</w:t>
      </w:r>
      <w:proofErr w:type="spellEnd"/>
      <w:r w:rsidRPr="003B4E4C">
        <w:rPr>
          <w:sz w:val="28"/>
          <w:szCs w:val="28"/>
        </w:rPr>
        <w:t>.</w:t>
      </w:r>
    </w:p>
    <w:p w14:paraId="3A524D3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30.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отчетунун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социалдык-экономикалык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ойлордун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коомдук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консультациялардын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жыйынтыктарынын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негизинде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м</w:t>
      </w:r>
      <w:proofErr w:type="spellStart"/>
      <w:r w:rsidRPr="003B4E4C">
        <w:rPr>
          <w:sz w:val="28"/>
          <w:szCs w:val="28"/>
        </w:rPr>
        <w:t>инистрлиги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иштөөгө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уруксат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же </w:t>
      </w:r>
      <w:proofErr w:type="spellStart"/>
      <w:r w:rsidRPr="003B4E4C">
        <w:rPr>
          <w:sz w:val="28"/>
          <w:szCs w:val="28"/>
        </w:rPr>
        <w:t>андайдан</w:t>
      </w:r>
      <w:proofErr w:type="spellEnd"/>
      <w:r w:rsidRPr="003B4E4C">
        <w:rPr>
          <w:sz w:val="28"/>
          <w:szCs w:val="28"/>
        </w:rPr>
        <w:t xml:space="preserve"> баш </w:t>
      </w:r>
      <w:proofErr w:type="spellStart"/>
      <w:r w:rsidRPr="003B4E4C">
        <w:rPr>
          <w:sz w:val="28"/>
          <w:szCs w:val="28"/>
        </w:rPr>
        <w:t>тартуу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чечим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кабыл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02689112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31.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терс</w:t>
      </w:r>
      <w:proofErr w:type="spellEnd"/>
      <w:r w:rsidRPr="003B4E4C">
        <w:rPr>
          <w:sz w:val="28"/>
          <w:szCs w:val="28"/>
        </w:rPr>
        <w:t xml:space="preserve"> отчету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иштөөгө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уруксат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берүүдөн</w:t>
      </w:r>
      <w:proofErr w:type="spellEnd"/>
      <w:r w:rsidRPr="003B4E4C">
        <w:rPr>
          <w:sz w:val="28"/>
          <w:szCs w:val="28"/>
        </w:rPr>
        <w:t xml:space="preserve"> баш </w:t>
      </w:r>
      <w:proofErr w:type="spellStart"/>
      <w:r w:rsidRPr="003B4E4C">
        <w:rPr>
          <w:sz w:val="28"/>
          <w:szCs w:val="28"/>
        </w:rPr>
        <w:t>тартуу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саналат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00921677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</w:p>
    <w:p w14:paraId="7F748C2D" w14:textId="77777777" w:rsidR="005C06C5" w:rsidRPr="003B4E4C" w:rsidRDefault="005C06C5" w:rsidP="005C06C5">
      <w:pPr>
        <w:jc w:val="center"/>
        <w:rPr>
          <w:b/>
          <w:sz w:val="28"/>
          <w:szCs w:val="28"/>
        </w:rPr>
      </w:pPr>
      <w:r w:rsidRPr="003B4E4C">
        <w:rPr>
          <w:b/>
          <w:sz w:val="28"/>
          <w:szCs w:val="28"/>
        </w:rPr>
        <w:t xml:space="preserve">9. Ички </w:t>
      </w:r>
      <w:proofErr w:type="spellStart"/>
      <w:r w:rsidRPr="003B4E4C">
        <w:rPr>
          <w:b/>
          <w:sz w:val="28"/>
          <w:szCs w:val="28"/>
        </w:rPr>
        <w:t>жана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тышкы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өз</w:t>
      </w:r>
      <w:proofErr w:type="spellEnd"/>
      <w:r w:rsidRPr="003B4E4C">
        <w:rPr>
          <w:b/>
          <w:sz w:val="28"/>
          <w:szCs w:val="28"/>
        </w:rPr>
        <w:t xml:space="preserve"> ара </w:t>
      </w:r>
      <w:proofErr w:type="spellStart"/>
      <w:r w:rsidRPr="003B4E4C">
        <w:rPr>
          <w:b/>
          <w:sz w:val="28"/>
          <w:szCs w:val="28"/>
        </w:rPr>
        <w:t>аракеттенүү</w:t>
      </w:r>
      <w:proofErr w:type="spellEnd"/>
      <w:r w:rsidRPr="003B4E4C">
        <w:rPr>
          <w:b/>
          <w:sz w:val="28"/>
          <w:szCs w:val="28"/>
        </w:rPr>
        <w:t xml:space="preserve"> </w:t>
      </w:r>
      <w:proofErr w:type="spellStart"/>
      <w:r w:rsidRPr="003B4E4C">
        <w:rPr>
          <w:b/>
          <w:sz w:val="28"/>
          <w:szCs w:val="28"/>
        </w:rPr>
        <w:t>механизми</w:t>
      </w:r>
      <w:proofErr w:type="spellEnd"/>
    </w:p>
    <w:p w14:paraId="35328CFC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32. Комиссия </w:t>
      </w:r>
      <w:proofErr w:type="spellStart"/>
      <w:r w:rsidRPr="003B4E4C">
        <w:rPr>
          <w:sz w:val="28"/>
          <w:szCs w:val="28"/>
        </w:rPr>
        <w:t>өз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ыйгарым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укуктарынын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чегинде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өз</w:t>
      </w:r>
      <w:proofErr w:type="spellEnd"/>
      <w:r w:rsidRPr="003B4E4C">
        <w:rPr>
          <w:sz w:val="28"/>
          <w:szCs w:val="28"/>
        </w:rPr>
        <w:t xml:space="preserve"> ара</w:t>
      </w:r>
      <w:r w:rsidRPr="003B4E4C">
        <w:rPr>
          <w:sz w:val="28"/>
          <w:szCs w:val="28"/>
          <w:lang w:val="ky-KG"/>
        </w:rPr>
        <w:t xml:space="preserve"> аракеттенет</w:t>
      </w:r>
      <w:r w:rsidRPr="003B4E4C">
        <w:rPr>
          <w:sz w:val="28"/>
          <w:szCs w:val="28"/>
        </w:rPr>
        <w:t>:</w:t>
      </w:r>
    </w:p>
    <w:p w14:paraId="6F5762E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айлана-чөйрөгө</w:t>
      </w:r>
      <w:proofErr w:type="spellEnd"/>
      <w:r w:rsidRPr="003B4E4C">
        <w:rPr>
          <w:sz w:val="28"/>
          <w:szCs w:val="28"/>
        </w:rPr>
        <w:t xml:space="preserve"> ГМО </w:t>
      </w:r>
      <w:proofErr w:type="spellStart"/>
      <w:r w:rsidRPr="003B4E4C">
        <w:rPr>
          <w:sz w:val="28"/>
          <w:szCs w:val="28"/>
        </w:rPr>
        <w:t>чыгаруу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байланышкан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функциялар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бөлүгүндө</w:t>
      </w:r>
      <w:proofErr w:type="spellEnd"/>
      <w:r w:rsidRPr="003B4E4C">
        <w:rPr>
          <w:sz w:val="28"/>
          <w:szCs w:val="28"/>
        </w:rPr>
        <w:t>;</w:t>
      </w:r>
    </w:p>
    <w:p w14:paraId="067A4370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lastRenderedPageBreak/>
        <w:t xml:space="preserve">- Кыргыз Республикасынын </w:t>
      </w:r>
      <w:proofErr w:type="spellStart"/>
      <w:r w:rsidRPr="003B4E4C">
        <w:rPr>
          <w:sz w:val="28"/>
          <w:szCs w:val="28"/>
        </w:rPr>
        <w:t>Саламаттык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сактоо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Кыргыз Республикасынын </w:t>
      </w:r>
      <w:proofErr w:type="spellStart"/>
      <w:r w:rsidRPr="003B4E4C">
        <w:rPr>
          <w:sz w:val="28"/>
          <w:szCs w:val="28"/>
        </w:rPr>
        <w:t>суу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Айыл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чарба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кайра </w:t>
      </w:r>
      <w:proofErr w:type="spellStart"/>
      <w:r w:rsidRPr="003B4E4C">
        <w:rPr>
          <w:sz w:val="28"/>
          <w:szCs w:val="28"/>
        </w:rPr>
        <w:t>иштетүү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өнөр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чарбалык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ГМОну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>;</w:t>
      </w:r>
    </w:p>
    <w:p w14:paraId="1B79DB8F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- Кыргыз Республикасынын </w:t>
      </w:r>
      <w:proofErr w:type="spellStart"/>
      <w:r w:rsidRPr="003B4E4C">
        <w:rPr>
          <w:sz w:val="28"/>
          <w:szCs w:val="28"/>
        </w:rPr>
        <w:t>Билим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берүү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илим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фундаменталдык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колдонмо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илимий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изилдөөлөрдү</w:t>
      </w:r>
      <w:proofErr w:type="spellEnd"/>
      <w:r w:rsidRPr="003B4E4C">
        <w:rPr>
          <w:sz w:val="28"/>
          <w:szCs w:val="28"/>
        </w:rPr>
        <w:t xml:space="preserve"> жүргүзүү </w:t>
      </w:r>
      <w:proofErr w:type="spellStart"/>
      <w:r w:rsidRPr="003B4E4C">
        <w:rPr>
          <w:sz w:val="28"/>
          <w:szCs w:val="28"/>
        </w:rPr>
        <w:t>маселелери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>;</w:t>
      </w:r>
      <w:r w:rsidRPr="003B4E4C">
        <w:rPr>
          <w:sz w:val="28"/>
          <w:szCs w:val="28"/>
          <w:lang w:val="ky-KG"/>
        </w:rPr>
        <w:t xml:space="preserve"> </w:t>
      </w:r>
    </w:p>
    <w:p w14:paraId="2CE8B572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бардык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кызыкдар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министрликтер</w:t>
      </w:r>
      <w:proofErr w:type="spellEnd"/>
      <w:r w:rsidRPr="003B4E4C">
        <w:rPr>
          <w:sz w:val="28"/>
          <w:szCs w:val="28"/>
        </w:rPr>
        <w:t>/</w:t>
      </w:r>
      <w:proofErr w:type="spellStart"/>
      <w:r w:rsidRPr="003B4E4C">
        <w:rPr>
          <w:sz w:val="28"/>
          <w:szCs w:val="28"/>
        </w:rPr>
        <w:t>ведомстволор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коомдук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уюмдар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маалымдуулукту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маалымдуулукту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жогорулатуу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>;</w:t>
      </w:r>
      <w:r w:rsidRPr="003B4E4C">
        <w:rPr>
          <w:sz w:val="28"/>
          <w:szCs w:val="28"/>
          <w:lang w:val="ky-KG"/>
        </w:rPr>
        <w:t xml:space="preserve"> </w:t>
      </w:r>
    </w:p>
    <w:p w14:paraId="7685AE9A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Кыргыз Республикасынын Финансы </w:t>
      </w:r>
      <w:proofErr w:type="spellStart"/>
      <w:r w:rsidRPr="003B4E4C">
        <w:rPr>
          <w:sz w:val="28"/>
          <w:szCs w:val="28"/>
        </w:rPr>
        <w:t>министрлигине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караштуу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бажы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кызматы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трансчегаралык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өткөрүү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бөлүгүндө</w:t>
      </w:r>
      <w:proofErr w:type="spellEnd"/>
      <w:r w:rsidRPr="003B4E4C">
        <w:rPr>
          <w:sz w:val="28"/>
          <w:szCs w:val="28"/>
        </w:rPr>
        <w:t>;</w:t>
      </w:r>
      <w:r w:rsidRPr="003B4E4C">
        <w:rPr>
          <w:sz w:val="28"/>
          <w:szCs w:val="28"/>
          <w:lang w:val="ky-KG"/>
        </w:rPr>
        <w:t xml:space="preserve"> </w:t>
      </w:r>
    </w:p>
    <w:p w14:paraId="01884222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потенциалды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жогорулатуу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бардык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министрликтер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ведомстволор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туруктуу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системасын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жагында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635DD350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33. Комиссия </w:t>
      </w:r>
      <w:r w:rsidRPr="003B4E4C">
        <w:rPr>
          <w:sz w:val="28"/>
          <w:szCs w:val="28"/>
          <w:lang w:val="ky-KG"/>
        </w:rPr>
        <w:t>өзүнүн ыйгарым укуктарынын алкагында</w:t>
      </w:r>
      <w:r w:rsidRPr="003B4E4C">
        <w:rPr>
          <w:sz w:val="28"/>
          <w:szCs w:val="28"/>
        </w:rPr>
        <w:t>:</w:t>
      </w:r>
    </w:p>
    <w:p w14:paraId="2180906A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министрликтерге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башка </w:t>
      </w:r>
      <w:proofErr w:type="spellStart"/>
      <w:r w:rsidRPr="003B4E4C">
        <w:rPr>
          <w:sz w:val="28"/>
          <w:szCs w:val="28"/>
        </w:rPr>
        <w:t>республикалык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башкаруу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органдарына</w:t>
      </w:r>
      <w:proofErr w:type="spellEnd"/>
      <w:r w:rsidRPr="003B4E4C">
        <w:rPr>
          <w:sz w:val="28"/>
          <w:szCs w:val="28"/>
        </w:rPr>
        <w:t xml:space="preserve"> ГМО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негизиндеги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продуктуларды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келүүгө</w:t>
      </w:r>
      <w:proofErr w:type="spellEnd"/>
      <w:r w:rsidRPr="003B4E4C">
        <w:rPr>
          <w:sz w:val="28"/>
          <w:szCs w:val="28"/>
        </w:rPr>
        <w:t xml:space="preserve"> (</w:t>
      </w:r>
      <w:proofErr w:type="spellStart"/>
      <w:r w:rsidRPr="003B4E4C">
        <w:rPr>
          <w:sz w:val="28"/>
          <w:szCs w:val="28"/>
        </w:rPr>
        <w:t>алып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чыгууга</w:t>
      </w:r>
      <w:proofErr w:type="spellEnd"/>
      <w:r w:rsidRPr="003B4E4C">
        <w:rPr>
          <w:sz w:val="28"/>
          <w:szCs w:val="28"/>
        </w:rPr>
        <w:t xml:space="preserve">)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пайдаланууга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тиешелүү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мыйзам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актыларынын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айлана-чөйрө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адамдын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соолугу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коркунучтарды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баалоо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колдонмолордун</w:t>
      </w:r>
      <w:proofErr w:type="spellEnd"/>
      <w:r w:rsidRPr="003B4E4C">
        <w:rPr>
          <w:sz w:val="28"/>
          <w:szCs w:val="28"/>
        </w:rPr>
        <w:t xml:space="preserve">, </w:t>
      </w:r>
      <w:r w:rsidRPr="003B4E4C">
        <w:rPr>
          <w:sz w:val="28"/>
          <w:szCs w:val="28"/>
          <w:lang w:val="ky-KG"/>
        </w:rPr>
        <w:t>г</w:t>
      </w:r>
      <w:proofErr w:type="spellStart"/>
      <w:r w:rsidRPr="003B4E4C">
        <w:rPr>
          <w:sz w:val="28"/>
          <w:szCs w:val="28"/>
        </w:rPr>
        <w:t>енетикалык</w:t>
      </w:r>
      <w:proofErr w:type="spellEnd"/>
      <w:r w:rsidRPr="003B4E4C">
        <w:rPr>
          <w:sz w:val="28"/>
          <w:szCs w:val="28"/>
        </w:rPr>
        <w:t xml:space="preserve"> инженерия </w:t>
      </w:r>
      <w:proofErr w:type="spellStart"/>
      <w:r w:rsidRPr="003B4E4C">
        <w:rPr>
          <w:sz w:val="28"/>
          <w:szCs w:val="28"/>
        </w:rPr>
        <w:t>лабораториялары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техникасы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нускамалардын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долбоорлорун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көмөк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көрсөтөт</w:t>
      </w:r>
      <w:proofErr w:type="spellEnd"/>
      <w:r w:rsidRPr="003B4E4C">
        <w:rPr>
          <w:sz w:val="28"/>
          <w:szCs w:val="28"/>
        </w:rPr>
        <w:t>;</w:t>
      </w:r>
    </w:p>
    <w:p w14:paraId="5C30E41C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министрликтерге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башка </w:t>
      </w:r>
      <w:proofErr w:type="spellStart"/>
      <w:r w:rsidRPr="003B4E4C">
        <w:rPr>
          <w:sz w:val="28"/>
          <w:szCs w:val="28"/>
        </w:rPr>
        <w:t>республикалык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башкаруу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макулдашууларды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сунуштарды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даярдоодо</w:t>
      </w:r>
      <w:proofErr w:type="spellEnd"/>
      <w:r w:rsidRPr="003B4E4C">
        <w:rPr>
          <w:sz w:val="28"/>
          <w:szCs w:val="28"/>
        </w:rPr>
        <w:t xml:space="preserve">, </w:t>
      </w:r>
      <w:r w:rsidRPr="003B4E4C">
        <w:rPr>
          <w:sz w:val="28"/>
          <w:szCs w:val="28"/>
          <w:lang w:val="ky-KG"/>
        </w:rPr>
        <w:t xml:space="preserve">ГИИ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маселелери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эл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макулдашууларды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чыгууда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көмөк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көрсөтөт</w:t>
      </w:r>
      <w:proofErr w:type="spellEnd"/>
      <w:r w:rsidRPr="003B4E4C">
        <w:rPr>
          <w:sz w:val="28"/>
          <w:szCs w:val="28"/>
        </w:rPr>
        <w:t>;</w:t>
      </w:r>
    </w:p>
    <w:p w14:paraId="5AABE973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башка </w:t>
      </w:r>
      <w:proofErr w:type="spellStart"/>
      <w:r w:rsidRPr="003B4E4C">
        <w:rPr>
          <w:sz w:val="28"/>
          <w:szCs w:val="28"/>
        </w:rPr>
        <w:t>өлкөлөрдүн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коопсуздугунун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координациялык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борборлору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эл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уюмдар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алмашуу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у</w:t>
      </w:r>
      <w:proofErr w:type="spellStart"/>
      <w:r w:rsidRPr="003B4E4C">
        <w:rPr>
          <w:sz w:val="28"/>
          <w:szCs w:val="28"/>
        </w:rPr>
        <w:t>луттук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байланыш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пунктунун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функциясын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аткарат</w:t>
      </w:r>
      <w:proofErr w:type="spellEnd"/>
      <w:r w:rsidRPr="003B4E4C">
        <w:rPr>
          <w:sz w:val="28"/>
          <w:szCs w:val="28"/>
        </w:rPr>
        <w:t>;</w:t>
      </w:r>
    </w:p>
    <w:p w14:paraId="1027D47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r w:rsidRPr="003B4E4C">
        <w:rPr>
          <w:sz w:val="28"/>
          <w:szCs w:val="28"/>
          <w:lang w:val="ky-KG"/>
        </w:rPr>
        <w:t>ГИИ</w:t>
      </w:r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коопсуздугун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камсыз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</w:t>
      </w:r>
      <w:proofErr w:type="spellEnd"/>
      <w:r w:rsidRPr="003B4E4C">
        <w:rPr>
          <w:sz w:val="28"/>
          <w:szCs w:val="28"/>
          <w:lang w:val="ky-KG"/>
        </w:rPr>
        <w:t>атында</w:t>
      </w:r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белгиленген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тартипте</w:t>
      </w:r>
      <w:proofErr w:type="spellEnd"/>
      <w:r w:rsidRPr="003B4E4C">
        <w:rPr>
          <w:sz w:val="28"/>
          <w:szCs w:val="28"/>
        </w:rPr>
        <w:t xml:space="preserve"> эл </w:t>
      </w:r>
      <w:proofErr w:type="spellStart"/>
      <w:r w:rsidRPr="003B4E4C">
        <w:rPr>
          <w:sz w:val="28"/>
          <w:szCs w:val="28"/>
        </w:rPr>
        <w:t>аралык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кызматташтыкты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жүзөгө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proofErr w:type="gramStart"/>
      <w:r w:rsidRPr="003B4E4C">
        <w:rPr>
          <w:sz w:val="28"/>
          <w:szCs w:val="28"/>
        </w:rPr>
        <w:t>ашырат</w:t>
      </w:r>
      <w:proofErr w:type="spellEnd"/>
      <w:r w:rsidRPr="003B4E4C">
        <w:rPr>
          <w:sz w:val="28"/>
          <w:szCs w:val="28"/>
        </w:rPr>
        <w:t>;;</w:t>
      </w:r>
      <w:proofErr w:type="gramEnd"/>
    </w:p>
    <w:p w14:paraId="630EC473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улуттук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отчетторду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даярдоо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маалымат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алмашуу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ортомчулук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механизми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ар </w:t>
      </w:r>
      <w:proofErr w:type="spellStart"/>
      <w:r w:rsidRPr="003B4E4C">
        <w:rPr>
          <w:sz w:val="28"/>
          <w:szCs w:val="28"/>
        </w:rPr>
        <w:t>түрдүүлүк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Конвенцияга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катчылыгы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үзгүлтүксүз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негизде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байланышты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жүзөгө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ашырат</w:t>
      </w:r>
      <w:proofErr w:type="spellEnd"/>
      <w:r w:rsidRPr="003B4E4C">
        <w:rPr>
          <w:sz w:val="28"/>
          <w:szCs w:val="28"/>
        </w:rPr>
        <w:t>;</w:t>
      </w:r>
    </w:p>
    <w:p w14:paraId="48936D35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ар </w:t>
      </w:r>
      <w:proofErr w:type="spellStart"/>
      <w:r w:rsidRPr="003B4E4C">
        <w:rPr>
          <w:sz w:val="28"/>
          <w:szCs w:val="28"/>
        </w:rPr>
        <w:t>түрдүүлүк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ченемдик укуктук </w:t>
      </w:r>
      <w:proofErr w:type="spellStart"/>
      <w:r w:rsidRPr="003B4E4C">
        <w:rPr>
          <w:sz w:val="28"/>
          <w:szCs w:val="28"/>
        </w:rPr>
        <w:t>актылар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өзгөртүүлөр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потенциалды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жогорулатуу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муктаждыктары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Конвенцияга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Катчылыгына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маалымдайт</w:t>
      </w:r>
      <w:proofErr w:type="spellEnd"/>
      <w:r w:rsidRPr="003B4E4C">
        <w:rPr>
          <w:sz w:val="28"/>
          <w:szCs w:val="28"/>
        </w:rPr>
        <w:t>;</w:t>
      </w:r>
    </w:p>
    <w:p w14:paraId="5AD166A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-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коопсуздук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Картахен </w:t>
      </w:r>
      <w:proofErr w:type="spellStart"/>
      <w:r w:rsidRPr="003B4E4C">
        <w:rPr>
          <w:sz w:val="28"/>
          <w:szCs w:val="28"/>
        </w:rPr>
        <w:t>протоколунун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катчылыгынан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потенциалды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жогорулатуу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тараптардын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конференцияларына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катышуу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көмөк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чаралары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биологиялык</w:t>
      </w:r>
      <w:proofErr w:type="spellEnd"/>
      <w:r w:rsidRPr="003B4E4C">
        <w:rPr>
          <w:sz w:val="28"/>
          <w:szCs w:val="28"/>
        </w:rPr>
        <w:t xml:space="preserve"> ар </w:t>
      </w:r>
      <w:proofErr w:type="spellStart"/>
      <w:r w:rsidRPr="003B4E4C">
        <w:rPr>
          <w:sz w:val="28"/>
          <w:szCs w:val="28"/>
        </w:rPr>
        <w:t>түрдүүлүк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жөнүндө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Конвенцияга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маалымат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алат</w:t>
      </w:r>
      <w:proofErr w:type="spellEnd"/>
      <w:r w:rsidRPr="003B4E4C">
        <w:rPr>
          <w:sz w:val="28"/>
          <w:szCs w:val="28"/>
        </w:rPr>
        <w:t>.</w:t>
      </w:r>
    </w:p>
    <w:p w14:paraId="2E5B79FF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</w:p>
    <w:p w14:paraId="0663EC01" w14:textId="77777777" w:rsidR="005C06C5" w:rsidRPr="003B4E4C" w:rsidRDefault="005C06C5" w:rsidP="005C06C5">
      <w:pPr>
        <w:jc w:val="center"/>
        <w:rPr>
          <w:b/>
          <w:sz w:val="28"/>
          <w:szCs w:val="28"/>
        </w:rPr>
      </w:pPr>
      <w:r w:rsidRPr="003B4E4C">
        <w:rPr>
          <w:b/>
          <w:sz w:val="28"/>
          <w:szCs w:val="28"/>
        </w:rPr>
        <w:lastRenderedPageBreak/>
        <w:t xml:space="preserve">10. </w:t>
      </w:r>
      <w:proofErr w:type="spellStart"/>
      <w:r w:rsidRPr="003B4E4C">
        <w:rPr>
          <w:b/>
          <w:sz w:val="28"/>
          <w:szCs w:val="28"/>
        </w:rPr>
        <w:t>Комисси</w:t>
      </w:r>
      <w:proofErr w:type="spellEnd"/>
      <w:r w:rsidRPr="003B4E4C">
        <w:rPr>
          <w:b/>
          <w:sz w:val="28"/>
          <w:szCs w:val="28"/>
          <w:lang w:val="ky-KG"/>
        </w:rPr>
        <w:t>янын ишинин регламенти</w:t>
      </w:r>
      <w:r w:rsidRPr="003B4E4C">
        <w:rPr>
          <w:b/>
          <w:sz w:val="28"/>
          <w:szCs w:val="28"/>
        </w:rPr>
        <w:t>.</w:t>
      </w:r>
    </w:p>
    <w:p w14:paraId="426196F7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34.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туруктуу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жыйындарын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өткөрүү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үчүн</w:t>
      </w:r>
      <w:proofErr w:type="spellEnd"/>
      <w:r w:rsidRPr="003B4E4C">
        <w:rPr>
          <w:sz w:val="28"/>
          <w:szCs w:val="28"/>
        </w:rPr>
        <w:t xml:space="preserve"> орун </w:t>
      </w:r>
      <w:proofErr w:type="spellStart"/>
      <w:r w:rsidRPr="003B4E4C">
        <w:rPr>
          <w:sz w:val="28"/>
          <w:szCs w:val="28"/>
        </w:rPr>
        <w:t>камсыздайт</w:t>
      </w:r>
      <w:proofErr w:type="spellEnd"/>
      <w:r w:rsidRPr="003B4E4C">
        <w:rPr>
          <w:sz w:val="28"/>
          <w:szCs w:val="28"/>
        </w:rPr>
        <w:t>.</w:t>
      </w:r>
    </w:p>
    <w:p w14:paraId="34E948D7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35. Комиссия </w:t>
      </w:r>
      <w:proofErr w:type="spellStart"/>
      <w:r w:rsidRPr="003B4E4C">
        <w:rPr>
          <w:sz w:val="28"/>
          <w:szCs w:val="28"/>
        </w:rPr>
        <w:t>генетикалык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модификацияланган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организмдер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иштөө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боюнча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адистешкен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облустардагы</w:t>
      </w:r>
      <w:proofErr w:type="spellEnd"/>
      <w:r w:rsidRPr="003B4E4C">
        <w:rPr>
          <w:sz w:val="28"/>
          <w:szCs w:val="28"/>
        </w:rPr>
        <w:t xml:space="preserve"> 15 </w:t>
      </w:r>
      <w:proofErr w:type="spellStart"/>
      <w:r w:rsidRPr="003B4E4C">
        <w:rPr>
          <w:sz w:val="28"/>
          <w:szCs w:val="28"/>
        </w:rPr>
        <w:t>мүчөдөн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турат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алардын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мүчөлөрү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жыныстын</w:t>
      </w:r>
      <w:proofErr w:type="spellEnd"/>
      <w:r w:rsidRPr="003B4E4C">
        <w:rPr>
          <w:sz w:val="28"/>
          <w:szCs w:val="28"/>
        </w:rPr>
        <w:t xml:space="preserve"> 70 </w:t>
      </w:r>
      <w:proofErr w:type="spellStart"/>
      <w:r w:rsidRPr="003B4E4C">
        <w:rPr>
          <w:sz w:val="28"/>
          <w:szCs w:val="28"/>
        </w:rPr>
        <w:t>пайыздан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ашпаган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бөлүгүн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түзөт</w:t>
      </w:r>
      <w:proofErr w:type="spellEnd"/>
      <w:r w:rsidRPr="003B4E4C">
        <w:rPr>
          <w:sz w:val="28"/>
          <w:szCs w:val="28"/>
        </w:rPr>
        <w:t xml:space="preserve">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мүчөлөрүн</w:t>
      </w:r>
      <w:proofErr w:type="spellEnd"/>
      <w:r w:rsidRPr="003B4E4C">
        <w:rPr>
          <w:sz w:val="28"/>
          <w:szCs w:val="28"/>
        </w:rPr>
        <w:t xml:space="preserve"> 1-тиркемеде </w:t>
      </w:r>
      <w:proofErr w:type="spellStart"/>
      <w:r w:rsidRPr="003B4E4C">
        <w:rPr>
          <w:sz w:val="28"/>
          <w:szCs w:val="28"/>
        </w:rPr>
        <w:t>көрсөтүлгөн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органдар</w:t>
      </w:r>
      <w:proofErr w:type="spellEnd"/>
      <w:r w:rsidRPr="003B4E4C">
        <w:rPr>
          <w:sz w:val="28"/>
          <w:szCs w:val="28"/>
        </w:rPr>
        <w:t xml:space="preserve">, </w:t>
      </w:r>
      <w:proofErr w:type="spellStart"/>
      <w:r w:rsidRPr="003B4E4C">
        <w:rPr>
          <w:sz w:val="28"/>
          <w:szCs w:val="28"/>
        </w:rPr>
        <w:t>уюмдар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мекемелер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көрсөтөт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749C220A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36.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иштеши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эки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/же </w:t>
      </w:r>
      <w:proofErr w:type="spellStart"/>
      <w:r w:rsidRPr="003B4E4C">
        <w:rPr>
          <w:sz w:val="28"/>
          <w:szCs w:val="28"/>
        </w:rPr>
        <w:t>андан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адамдардан</w:t>
      </w:r>
      <w:proofErr w:type="spellEnd"/>
      <w:r w:rsidRPr="003B4E4C">
        <w:rPr>
          <w:sz w:val="28"/>
          <w:szCs w:val="28"/>
        </w:rPr>
        <w:t xml:space="preserve">, Кыргыз Республикасынын </w:t>
      </w:r>
      <w:proofErr w:type="spellStart"/>
      <w:r w:rsidRPr="003B4E4C">
        <w:rPr>
          <w:sz w:val="28"/>
          <w:szCs w:val="28"/>
        </w:rPr>
        <w:t>Жаратылыш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ресурстары</w:t>
      </w:r>
      <w:proofErr w:type="spellEnd"/>
      <w:r w:rsidRPr="003B4E4C">
        <w:rPr>
          <w:sz w:val="28"/>
          <w:szCs w:val="28"/>
        </w:rPr>
        <w:t xml:space="preserve">, экология </w:t>
      </w:r>
      <w:proofErr w:type="spellStart"/>
      <w:r w:rsidRPr="003B4E4C">
        <w:rPr>
          <w:sz w:val="28"/>
          <w:szCs w:val="28"/>
        </w:rPr>
        <w:t>жана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техникалык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көзөмөл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министрлигинин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м</w:t>
      </w:r>
      <w:proofErr w:type="spellStart"/>
      <w:r w:rsidRPr="003B4E4C">
        <w:rPr>
          <w:sz w:val="28"/>
          <w:szCs w:val="28"/>
        </w:rPr>
        <w:t>амлекеттик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кызматчыларынан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турган</w:t>
      </w:r>
      <w:proofErr w:type="spellEnd"/>
      <w:r w:rsidRPr="003B4E4C">
        <w:rPr>
          <w:sz w:val="28"/>
          <w:szCs w:val="28"/>
        </w:rPr>
        <w:t xml:space="preserve"> </w:t>
      </w:r>
      <w:r w:rsidRPr="003B4E4C">
        <w:rPr>
          <w:sz w:val="28"/>
          <w:szCs w:val="28"/>
          <w:lang w:val="ky-KG"/>
        </w:rPr>
        <w:t>К</w:t>
      </w:r>
      <w:proofErr w:type="spellStart"/>
      <w:r w:rsidRPr="003B4E4C">
        <w:rPr>
          <w:sz w:val="28"/>
          <w:szCs w:val="28"/>
        </w:rPr>
        <w:t>атчылык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тарабынан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төмөнкүдөй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милдеттер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менен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камсыз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proofErr w:type="gramStart"/>
      <w:r w:rsidRPr="003B4E4C">
        <w:rPr>
          <w:sz w:val="28"/>
          <w:szCs w:val="28"/>
        </w:rPr>
        <w:t>кылынат</w:t>
      </w:r>
      <w:proofErr w:type="spellEnd"/>
      <w:r w:rsidRPr="003B4E4C">
        <w:rPr>
          <w:sz w:val="28"/>
          <w:szCs w:val="28"/>
        </w:rPr>
        <w:t>::</w:t>
      </w:r>
      <w:proofErr w:type="gramEnd"/>
    </w:p>
    <w:p w14:paraId="24D2D3D8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1)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биринчи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жыйналышын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чакыруу</w:t>
      </w:r>
      <w:proofErr w:type="spellEnd"/>
      <w:r w:rsidRPr="003B4E4C">
        <w:rPr>
          <w:sz w:val="28"/>
          <w:szCs w:val="28"/>
        </w:rPr>
        <w:t>;</w:t>
      </w:r>
    </w:p>
    <w:p w14:paraId="4715C2D6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2)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ар </w:t>
      </w:r>
      <w:proofErr w:type="spellStart"/>
      <w:r w:rsidRPr="003B4E4C">
        <w:rPr>
          <w:sz w:val="28"/>
          <w:szCs w:val="28"/>
        </w:rPr>
        <w:t>бир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отурумунун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протоколун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түзүү</w:t>
      </w:r>
      <w:proofErr w:type="spellEnd"/>
      <w:r w:rsidRPr="003B4E4C">
        <w:rPr>
          <w:sz w:val="28"/>
          <w:szCs w:val="28"/>
        </w:rPr>
        <w:t xml:space="preserve">, ага </w:t>
      </w:r>
      <w:proofErr w:type="spellStart"/>
      <w:r w:rsidRPr="003B4E4C">
        <w:rPr>
          <w:sz w:val="28"/>
          <w:szCs w:val="28"/>
        </w:rPr>
        <w:t>катышкан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бардык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мүчөлөрү</w:t>
      </w:r>
      <w:proofErr w:type="spellEnd"/>
      <w:r w:rsidRPr="003B4E4C">
        <w:rPr>
          <w:sz w:val="28"/>
          <w:szCs w:val="28"/>
        </w:rPr>
        <w:t xml:space="preserve"> кол </w:t>
      </w:r>
      <w:proofErr w:type="spellStart"/>
      <w:r w:rsidRPr="003B4E4C">
        <w:rPr>
          <w:sz w:val="28"/>
          <w:szCs w:val="28"/>
        </w:rPr>
        <w:t>коет</w:t>
      </w:r>
      <w:proofErr w:type="spellEnd"/>
      <w:r w:rsidRPr="003B4E4C">
        <w:rPr>
          <w:sz w:val="28"/>
          <w:szCs w:val="28"/>
        </w:rPr>
        <w:t>;</w:t>
      </w:r>
    </w:p>
    <w:p w14:paraId="28E05C84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3) ички </w:t>
      </w:r>
      <w:proofErr w:type="spellStart"/>
      <w:r w:rsidRPr="003B4E4C">
        <w:rPr>
          <w:sz w:val="28"/>
          <w:szCs w:val="28"/>
        </w:rPr>
        <w:t>электрондук</w:t>
      </w:r>
      <w:proofErr w:type="spellEnd"/>
      <w:r w:rsidRPr="003B4E4C">
        <w:rPr>
          <w:sz w:val="28"/>
          <w:szCs w:val="28"/>
        </w:rPr>
        <w:t xml:space="preserve"> система </w:t>
      </w:r>
      <w:proofErr w:type="spellStart"/>
      <w:r w:rsidRPr="003B4E4C">
        <w:rPr>
          <w:sz w:val="28"/>
          <w:szCs w:val="28"/>
        </w:rPr>
        <w:t>аркылуу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кирүүгө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укугу</w:t>
      </w:r>
      <w:proofErr w:type="spellEnd"/>
      <w:r w:rsidRPr="003B4E4C">
        <w:rPr>
          <w:sz w:val="28"/>
          <w:szCs w:val="28"/>
        </w:rPr>
        <w:t xml:space="preserve"> бар </w:t>
      </w:r>
      <w:proofErr w:type="spellStart"/>
      <w:r w:rsidRPr="003B4E4C">
        <w:rPr>
          <w:sz w:val="28"/>
          <w:szCs w:val="28"/>
        </w:rPr>
        <w:t>жактардын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ортосундагы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байланышты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камсыз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кылуу</w:t>
      </w:r>
      <w:proofErr w:type="spellEnd"/>
      <w:r w:rsidRPr="003B4E4C">
        <w:rPr>
          <w:sz w:val="28"/>
          <w:szCs w:val="28"/>
        </w:rPr>
        <w:t>.</w:t>
      </w:r>
      <w:r w:rsidRPr="003B4E4C">
        <w:rPr>
          <w:sz w:val="28"/>
          <w:szCs w:val="28"/>
          <w:lang w:val="ky-KG"/>
        </w:rPr>
        <w:t xml:space="preserve"> </w:t>
      </w:r>
    </w:p>
    <w:p w14:paraId="424A0673" w14:textId="77777777" w:rsidR="005C06C5" w:rsidRPr="003B4E4C" w:rsidRDefault="005C06C5" w:rsidP="005C06C5">
      <w:pPr>
        <w:ind w:firstLine="709"/>
        <w:jc w:val="both"/>
        <w:rPr>
          <w:sz w:val="28"/>
          <w:szCs w:val="28"/>
        </w:rPr>
      </w:pPr>
      <w:r w:rsidRPr="003B4E4C">
        <w:rPr>
          <w:sz w:val="28"/>
          <w:szCs w:val="28"/>
        </w:rPr>
        <w:t xml:space="preserve">37.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ишинин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негизги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формасы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болуп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жыйналыш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саналат</w:t>
      </w:r>
      <w:proofErr w:type="spellEnd"/>
      <w:r w:rsidRPr="003B4E4C">
        <w:rPr>
          <w:sz w:val="28"/>
          <w:szCs w:val="28"/>
        </w:rPr>
        <w:t xml:space="preserve">. </w:t>
      </w:r>
      <w:proofErr w:type="spellStart"/>
      <w:r w:rsidRPr="003B4E4C">
        <w:rPr>
          <w:sz w:val="28"/>
          <w:szCs w:val="28"/>
        </w:rPr>
        <w:t>Комиссиянын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жыйыны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эгерде</w:t>
      </w:r>
      <w:proofErr w:type="spellEnd"/>
      <w:r w:rsidRPr="003B4E4C">
        <w:rPr>
          <w:sz w:val="28"/>
          <w:szCs w:val="28"/>
        </w:rPr>
        <w:t xml:space="preserve"> ага </w:t>
      </w:r>
      <w:proofErr w:type="spellStart"/>
      <w:r w:rsidRPr="003B4E4C">
        <w:rPr>
          <w:sz w:val="28"/>
          <w:szCs w:val="28"/>
        </w:rPr>
        <w:t>анын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мүчөлөрүнүн</w:t>
      </w:r>
      <w:proofErr w:type="spellEnd"/>
      <w:r w:rsidRPr="003B4E4C">
        <w:rPr>
          <w:sz w:val="28"/>
          <w:szCs w:val="28"/>
        </w:rPr>
        <w:t xml:space="preserve"> 2/3 кем </w:t>
      </w:r>
      <w:proofErr w:type="spellStart"/>
      <w:r w:rsidRPr="003B4E4C">
        <w:rPr>
          <w:sz w:val="28"/>
          <w:szCs w:val="28"/>
        </w:rPr>
        <w:t>эмеси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катышса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укуктуу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деп</w:t>
      </w:r>
      <w:proofErr w:type="spellEnd"/>
      <w:r w:rsidRPr="003B4E4C">
        <w:rPr>
          <w:sz w:val="28"/>
          <w:szCs w:val="28"/>
        </w:rPr>
        <w:t xml:space="preserve"> </w:t>
      </w:r>
      <w:proofErr w:type="spellStart"/>
      <w:r w:rsidRPr="003B4E4C">
        <w:rPr>
          <w:sz w:val="28"/>
          <w:szCs w:val="28"/>
        </w:rPr>
        <w:t>эсептелет</w:t>
      </w:r>
      <w:proofErr w:type="spellEnd"/>
      <w:r w:rsidRPr="003B4E4C">
        <w:rPr>
          <w:sz w:val="28"/>
          <w:szCs w:val="28"/>
        </w:rPr>
        <w:t>.</w:t>
      </w:r>
    </w:p>
    <w:p w14:paraId="760C5759" w14:textId="77777777" w:rsidR="0025786E" w:rsidRDefault="0025786E"/>
    <w:sectPr w:rsidR="0025786E" w:rsidSect="003B4E4C">
      <w:pgSz w:w="11906" w:h="16838"/>
      <w:pgMar w:top="1134" w:right="1133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C5"/>
    <w:rsid w:val="0025786E"/>
    <w:rsid w:val="003F0115"/>
    <w:rsid w:val="005C06C5"/>
    <w:rsid w:val="00C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22A4"/>
  <w15:chartTrackingRefBased/>
  <w15:docId w15:val="{C44EA62C-107C-46A3-9A8C-8BB74A68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6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2552</Words>
  <Characters>14547</Characters>
  <Application>Microsoft Office Word</Application>
  <DocSecurity>0</DocSecurity>
  <Lines>121</Lines>
  <Paragraphs>34</Paragraphs>
  <ScaleCrop>false</ScaleCrop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Акпаралиев Дерсуу Венирович</dc:creator>
  <cp:keywords/>
  <dc:description/>
  <cp:lastModifiedBy>Акпаралиев Дерсуу Венирович</cp:lastModifiedBy>
  <cp:revision>1</cp:revision>
  <dcterms:created xsi:type="dcterms:W3CDTF">2025-06-16T05:06:00Z</dcterms:created>
  <dcterms:modified xsi:type="dcterms:W3CDTF">2025-06-16T05:07:00Z</dcterms:modified>
</cp:coreProperties>
</file>