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tblLayout w:type="fixed"/>
        <w:tblLook w:val="0400" w:firstRow="0" w:lastRow="0" w:firstColumn="0" w:lastColumn="0" w:noHBand="0" w:noVBand="1"/>
      </w:tblPr>
      <w:tblGrid>
        <w:gridCol w:w="3273"/>
        <w:gridCol w:w="2807"/>
        <w:gridCol w:w="3274"/>
      </w:tblGrid>
      <w:tr w:rsidR="00335F1E" w:rsidRPr="00DD5B25" w14:paraId="560F90D7" w14:textId="77777777" w:rsidTr="00D0786B">
        <w:tc>
          <w:tcPr>
            <w:tcW w:w="3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605E" w14:textId="77777777" w:rsidR="00335F1E" w:rsidRPr="00DD5B25" w:rsidRDefault="00335F1E" w:rsidP="00D0786B">
            <w:pPr>
              <w:jc w:val="both"/>
              <w:rPr>
                <w:sz w:val="28"/>
                <w:szCs w:val="28"/>
              </w:rPr>
            </w:pPr>
            <w:r w:rsidRPr="00DD5B25">
              <w:rPr>
                <w:sz w:val="28"/>
                <w:szCs w:val="28"/>
              </w:rPr>
              <w:t> 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E246" w14:textId="77777777" w:rsidR="00335F1E" w:rsidRPr="00DD5B25" w:rsidRDefault="00335F1E" w:rsidP="00D0786B">
            <w:pPr>
              <w:jc w:val="both"/>
              <w:rPr>
                <w:sz w:val="28"/>
                <w:szCs w:val="28"/>
              </w:rPr>
            </w:pPr>
            <w:r w:rsidRPr="00DD5B25">
              <w:rPr>
                <w:sz w:val="28"/>
                <w:szCs w:val="28"/>
              </w:rPr>
              <w:t> </w:t>
            </w:r>
          </w:p>
        </w:tc>
        <w:tc>
          <w:tcPr>
            <w:tcW w:w="32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4F07" w14:textId="77777777" w:rsidR="00335F1E" w:rsidRPr="00DD5B25" w:rsidRDefault="00335F1E" w:rsidP="00D0786B">
            <w:pPr>
              <w:jc w:val="right"/>
              <w:rPr>
                <w:sz w:val="28"/>
                <w:szCs w:val="28"/>
              </w:rPr>
            </w:pPr>
            <w:bookmarkStart w:id="0" w:name="bookmark=id.30j0zll" w:colFirst="0" w:colLast="0"/>
            <w:bookmarkEnd w:id="0"/>
            <w:r w:rsidRPr="00DD5B25">
              <w:rPr>
                <w:sz w:val="28"/>
                <w:szCs w:val="28"/>
              </w:rPr>
              <w:t>Приложение 1</w:t>
            </w:r>
          </w:p>
        </w:tc>
      </w:tr>
    </w:tbl>
    <w:p w14:paraId="2E346505" w14:textId="77777777" w:rsidR="00335F1E" w:rsidRPr="00DD5B25" w:rsidRDefault="00335F1E" w:rsidP="00335F1E">
      <w:pPr>
        <w:ind w:left="1134" w:right="1134"/>
        <w:jc w:val="center"/>
        <w:rPr>
          <w:b/>
          <w:sz w:val="28"/>
          <w:szCs w:val="28"/>
        </w:rPr>
      </w:pPr>
      <w:r w:rsidRPr="00DD5B25">
        <w:rPr>
          <w:b/>
          <w:sz w:val="28"/>
          <w:szCs w:val="28"/>
        </w:rPr>
        <w:t>СОСТАВ</w:t>
      </w:r>
      <w:r w:rsidRPr="00DD5B25">
        <w:rPr>
          <w:b/>
          <w:sz w:val="28"/>
          <w:szCs w:val="28"/>
        </w:rPr>
        <w:br/>
        <w:t xml:space="preserve">Межведомственной комиссии по обращению с </w:t>
      </w:r>
      <w:bookmarkStart w:id="1" w:name="_Hlk167486498"/>
      <w:r w:rsidRPr="00DD5B25">
        <w:rPr>
          <w:b/>
          <w:sz w:val="28"/>
          <w:szCs w:val="28"/>
        </w:rPr>
        <w:t xml:space="preserve">генетически модифицированными организмами </w:t>
      </w:r>
      <w:bookmarkEnd w:id="1"/>
      <w:r w:rsidRPr="00DD5B25">
        <w:rPr>
          <w:b/>
          <w:sz w:val="28"/>
          <w:szCs w:val="28"/>
        </w:rPr>
        <w:t>при Кабинете Министров Кыргызской Республики</w:t>
      </w:r>
    </w:p>
    <w:p w14:paraId="2B142D49" w14:textId="3E9A4FBE" w:rsidR="00335F1E" w:rsidRDefault="00335F1E" w:rsidP="00335F1E">
      <w:pPr>
        <w:ind w:left="1134" w:right="1134"/>
        <w:jc w:val="center"/>
        <w:rPr>
          <w:sz w:val="28"/>
          <w:szCs w:val="28"/>
        </w:rPr>
      </w:pPr>
    </w:p>
    <w:p w14:paraId="40F2050A" w14:textId="30D5529C" w:rsidR="00335F1E" w:rsidRPr="005F35F6" w:rsidRDefault="00335F1E" w:rsidP="00335F1E">
      <w:pPr>
        <w:ind w:left="1134" w:right="1134"/>
        <w:jc w:val="center"/>
        <w:rPr>
          <w:sz w:val="28"/>
          <w:szCs w:val="28"/>
          <w:lang w:val="ky-KG"/>
        </w:rPr>
      </w:pPr>
      <w:bookmarkStart w:id="2" w:name="_GoBack"/>
      <w:bookmarkEnd w:id="2"/>
    </w:p>
    <w:p w14:paraId="401A1366" w14:textId="77777777" w:rsidR="00335F1E" w:rsidRPr="00DD5B25" w:rsidRDefault="00335F1E" w:rsidP="00647291">
      <w:pPr>
        <w:ind w:firstLine="709"/>
        <w:jc w:val="both"/>
        <w:rPr>
          <w:sz w:val="28"/>
          <w:szCs w:val="28"/>
        </w:rPr>
      </w:pPr>
      <w:r w:rsidRPr="00DD5B25">
        <w:rPr>
          <w:sz w:val="28"/>
          <w:szCs w:val="28"/>
        </w:rPr>
        <w:t xml:space="preserve">Министр </w:t>
      </w:r>
      <w:bookmarkStart w:id="3" w:name="_Hlk167486074"/>
      <w:r w:rsidRPr="00DD5B25">
        <w:rPr>
          <w:sz w:val="28"/>
          <w:szCs w:val="28"/>
        </w:rPr>
        <w:t xml:space="preserve">природных ресурсов, экологии и технического надзора </w:t>
      </w:r>
      <w:bookmarkEnd w:id="3"/>
      <w:r w:rsidRPr="00DD5B25">
        <w:rPr>
          <w:sz w:val="28"/>
          <w:szCs w:val="28"/>
        </w:rPr>
        <w:t>Кыргызской Республики, председатель Комиссии;</w:t>
      </w:r>
    </w:p>
    <w:p w14:paraId="43670DA4" w14:textId="77777777" w:rsidR="00335F1E" w:rsidRPr="00DD5B25" w:rsidRDefault="00335F1E" w:rsidP="00647291">
      <w:pPr>
        <w:ind w:firstLine="709"/>
        <w:jc w:val="both"/>
        <w:rPr>
          <w:sz w:val="28"/>
          <w:szCs w:val="28"/>
        </w:rPr>
      </w:pPr>
      <w:r w:rsidRPr="00DD5B25">
        <w:rPr>
          <w:sz w:val="28"/>
          <w:szCs w:val="28"/>
        </w:rPr>
        <w:t>Министр здравоохранения Кыргызской Республики, сопредседатель Комиссии;</w:t>
      </w:r>
    </w:p>
    <w:p w14:paraId="63832165" w14:textId="77777777" w:rsidR="00335F1E" w:rsidRPr="00DD5B25" w:rsidRDefault="00335F1E" w:rsidP="00647291">
      <w:pPr>
        <w:ind w:firstLine="709"/>
        <w:jc w:val="both"/>
        <w:rPr>
          <w:sz w:val="28"/>
          <w:szCs w:val="28"/>
        </w:rPr>
      </w:pPr>
      <w:r w:rsidRPr="00DD5B25">
        <w:rPr>
          <w:sz w:val="28"/>
          <w:szCs w:val="28"/>
        </w:rPr>
        <w:t>Заместитель министра водных ресурсов, сельского хозяйства и перерабатывающей промышленности Кыргызской Республики, заместитель председателя Комиссии.</w:t>
      </w:r>
    </w:p>
    <w:p w14:paraId="38A51135" w14:textId="77777777" w:rsidR="00335F1E" w:rsidRPr="00DD5B25" w:rsidRDefault="00335F1E" w:rsidP="00335F1E">
      <w:pPr>
        <w:jc w:val="center"/>
        <w:rPr>
          <w:sz w:val="28"/>
          <w:szCs w:val="28"/>
        </w:rPr>
      </w:pPr>
      <w:r w:rsidRPr="00DD5B25">
        <w:rPr>
          <w:sz w:val="28"/>
          <w:szCs w:val="28"/>
        </w:rPr>
        <w:t>Члены Комиссии:</w:t>
      </w:r>
    </w:p>
    <w:p w14:paraId="2F91FF36" w14:textId="77777777" w:rsidR="00335F1E" w:rsidRPr="00DD5B25" w:rsidRDefault="00335F1E" w:rsidP="006472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>З</w:t>
      </w:r>
      <w:proofErr w:type="spellStart"/>
      <w:r w:rsidRPr="00DD5B25">
        <w:rPr>
          <w:sz w:val="28"/>
          <w:szCs w:val="28"/>
        </w:rPr>
        <w:t>аместитель</w:t>
      </w:r>
      <w:proofErr w:type="spellEnd"/>
      <w:r w:rsidRPr="00DD5B25">
        <w:rPr>
          <w:sz w:val="28"/>
          <w:szCs w:val="28"/>
        </w:rPr>
        <w:t xml:space="preserve"> министра экономики и коммерции Кыргызской Республики;</w:t>
      </w:r>
    </w:p>
    <w:p w14:paraId="0EF8961C" w14:textId="77777777" w:rsidR="00335F1E" w:rsidRPr="00DD5B25" w:rsidRDefault="00335F1E" w:rsidP="006472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>З</w:t>
      </w:r>
      <w:proofErr w:type="spellStart"/>
      <w:r w:rsidRPr="00DD5B25">
        <w:rPr>
          <w:sz w:val="28"/>
          <w:szCs w:val="28"/>
        </w:rPr>
        <w:t>аместитель</w:t>
      </w:r>
      <w:proofErr w:type="spellEnd"/>
      <w:r w:rsidRPr="00DD5B25">
        <w:rPr>
          <w:sz w:val="28"/>
          <w:szCs w:val="28"/>
        </w:rPr>
        <w:t xml:space="preserve"> министра образования и науки Кыргызской Республики;</w:t>
      </w:r>
    </w:p>
    <w:p w14:paraId="71A35B54" w14:textId="77777777" w:rsidR="00335F1E" w:rsidRPr="00DD5B25" w:rsidRDefault="00335F1E" w:rsidP="006472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>П</w:t>
      </w:r>
      <w:proofErr w:type="spellStart"/>
      <w:r w:rsidRPr="00DD5B25">
        <w:rPr>
          <w:sz w:val="28"/>
          <w:szCs w:val="28"/>
        </w:rPr>
        <w:t>редседатель</w:t>
      </w:r>
      <w:proofErr w:type="spellEnd"/>
      <w:r w:rsidRPr="00DD5B25">
        <w:rPr>
          <w:sz w:val="28"/>
          <w:szCs w:val="28"/>
        </w:rPr>
        <w:t xml:space="preserve"> Государственной таможенной службы при Министерстве финансов Кыргызской Республики;</w:t>
      </w:r>
    </w:p>
    <w:p w14:paraId="22F39755" w14:textId="77777777" w:rsidR="00335F1E" w:rsidRPr="00DD5B25" w:rsidRDefault="00335F1E" w:rsidP="00647291">
      <w:pPr>
        <w:ind w:firstLine="709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  <w:lang w:val="ky-KG"/>
        </w:rPr>
        <w:t>Д</w:t>
      </w:r>
      <w:proofErr w:type="spellStart"/>
      <w:r w:rsidRPr="00DD5B25">
        <w:rPr>
          <w:color w:val="252525"/>
          <w:sz w:val="28"/>
          <w:szCs w:val="28"/>
        </w:rPr>
        <w:t>иректор</w:t>
      </w:r>
      <w:proofErr w:type="spellEnd"/>
      <w:r w:rsidRPr="00DD5B25">
        <w:rPr>
          <w:color w:val="252525"/>
          <w:sz w:val="28"/>
          <w:szCs w:val="28"/>
        </w:rPr>
        <w:t xml:space="preserve"> ОЮЛ «Зеленый Альянс.KG»;</w:t>
      </w:r>
    </w:p>
    <w:p w14:paraId="76016E6B" w14:textId="77777777" w:rsidR="00335F1E" w:rsidRPr="00DD5B25" w:rsidRDefault="00335F1E" w:rsidP="00647291">
      <w:pPr>
        <w:ind w:firstLine="709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  <w:lang w:val="ky-KG"/>
        </w:rPr>
        <w:t>Д</w:t>
      </w:r>
      <w:proofErr w:type="spellStart"/>
      <w:r w:rsidRPr="00DD5B25">
        <w:rPr>
          <w:color w:val="252525"/>
          <w:sz w:val="28"/>
          <w:szCs w:val="28"/>
        </w:rPr>
        <w:t>иректор</w:t>
      </w:r>
      <w:proofErr w:type="spellEnd"/>
      <w:r w:rsidRPr="00DD5B25">
        <w:rPr>
          <w:color w:val="252525"/>
          <w:sz w:val="28"/>
          <w:szCs w:val="28"/>
        </w:rPr>
        <w:t xml:space="preserve"> Центра по проблемам нераспространения и экспортного контроля;</w:t>
      </w:r>
    </w:p>
    <w:p w14:paraId="2FF5F735" w14:textId="77777777" w:rsidR="00335F1E" w:rsidRPr="00DD5B25" w:rsidRDefault="00335F1E" w:rsidP="00647291">
      <w:pPr>
        <w:ind w:firstLine="709"/>
        <w:jc w:val="both"/>
        <w:rPr>
          <w:sz w:val="28"/>
          <w:szCs w:val="28"/>
        </w:rPr>
      </w:pPr>
      <w:r>
        <w:rPr>
          <w:color w:val="252525"/>
          <w:sz w:val="28"/>
          <w:szCs w:val="28"/>
          <w:lang w:val="ky-KG"/>
        </w:rPr>
        <w:t>Д</w:t>
      </w:r>
      <w:proofErr w:type="spellStart"/>
      <w:r w:rsidRPr="00DD5B25">
        <w:rPr>
          <w:color w:val="252525"/>
          <w:sz w:val="28"/>
          <w:szCs w:val="28"/>
        </w:rPr>
        <w:t>иректор</w:t>
      </w:r>
      <w:proofErr w:type="spellEnd"/>
      <w:r w:rsidRPr="00DD5B25">
        <w:rPr>
          <w:color w:val="252525"/>
          <w:sz w:val="28"/>
          <w:szCs w:val="28"/>
        </w:rPr>
        <w:t xml:space="preserve"> Центра экспертных инициатив «Ой </w:t>
      </w:r>
      <w:proofErr w:type="spellStart"/>
      <w:r w:rsidRPr="00DD5B25">
        <w:rPr>
          <w:color w:val="252525"/>
          <w:sz w:val="28"/>
          <w:szCs w:val="28"/>
        </w:rPr>
        <w:t>Ордо</w:t>
      </w:r>
      <w:proofErr w:type="spellEnd"/>
      <w:r w:rsidRPr="00DD5B25">
        <w:rPr>
          <w:color w:val="252525"/>
          <w:sz w:val="28"/>
          <w:szCs w:val="28"/>
        </w:rPr>
        <w:t>»;</w:t>
      </w:r>
    </w:p>
    <w:p w14:paraId="0A197B4F" w14:textId="77777777" w:rsidR="00335F1E" w:rsidRPr="00DD5B25" w:rsidRDefault="00335F1E" w:rsidP="006472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>Н</w:t>
      </w:r>
      <w:proofErr w:type="spellStart"/>
      <w:r w:rsidRPr="00DD5B25">
        <w:rPr>
          <w:sz w:val="28"/>
          <w:szCs w:val="28"/>
        </w:rPr>
        <w:t>ачальник</w:t>
      </w:r>
      <w:proofErr w:type="spellEnd"/>
      <w:r w:rsidRPr="00DD5B25">
        <w:rPr>
          <w:sz w:val="28"/>
          <w:szCs w:val="28"/>
        </w:rPr>
        <w:t xml:space="preserve"> структурного подразделения Министерства природных ресурсов, экологии и технического надзора Кыргызской Республики, ведающего вопросами биобезопасности, руководитель секретариата Комиссии;</w:t>
      </w:r>
    </w:p>
    <w:p w14:paraId="0E9C2B04" w14:textId="77777777" w:rsidR="00335F1E" w:rsidRPr="00DD5B25" w:rsidRDefault="00335F1E" w:rsidP="006472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>П</w:t>
      </w:r>
      <w:proofErr w:type="spellStart"/>
      <w:r w:rsidRPr="00DD5B25">
        <w:rPr>
          <w:sz w:val="28"/>
          <w:szCs w:val="28"/>
        </w:rPr>
        <w:t>редставители</w:t>
      </w:r>
      <w:proofErr w:type="spellEnd"/>
      <w:r w:rsidRPr="00DD5B25">
        <w:rPr>
          <w:sz w:val="28"/>
          <w:szCs w:val="28"/>
        </w:rPr>
        <w:t xml:space="preserve"> экспертной группы по обращению с генетически модифицированными организмами (по согласованию).</w:t>
      </w:r>
    </w:p>
    <w:p w14:paraId="182AFD77" w14:textId="77777777" w:rsidR="00335F1E" w:rsidRPr="00DD5B25" w:rsidRDefault="00335F1E" w:rsidP="00335F1E">
      <w:pPr>
        <w:rPr>
          <w:sz w:val="28"/>
          <w:szCs w:val="28"/>
        </w:rPr>
      </w:pPr>
      <w:r w:rsidRPr="00DD5B25">
        <w:rPr>
          <w:sz w:val="28"/>
          <w:szCs w:val="28"/>
        </w:rPr>
        <w:t> </w:t>
      </w:r>
    </w:p>
    <w:p w14:paraId="3DE2C3CD" w14:textId="77777777" w:rsidR="007601B1" w:rsidRDefault="007601B1"/>
    <w:sectPr w:rsidR="007601B1" w:rsidSect="00335F1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1E"/>
    <w:rsid w:val="00335F1E"/>
    <w:rsid w:val="003F0115"/>
    <w:rsid w:val="005F35F6"/>
    <w:rsid w:val="00647291"/>
    <w:rsid w:val="007601B1"/>
    <w:rsid w:val="00C9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8D23"/>
  <w15:chartTrackingRefBased/>
  <w15:docId w15:val="{E5A250E3-6A90-4E55-B4CE-8D24F558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F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Акпаралиев Дерсуу Венирович</dc:creator>
  <cp:keywords/>
  <dc:description/>
  <cp:lastModifiedBy>Токтобаева Алтынай</cp:lastModifiedBy>
  <cp:revision>3</cp:revision>
  <dcterms:created xsi:type="dcterms:W3CDTF">2025-06-16T04:27:00Z</dcterms:created>
  <dcterms:modified xsi:type="dcterms:W3CDTF">2025-06-16T09:03:00Z</dcterms:modified>
</cp:coreProperties>
</file>