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DBAB" w14:textId="77777777" w:rsidR="002E1177" w:rsidRPr="0003094B" w:rsidRDefault="002E1177" w:rsidP="004E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sz w:val="28"/>
          <w:szCs w:val="28"/>
        </w:rPr>
        <w:t>СПРАВКА-ОБОСНОВАНИЕ</w:t>
      </w:r>
    </w:p>
    <w:p w14:paraId="7BF01565" w14:textId="2644C65D" w:rsidR="002E1177" w:rsidRPr="0003094B" w:rsidRDefault="002E1177" w:rsidP="004E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</w:t>
      </w:r>
      <w:r w:rsidR="004E144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постановления </w:t>
      </w:r>
      <w:r w:rsidR="004E1449" w:rsidRPr="004E14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Кабинет</w:t>
      </w:r>
      <w:r w:rsidR="004E14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4E1449" w:rsidRPr="004E14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Министров Кыргызской Республики</w:t>
      </w:r>
      <w:r w:rsidR="004E1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09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9CC363C" w14:textId="277EC3CE" w:rsidR="0003094B" w:rsidRPr="0003094B" w:rsidRDefault="0003094B" w:rsidP="004E1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E1449" w:rsidRPr="004E14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C24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>б образовании</w:t>
      </w:r>
      <w:r w:rsidR="004E1449" w:rsidRPr="004E14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Межведомственной комиссии по обращению с генетически модифицированными организмами при Кабинете Министров Кыргызской Республики</w:t>
      </w:r>
      <w:r w:rsidRPr="00030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B1BDDDF" w14:textId="77777777" w:rsidR="002E1177" w:rsidRPr="0003094B" w:rsidRDefault="002E1177" w:rsidP="002E1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1B9A10" w14:textId="64B908D9" w:rsidR="002E1177" w:rsidRPr="0003094B" w:rsidRDefault="002E1177" w:rsidP="002E11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</w:t>
      </w:r>
      <w:r w:rsidR="00803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3" w14:textId="77609898" w:rsidR="002A681D" w:rsidRPr="0003094B" w:rsidRDefault="002E1177" w:rsidP="0080316F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80316F" w:rsidRPr="0080316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Кыргызской Республики «О Межведомственной комиссии по обращению с генетически модифицированными организмами при Кабинете Министров Кыргызской Республики» 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(далее – проект </w:t>
      </w:r>
      <w:r w:rsidR="007F67FA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543E" w:rsidRPr="0003094B">
        <w:rPr>
          <w:rFonts w:ascii="Times New Roman" w:eastAsia="Times New Roman" w:hAnsi="Times New Roman" w:cs="Times New Roman"/>
          <w:sz w:val="28"/>
          <w:szCs w:val="28"/>
        </w:rPr>
        <w:t xml:space="preserve"> разработан </w:t>
      </w:r>
      <w:r w:rsidR="003E032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200DB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E0329">
        <w:rPr>
          <w:rFonts w:ascii="Times New Roman" w:eastAsia="Times New Roman" w:hAnsi="Times New Roman" w:cs="Times New Roman"/>
          <w:sz w:val="28"/>
          <w:szCs w:val="28"/>
        </w:rPr>
        <w:t xml:space="preserve">аконом </w:t>
      </w:r>
      <w:r w:rsidR="00200DB2">
        <w:rPr>
          <w:rFonts w:ascii="Times New Roman" w:eastAsia="Times New Roman" w:hAnsi="Times New Roman" w:cs="Times New Roman"/>
          <w:sz w:val="28"/>
          <w:szCs w:val="28"/>
        </w:rPr>
        <w:t>Кыргызской Республики «О</w:t>
      </w:r>
      <w:r w:rsidR="003E0329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биологической безопасности</w:t>
      </w:r>
      <w:r w:rsidR="00200DB2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3E0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43E" w:rsidRPr="0003094B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международных обязательств Кыргызской Республики по обеспечению 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 xml:space="preserve">биологической безопасности в области </w:t>
      </w:r>
      <w:r w:rsidR="00AB65D9">
        <w:rPr>
          <w:rFonts w:ascii="Times New Roman" w:eastAsia="Times New Roman" w:hAnsi="Times New Roman" w:cs="Times New Roman"/>
          <w:sz w:val="28"/>
          <w:szCs w:val="28"/>
        </w:rPr>
        <w:t>биоразнообразия и</w:t>
      </w:r>
      <w:r w:rsidR="0003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43E" w:rsidRPr="0003094B">
        <w:rPr>
          <w:rFonts w:ascii="Times New Roman" w:eastAsia="Times New Roman" w:hAnsi="Times New Roman" w:cs="Times New Roman"/>
          <w:sz w:val="28"/>
          <w:szCs w:val="28"/>
        </w:rPr>
        <w:t>устанавливает правовые нормы в области обеспечения биологической безопасности</w:t>
      </w:r>
      <w:r w:rsidR="00AB65D9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013971">
        <w:rPr>
          <w:rFonts w:ascii="Times New Roman" w:eastAsia="Times New Roman" w:hAnsi="Times New Roman" w:cs="Times New Roman"/>
          <w:sz w:val="28"/>
          <w:szCs w:val="28"/>
        </w:rPr>
        <w:t xml:space="preserve">обращении с </w:t>
      </w:r>
      <w:r w:rsidR="00AB65D9">
        <w:rPr>
          <w:rFonts w:ascii="Times New Roman" w:eastAsia="Times New Roman" w:hAnsi="Times New Roman" w:cs="Times New Roman"/>
          <w:sz w:val="28"/>
          <w:szCs w:val="28"/>
        </w:rPr>
        <w:t>ген</w:t>
      </w:r>
      <w:r w:rsidR="00013971">
        <w:rPr>
          <w:rFonts w:ascii="Times New Roman" w:eastAsia="Times New Roman" w:hAnsi="Times New Roman" w:cs="Times New Roman"/>
          <w:sz w:val="28"/>
          <w:szCs w:val="28"/>
        </w:rPr>
        <w:t>етически модифицированными организмами</w:t>
      </w:r>
      <w:r w:rsidR="0052543E" w:rsidRPr="0003094B">
        <w:rPr>
          <w:rFonts w:ascii="Times New Roman" w:eastAsia="Times New Roman" w:hAnsi="Times New Roman" w:cs="Times New Roman"/>
          <w:sz w:val="28"/>
          <w:szCs w:val="28"/>
        </w:rPr>
        <w:t xml:space="preserve"> в Кыргызской Республике, а также </w:t>
      </w:r>
      <w:r w:rsidR="00AB65D9">
        <w:rPr>
          <w:rFonts w:ascii="Times New Roman" w:eastAsia="Times New Roman" w:hAnsi="Times New Roman" w:cs="Times New Roman"/>
          <w:sz w:val="28"/>
          <w:szCs w:val="28"/>
        </w:rPr>
        <w:t>содействует обмену научной, технической, природоохранной и юридической информацией и опытом в отношении генно-</w:t>
      </w:r>
      <w:r w:rsidR="00013971">
        <w:rPr>
          <w:rFonts w:ascii="Times New Roman" w:eastAsia="Times New Roman" w:hAnsi="Times New Roman" w:cs="Times New Roman"/>
          <w:sz w:val="28"/>
          <w:szCs w:val="28"/>
        </w:rPr>
        <w:t>инженерной деятельност</w:t>
      </w:r>
      <w:r w:rsidR="00AA5A6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2543E" w:rsidRPr="000309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4" w14:textId="3887D1A3" w:rsidR="002A681D" w:rsidRPr="0003094B" w:rsidRDefault="005254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t>Учитывая возрастающие риски и угрозы биологической безопасности</w:t>
      </w:r>
      <w:r w:rsidR="00AB65D9">
        <w:rPr>
          <w:rFonts w:ascii="Times New Roman" w:eastAsia="Times New Roman" w:hAnsi="Times New Roman" w:cs="Times New Roman"/>
          <w:sz w:val="28"/>
          <w:szCs w:val="28"/>
        </w:rPr>
        <w:t xml:space="preserve"> при генно-инженерной деятельности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, а также их </w:t>
      </w:r>
      <w:proofErr w:type="spellStart"/>
      <w:r w:rsidRPr="0003094B">
        <w:rPr>
          <w:rFonts w:ascii="Times New Roman" w:eastAsia="Times New Roman" w:hAnsi="Times New Roman" w:cs="Times New Roman"/>
          <w:sz w:val="28"/>
          <w:szCs w:val="28"/>
        </w:rPr>
        <w:t>трансграничность</w:t>
      </w:r>
      <w:proofErr w:type="spellEnd"/>
      <w:r w:rsidRPr="0003094B">
        <w:rPr>
          <w:rFonts w:ascii="Times New Roman" w:eastAsia="Times New Roman" w:hAnsi="Times New Roman" w:cs="Times New Roman"/>
          <w:sz w:val="28"/>
          <w:szCs w:val="28"/>
        </w:rPr>
        <w:t>, необходимо правовое регулирование системы обеспечения биологической безопасности страны, в соответствии с рекомендациями по гармонизации и унификации законодательства государств-участников СНГ в сфере обеспечения биологической безопасности</w:t>
      </w:r>
      <w:r w:rsidR="00F6692B" w:rsidRPr="0003094B">
        <w:rPr>
          <w:rFonts w:ascii="Times New Roman" w:eastAsia="Times New Roman" w:hAnsi="Times New Roman" w:cs="Times New Roman"/>
          <w:sz w:val="28"/>
          <w:szCs w:val="28"/>
        </w:rPr>
        <w:t>, а также учитывая лучшие международные практики других стран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7C76894" w14:textId="3D721B60" w:rsidR="003C21F3" w:rsidRPr="0003094B" w:rsidRDefault="003C21F3" w:rsidP="003C21F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Описательная часть</w:t>
      </w:r>
    </w:p>
    <w:p w14:paraId="68A50A45" w14:textId="266669B5" w:rsidR="00D30CEE" w:rsidRDefault="0052543E" w:rsidP="00D30C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Кыргызская Республика ратифицировала Конвенцию о биологическом разнообразии (1996 г.), а также </w:t>
      </w:r>
      <w:proofErr w:type="spellStart"/>
      <w:r w:rsidRPr="0003094B">
        <w:rPr>
          <w:rFonts w:ascii="Times New Roman" w:eastAsia="Times New Roman" w:hAnsi="Times New Roman" w:cs="Times New Roman"/>
          <w:sz w:val="28"/>
          <w:szCs w:val="28"/>
        </w:rPr>
        <w:t>Картахенский</w:t>
      </w:r>
      <w:proofErr w:type="spellEnd"/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протокол по биобезопасности (2005 г.), который является дополнительным соглашением к Конвенции и обязательным международным документом, регулирующим вопросы</w:t>
      </w:r>
      <w:r w:rsidR="00D30CEE" w:rsidRPr="00D30CEE">
        <w:rPr>
          <w:rFonts w:ascii="Times New Roman" w:eastAsia="Times New Roman" w:hAnsi="Times New Roman" w:cs="Times New Roman"/>
          <w:sz w:val="28"/>
          <w:szCs w:val="28"/>
        </w:rPr>
        <w:t xml:space="preserve"> перемещений живых измененных организмов (ЖИО</w:t>
      </w:r>
      <w:r w:rsidR="00B53B2E">
        <w:rPr>
          <w:rFonts w:ascii="Times New Roman" w:eastAsia="Times New Roman" w:hAnsi="Times New Roman" w:cs="Times New Roman"/>
          <w:sz w:val="28"/>
          <w:szCs w:val="28"/>
        </w:rPr>
        <w:t>)</w:t>
      </w:r>
      <w:r w:rsidR="00D30CEE" w:rsidRPr="00D30CEE">
        <w:rPr>
          <w:rFonts w:ascii="Times New Roman" w:eastAsia="Times New Roman" w:hAnsi="Times New Roman" w:cs="Times New Roman"/>
          <w:sz w:val="28"/>
          <w:szCs w:val="28"/>
        </w:rPr>
        <w:t xml:space="preserve"> либо ГМО -</w:t>
      </w:r>
      <w:r w:rsidR="00D30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CEE" w:rsidRPr="00D30CEE">
        <w:rPr>
          <w:rFonts w:ascii="Times New Roman" w:eastAsia="Times New Roman" w:hAnsi="Times New Roman" w:cs="Times New Roman"/>
          <w:sz w:val="28"/>
          <w:szCs w:val="28"/>
        </w:rPr>
        <w:t xml:space="preserve">генетически модифицированные организмы, являющихся результатом применения современной биотехнологии, из одной страны в другую. </w:t>
      </w:r>
    </w:p>
    <w:p w14:paraId="67B1C2AC" w14:textId="32DEB4F3" w:rsidR="00864986" w:rsidRPr="0003094B" w:rsidRDefault="00D30CEE" w:rsidP="0066665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EE">
        <w:rPr>
          <w:rFonts w:ascii="Times New Roman" w:eastAsia="Times New Roman" w:hAnsi="Times New Roman" w:cs="Times New Roman"/>
          <w:sz w:val="28"/>
          <w:szCs w:val="28"/>
        </w:rPr>
        <w:t>Протокол призван защитить биологическое разнообразие от потенциальных рисков, создаваемых живыми измененными организмами, являющихся результатом применения современной биотехнологии.</w:t>
      </w:r>
    </w:p>
    <w:p w14:paraId="74A02F20" w14:textId="0CD769A8" w:rsidR="00666655" w:rsidRDefault="0052543E" w:rsidP="00E51A2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03094B">
        <w:rPr>
          <w:rFonts w:ascii="Times New Roman" w:eastAsia="Times New Roman" w:hAnsi="Times New Roman" w:cs="Times New Roman"/>
          <w:sz w:val="28"/>
          <w:szCs w:val="28"/>
        </w:rPr>
        <w:t>Картахенским</w:t>
      </w:r>
      <w:proofErr w:type="spellEnd"/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протоколом по биобезопасности, Кыргызская Республика взяла на себя обязательства по созданию на национальном уровне эффективной нормативно-правовой базы обеспечению биологической безопасности</w:t>
      </w:r>
      <w:r w:rsidR="000938B7" w:rsidRPr="0003094B">
        <w:rPr>
          <w:rFonts w:ascii="Times New Roman" w:eastAsia="Times New Roman" w:hAnsi="Times New Roman" w:cs="Times New Roman"/>
          <w:sz w:val="28"/>
          <w:szCs w:val="28"/>
        </w:rPr>
        <w:t xml:space="preserve">, в части регулирования генно-инженерной </w:t>
      </w:r>
      <w:r w:rsidR="000938B7" w:rsidRPr="0003094B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. Четко работающая система биологической безопасности позволит предупредить риск неблагоприятного воздействия </w:t>
      </w:r>
      <w:r w:rsidR="004E7741">
        <w:rPr>
          <w:rFonts w:ascii="Times New Roman" w:eastAsia="Times New Roman" w:hAnsi="Times New Roman" w:cs="Times New Roman"/>
          <w:sz w:val="28"/>
          <w:szCs w:val="28"/>
        </w:rPr>
        <w:t>генетически модифицированных организмов</w:t>
      </w:r>
      <w:r w:rsidR="00DD6532" w:rsidRPr="0003094B">
        <w:rPr>
          <w:rFonts w:ascii="Times New Roman" w:eastAsia="Times New Roman" w:hAnsi="Times New Roman" w:cs="Times New Roman"/>
          <w:sz w:val="28"/>
          <w:szCs w:val="28"/>
        </w:rPr>
        <w:t xml:space="preserve"> (ГМО)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на здоровье человека и окружающую среду, с уделением особого внимания трансграничному перемещению. </w:t>
      </w:r>
    </w:p>
    <w:p w14:paraId="3656AF7C" w14:textId="70F374AE" w:rsidR="009977B6" w:rsidRDefault="009977B6" w:rsidP="009977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4922">
        <w:rPr>
          <w:rFonts w:ascii="Times New Roman" w:hAnsi="Times New Roman" w:cs="Times New Roman"/>
          <w:sz w:val="28"/>
          <w:szCs w:val="28"/>
        </w:rPr>
        <w:t>огласованная деятельность органов государственного управления</w:t>
      </w:r>
      <w:r w:rsidR="003B0D68">
        <w:rPr>
          <w:rFonts w:ascii="Times New Roman" w:hAnsi="Times New Roman" w:cs="Times New Roman"/>
          <w:sz w:val="28"/>
          <w:szCs w:val="28"/>
        </w:rPr>
        <w:t xml:space="preserve"> по</w:t>
      </w:r>
      <w:r w:rsidRPr="00FF4922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B0D68">
        <w:rPr>
          <w:rFonts w:ascii="Times New Roman" w:hAnsi="Times New Roman" w:cs="Times New Roman"/>
          <w:sz w:val="28"/>
          <w:szCs w:val="28"/>
        </w:rPr>
        <w:t>ю</w:t>
      </w:r>
      <w:r w:rsidRPr="00FF4922">
        <w:rPr>
          <w:rFonts w:ascii="Times New Roman" w:hAnsi="Times New Roman" w:cs="Times New Roman"/>
          <w:sz w:val="28"/>
          <w:szCs w:val="28"/>
        </w:rPr>
        <w:t xml:space="preserve"> биологической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при генно-инженерной деятельности обеспечит снижение рисков утраты биоразнообразия, усиление потенциала и эффективного использования их.</w:t>
      </w:r>
    </w:p>
    <w:p w14:paraId="643C1CC6" w14:textId="79B63AAB" w:rsidR="00175083" w:rsidRDefault="009977B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2543E" w:rsidRPr="0003094B">
        <w:rPr>
          <w:rFonts w:ascii="Times New Roman" w:eastAsia="Times New Roman" w:hAnsi="Times New Roman" w:cs="Times New Roman"/>
          <w:sz w:val="28"/>
          <w:szCs w:val="28"/>
        </w:rPr>
        <w:t xml:space="preserve">астоящий проект </w:t>
      </w:r>
      <w:r w:rsidR="00F3121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217" w:rsidRPr="0080316F">
        <w:rPr>
          <w:rFonts w:ascii="Times New Roman" w:eastAsia="Times New Roman" w:hAnsi="Times New Roman" w:cs="Times New Roman"/>
          <w:sz w:val="28"/>
          <w:szCs w:val="28"/>
        </w:rPr>
        <w:t>«О Межведомственной комиссии по обращению с генетически модифицированными организмами при Кабинете Министров Кыргызской Республики»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43E" w:rsidRPr="0003094B">
        <w:rPr>
          <w:rFonts w:ascii="Times New Roman" w:eastAsia="Times New Roman" w:hAnsi="Times New Roman" w:cs="Times New Roman"/>
          <w:sz w:val="28"/>
          <w:szCs w:val="28"/>
        </w:rPr>
        <w:t xml:space="preserve">восполняет существующий правовой пробел по обеспечению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биологической безопасности 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биоразнообразия </w:t>
      </w:r>
      <w:r w:rsidR="0052543E" w:rsidRPr="0003094B">
        <w:rPr>
          <w:rFonts w:ascii="Times New Roman" w:eastAsia="Times New Roman" w:hAnsi="Times New Roman" w:cs="Times New Roman"/>
          <w:sz w:val="28"/>
          <w:szCs w:val="28"/>
        </w:rPr>
        <w:t xml:space="preserve">и выполнение обязательств Кыргызской Республики в рамках </w:t>
      </w:r>
      <w:r w:rsidR="00C340AB" w:rsidRPr="0003094B">
        <w:rPr>
          <w:rFonts w:ascii="Times New Roman" w:eastAsia="Times New Roman" w:hAnsi="Times New Roman" w:cs="Times New Roman"/>
          <w:sz w:val="28"/>
          <w:szCs w:val="28"/>
        </w:rPr>
        <w:t xml:space="preserve">указанных </w:t>
      </w:r>
      <w:r w:rsidR="0052543E" w:rsidRPr="0003094B">
        <w:rPr>
          <w:rFonts w:ascii="Times New Roman" w:eastAsia="Times New Roman" w:hAnsi="Times New Roman" w:cs="Times New Roman"/>
          <w:sz w:val="28"/>
          <w:szCs w:val="28"/>
        </w:rPr>
        <w:t>международных договоров в области биологической безопасности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 xml:space="preserve"> и биоразнообразия.</w:t>
      </w:r>
    </w:p>
    <w:p w14:paraId="00000009" w14:textId="53727A34" w:rsidR="002A681D" w:rsidRPr="0003094B" w:rsidRDefault="005254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Основные понятия и определения, используемые в </w:t>
      </w:r>
      <w:r w:rsidR="004C19FA" w:rsidRPr="0003094B">
        <w:rPr>
          <w:rFonts w:ascii="Times New Roman" w:eastAsia="Times New Roman" w:hAnsi="Times New Roman" w:cs="Times New Roman"/>
          <w:sz w:val="28"/>
          <w:szCs w:val="28"/>
        </w:rPr>
        <w:t xml:space="preserve">проекте 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65AA8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>, соответствуют международным требованиям</w:t>
      </w:r>
      <w:r w:rsidR="00D65AA8">
        <w:rPr>
          <w:rFonts w:ascii="Times New Roman" w:eastAsia="Times New Roman" w:hAnsi="Times New Roman" w:cs="Times New Roman"/>
          <w:sz w:val="28"/>
          <w:szCs w:val="28"/>
        </w:rPr>
        <w:t xml:space="preserve"> и национальному законодательству в сфере биобезопасности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A" w14:textId="4C7C680D" w:rsidR="002A681D" w:rsidRPr="0003094B" w:rsidRDefault="005254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4C19FA" w:rsidRPr="0003094B"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F0BBC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определены основные задачи и </w:t>
      </w:r>
      <w:r w:rsidR="004A5402">
        <w:rPr>
          <w:rFonts w:ascii="Times New Roman" w:eastAsia="Times New Roman" w:hAnsi="Times New Roman" w:cs="Times New Roman"/>
          <w:sz w:val="28"/>
          <w:szCs w:val="28"/>
        </w:rPr>
        <w:t>функции м</w:t>
      </w:r>
      <w:r w:rsidR="004A5402" w:rsidRPr="0080316F">
        <w:rPr>
          <w:rFonts w:ascii="Times New Roman" w:eastAsia="Times New Roman" w:hAnsi="Times New Roman" w:cs="Times New Roman"/>
          <w:sz w:val="28"/>
          <w:szCs w:val="28"/>
        </w:rPr>
        <w:t>ежведомственной комиссии по обращению с генетически модифицированными организмами</w:t>
      </w:r>
      <w:r w:rsidR="004A5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 xml:space="preserve">по регулированию </w:t>
      </w:r>
      <w:r w:rsidR="00175083" w:rsidRPr="00FF4922">
        <w:rPr>
          <w:rFonts w:ascii="Times New Roman" w:hAnsi="Times New Roman" w:cs="Times New Roman"/>
          <w:sz w:val="28"/>
          <w:szCs w:val="28"/>
        </w:rPr>
        <w:t>деятельност</w:t>
      </w:r>
      <w:r w:rsidR="00175083">
        <w:rPr>
          <w:rFonts w:ascii="Times New Roman" w:hAnsi="Times New Roman" w:cs="Times New Roman"/>
          <w:sz w:val="28"/>
          <w:szCs w:val="28"/>
        </w:rPr>
        <w:t>и</w:t>
      </w:r>
      <w:r w:rsidR="00175083" w:rsidRPr="00FF4922">
        <w:rPr>
          <w:rFonts w:ascii="Times New Roman" w:hAnsi="Times New Roman" w:cs="Times New Roman"/>
          <w:sz w:val="28"/>
          <w:szCs w:val="28"/>
        </w:rPr>
        <w:t xml:space="preserve"> республиканских органов государственного управления, уполномоченных органов </w:t>
      </w:r>
      <w:r w:rsidR="00175083">
        <w:rPr>
          <w:rFonts w:ascii="Times New Roman" w:hAnsi="Times New Roman" w:cs="Times New Roman"/>
          <w:sz w:val="28"/>
          <w:szCs w:val="28"/>
        </w:rPr>
        <w:t xml:space="preserve">для </w:t>
      </w:r>
      <w:r w:rsidR="00175083" w:rsidRPr="00FF4922">
        <w:rPr>
          <w:rFonts w:ascii="Times New Roman" w:hAnsi="Times New Roman" w:cs="Times New Roman"/>
          <w:sz w:val="28"/>
          <w:szCs w:val="28"/>
        </w:rPr>
        <w:t>обеспечения биологической безопасности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 xml:space="preserve"> при генно-инженерной деятельности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F" w14:textId="2099D6DB" w:rsidR="002A681D" w:rsidRPr="0003094B" w:rsidRDefault="005254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t>Регламентированы нормы по осуществлению международного сотрудничества в целях обеспечения биологической безопасности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 xml:space="preserve"> при генно-инженерной деятельности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494BAB" w14:textId="77777777" w:rsidR="004C19FA" w:rsidRPr="0003094B" w:rsidRDefault="004C19FA" w:rsidP="004C19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55F04C5C" w14:textId="4FCD60AC" w:rsidR="004C19FA" w:rsidRDefault="004C19FA" w:rsidP="004C19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данного проекта </w:t>
      </w:r>
      <w:r w:rsidR="002E0DB8">
        <w:rPr>
          <w:rFonts w:ascii="Times New Roman" w:eastAsia="Times New Roman" w:hAnsi="Times New Roman" w:cs="Times New Roman"/>
          <w:sz w:val="28"/>
          <w:szCs w:val="28"/>
        </w:rPr>
        <w:t>нормативного правового акта</w:t>
      </w:r>
      <w:r w:rsidRPr="00030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Кыргызской Республики </w:t>
      </w:r>
      <w:r w:rsidR="0073024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каких-либо</w:t>
      </w:r>
      <w:r w:rsidR="002E0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094B"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10F24F5E" w14:textId="7B2188DC" w:rsidR="00730248" w:rsidRPr="00730248" w:rsidRDefault="00730248" w:rsidP="007302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в </w:t>
      </w:r>
      <w:r w:rsidR="00320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целях содействия гендерному равенству,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3206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нормативного акта учтены основные требования Закона Кыргызской Республики «</w:t>
      </w:r>
      <w:r w:rsidRPr="00730248">
        <w:rPr>
          <w:rFonts w:ascii="Times New Roman" w:eastAsia="Times New Roman" w:hAnsi="Times New Roman" w:cs="Times New Roman"/>
          <w:color w:val="000000"/>
          <w:sz w:val="28"/>
          <w:szCs w:val="28"/>
        </w:rPr>
        <w:t>О государственных гарантиях равных прав и равных возможностей для мужчин и женщин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0248">
        <w:rPr>
          <w:rFonts w:ascii="Times New Roman" w:eastAsia="Times New Roman" w:hAnsi="Times New Roman" w:cs="Times New Roman"/>
          <w:color w:val="000000"/>
          <w:sz w:val="28"/>
          <w:szCs w:val="28"/>
        </w:rPr>
        <w:t>от 4 августа 2008 года № 184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DB70DC" w14:textId="77777777" w:rsidR="00730248" w:rsidRPr="00730248" w:rsidRDefault="00730248" w:rsidP="007302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82DE6" w14:textId="7AA3C945" w:rsidR="004C19FA" w:rsidRPr="0003094B" w:rsidRDefault="004C19FA" w:rsidP="004C19F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о результатах общественного обсуждения</w:t>
      </w:r>
    </w:p>
    <w:p w14:paraId="00000012" w14:textId="51080C37" w:rsidR="002A681D" w:rsidRPr="0003094B" w:rsidRDefault="005254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со статьей 22 Закона Кыргызской Республики «О нормативных правовых актах Кыргызской Республики» данный проект </w:t>
      </w:r>
      <w:r w:rsidR="002E0DB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>размещен</w:t>
      </w:r>
      <w:r w:rsidR="00B91357" w:rsidRPr="0003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2E0DB8"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для прохождения процедуры общественного обсуждения. </w:t>
      </w:r>
    </w:p>
    <w:p w14:paraId="1AE7297B" w14:textId="3E37EFC2" w:rsidR="0052543E" w:rsidRPr="0003094B" w:rsidRDefault="0052543E" w:rsidP="005254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соответствия проекта законодательству</w:t>
      </w:r>
    </w:p>
    <w:p w14:paraId="0FFA520D" w14:textId="242331B2" w:rsidR="009011DD" w:rsidRPr="0003094B" w:rsidRDefault="009011DD" w:rsidP="009011D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Представленный проект 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E0DB8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разработан в соответствии с действующим законодательством и соответствует вступившим в силу в установленном порядке международным договорам, участницей которых является Кыргызская Республика. </w:t>
      </w:r>
    </w:p>
    <w:p w14:paraId="16EB1614" w14:textId="1592D8DE" w:rsidR="0052543E" w:rsidRPr="0003094B" w:rsidRDefault="0052543E" w:rsidP="0052543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о необходимости финансирования</w:t>
      </w:r>
    </w:p>
    <w:p w14:paraId="1DBED471" w14:textId="581EEED2" w:rsidR="0052543E" w:rsidRPr="0003094B" w:rsidRDefault="005254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Принятие представленного проекта 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E0DB8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не повлечет за собой дополнительных финансовых затрат из государственного бюджета.</w:t>
      </w:r>
    </w:p>
    <w:p w14:paraId="7A1936F2" w14:textId="77777777" w:rsidR="0052543E" w:rsidRPr="0003094B" w:rsidRDefault="0052543E" w:rsidP="005254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об анализе регулятивного воздействия</w:t>
      </w:r>
    </w:p>
    <w:p w14:paraId="345DDD3F" w14:textId="0B1C7B00" w:rsidR="0052543E" w:rsidRPr="0003094B" w:rsidRDefault="0052543E" w:rsidP="0052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0j0zll" w:colFirst="0" w:colLast="0"/>
      <w:bookmarkEnd w:id="0"/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Кыргызской Республики  «О нормативных правовых актах в Кыргызской Республике» и Методикой проведения анализа регулятивного воздействия нормативных правовых актов на деятельность субъектов предпринимательства, утвержденной постановлением Кабинета Министров Кыргызской Республики от 10 августа 2022 года № 444, нормы данного проекта </w:t>
      </w:r>
      <w:r w:rsidR="0017508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67D2C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не направлены на регулирование предпринимательской деятельности, в связи с чем, проведени</w:t>
      </w:r>
      <w:r w:rsidR="00F928F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094B">
        <w:rPr>
          <w:rFonts w:ascii="Times New Roman" w:eastAsia="Times New Roman" w:hAnsi="Times New Roman" w:cs="Times New Roman"/>
          <w:sz w:val="28"/>
          <w:szCs w:val="28"/>
        </w:rPr>
        <w:t xml:space="preserve"> анализа регулятивного воздействия не требуются. </w:t>
      </w:r>
    </w:p>
    <w:p w14:paraId="1807B0E0" w14:textId="40EEF376" w:rsidR="0052543E" w:rsidRDefault="005254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ECD4F" w14:textId="77777777" w:rsidR="00B973B2" w:rsidRDefault="00B973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A10BB" w14:textId="77777777" w:rsidR="00730248" w:rsidRPr="0003094B" w:rsidRDefault="0073024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2A681D" w:rsidRPr="0003094B" w:rsidRDefault="002A68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A681D" w:rsidRPr="0003094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0E01"/>
    <w:multiLevelType w:val="multilevel"/>
    <w:tmpl w:val="2BBE7D2C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C3616"/>
    <w:multiLevelType w:val="multilevel"/>
    <w:tmpl w:val="2BBE7D2C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860995"/>
    <w:multiLevelType w:val="multilevel"/>
    <w:tmpl w:val="79308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93447"/>
    <w:multiLevelType w:val="multilevel"/>
    <w:tmpl w:val="2BBE7D2C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FF660B"/>
    <w:multiLevelType w:val="hybridMultilevel"/>
    <w:tmpl w:val="1C0C7218"/>
    <w:lvl w:ilvl="0" w:tplc="66740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E5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0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04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2E8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E7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A2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67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4F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7C0504"/>
    <w:multiLevelType w:val="multilevel"/>
    <w:tmpl w:val="2BBE7D2C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2962BB"/>
    <w:multiLevelType w:val="multilevel"/>
    <w:tmpl w:val="2BBE7D2C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001832"/>
    <w:multiLevelType w:val="multilevel"/>
    <w:tmpl w:val="2BBE7D2C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1D"/>
    <w:rsid w:val="00011D3E"/>
    <w:rsid w:val="00013971"/>
    <w:rsid w:val="00024B9A"/>
    <w:rsid w:val="0003094B"/>
    <w:rsid w:val="000704D4"/>
    <w:rsid w:val="00074C86"/>
    <w:rsid w:val="000938B7"/>
    <w:rsid w:val="00175083"/>
    <w:rsid w:val="00200DB2"/>
    <w:rsid w:val="00202448"/>
    <w:rsid w:val="002A681D"/>
    <w:rsid w:val="002D456C"/>
    <w:rsid w:val="002E0DB8"/>
    <w:rsid w:val="002E1177"/>
    <w:rsid w:val="003206BA"/>
    <w:rsid w:val="00331BBC"/>
    <w:rsid w:val="003B0D68"/>
    <w:rsid w:val="003C21F3"/>
    <w:rsid w:val="003C4884"/>
    <w:rsid w:val="003E0329"/>
    <w:rsid w:val="003E0521"/>
    <w:rsid w:val="00430C06"/>
    <w:rsid w:val="004A5402"/>
    <w:rsid w:val="004C19FA"/>
    <w:rsid w:val="004E1449"/>
    <w:rsid w:val="004E7741"/>
    <w:rsid w:val="0051082A"/>
    <w:rsid w:val="0052543E"/>
    <w:rsid w:val="00555BD2"/>
    <w:rsid w:val="005960E3"/>
    <w:rsid w:val="005F0BBC"/>
    <w:rsid w:val="00631F4E"/>
    <w:rsid w:val="00666655"/>
    <w:rsid w:val="00670EFF"/>
    <w:rsid w:val="00730248"/>
    <w:rsid w:val="007F67FA"/>
    <w:rsid w:val="0080316F"/>
    <w:rsid w:val="00864986"/>
    <w:rsid w:val="0089188A"/>
    <w:rsid w:val="009011DD"/>
    <w:rsid w:val="009962D9"/>
    <w:rsid w:val="009977B6"/>
    <w:rsid w:val="009D4380"/>
    <w:rsid w:val="00A04EF5"/>
    <w:rsid w:val="00AA5A6E"/>
    <w:rsid w:val="00AB65D9"/>
    <w:rsid w:val="00B53B2E"/>
    <w:rsid w:val="00B67D2C"/>
    <w:rsid w:val="00B70FAA"/>
    <w:rsid w:val="00B91357"/>
    <w:rsid w:val="00B973B2"/>
    <w:rsid w:val="00C24FEF"/>
    <w:rsid w:val="00C340AB"/>
    <w:rsid w:val="00C44189"/>
    <w:rsid w:val="00C73C30"/>
    <w:rsid w:val="00D30CEE"/>
    <w:rsid w:val="00D65AA8"/>
    <w:rsid w:val="00D76DF8"/>
    <w:rsid w:val="00DA15D8"/>
    <w:rsid w:val="00DD6532"/>
    <w:rsid w:val="00E161B2"/>
    <w:rsid w:val="00E46F0B"/>
    <w:rsid w:val="00E51A2B"/>
    <w:rsid w:val="00F11D3E"/>
    <w:rsid w:val="00F14704"/>
    <w:rsid w:val="00F30DFF"/>
    <w:rsid w:val="00F31217"/>
    <w:rsid w:val="00F6692B"/>
    <w:rsid w:val="00F73DD9"/>
    <w:rsid w:val="00F928FC"/>
    <w:rsid w:val="00FA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E5E0"/>
  <w15:docId w15:val="{2ABC5643-152C-4FF6-838F-087AC00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2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joZYdpv1wZdcJDFqXsZ40DvzQ==">CgMxLjAyCGguZ2pkZ3hzOAByITFsSGZqQklqVW1jSWM0M2hYTENiRjJPci1QaGZMbFA3UA==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Taalaibek Bektash</dc:creator>
  <cp:lastModifiedBy>Акпаралиев Дерсуу Венирович</cp:lastModifiedBy>
  <cp:revision>26</cp:revision>
  <dcterms:created xsi:type="dcterms:W3CDTF">2024-05-23T02:59:00Z</dcterms:created>
  <dcterms:modified xsi:type="dcterms:W3CDTF">2025-06-16T05:36:00Z</dcterms:modified>
</cp:coreProperties>
</file>