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6CF03" w14:textId="678EA338" w:rsidR="00DE732F" w:rsidRPr="00F5654B" w:rsidRDefault="00DE732F" w:rsidP="00DE732F">
      <w:pPr>
        <w:tabs>
          <w:tab w:val="left" w:pos="4200"/>
        </w:tabs>
        <w:jc w:val="center"/>
        <w:rPr>
          <w:b/>
          <w:bCs/>
        </w:rPr>
      </w:pPr>
      <w:r w:rsidRPr="00F5654B">
        <w:rPr>
          <w:b/>
          <w:bCs/>
        </w:rPr>
        <w:t>5.</w:t>
      </w:r>
      <w:r w:rsidR="00F5654B" w:rsidRPr="00F5654B">
        <w:rPr>
          <w:lang w:val="ky-KG"/>
        </w:rPr>
        <w:t xml:space="preserve"> </w:t>
      </w:r>
      <w:r w:rsidR="00F5654B" w:rsidRPr="00F5654B">
        <w:rPr>
          <w:b/>
          <w:bCs/>
        </w:rPr>
        <w:t>МЕТОДИКА РАСЧЕТА ВЫБРОСОВ ЗАГРЯЗНЯЮЩИХ ВЕЩЕСТВ ПРИ ПРОИЗВОДСТВЕ НЕФТЕПРОДУКТОВ</w:t>
      </w:r>
    </w:p>
    <w:p w14:paraId="16A063FC" w14:textId="77777777" w:rsidR="00DE732F" w:rsidRPr="00F5654B" w:rsidRDefault="00DE732F" w:rsidP="00DE732F">
      <w:pPr>
        <w:tabs>
          <w:tab w:val="left" w:pos="4200"/>
        </w:tabs>
        <w:jc w:val="center"/>
        <w:rPr>
          <w:b/>
          <w:bCs/>
        </w:rPr>
      </w:pPr>
    </w:p>
    <w:p w14:paraId="22286F60" w14:textId="77777777" w:rsidR="00DE732F" w:rsidRPr="00F5654B" w:rsidRDefault="00DE732F" w:rsidP="00DE732F">
      <w:pPr>
        <w:tabs>
          <w:tab w:val="left" w:pos="4200"/>
        </w:tabs>
        <w:ind w:firstLine="900"/>
        <w:jc w:val="both"/>
        <w:rPr>
          <w:b/>
          <w:bCs/>
        </w:rPr>
      </w:pPr>
      <w:r w:rsidRPr="00F5654B">
        <w:rPr>
          <w:b/>
          <w:bCs/>
        </w:rPr>
        <w:t>5.1. Организованные источники.</w:t>
      </w:r>
    </w:p>
    <w:p w14:paraId="04456B87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>5.1.1. Количество выбросов веществ (кг/ч) при сжигании топлива в трубчатых печах рассчитывается следующим образом.</w:t>
      </w:r>
    </w:p>
    <w:p w14:paraId="763ACF9D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>а) Сернистый газ:</w:t>
      </w:r>
    </w:p>
    <w:p w14:paraId="493BB55E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12A9B064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                     </w:t>
      </w:r>
      <w:r w:rsidRPr="00F5654B">
        <w:rPr>
          <w:position w:val="-14"/>
        </w:rPr>
        <w:object w:dxaOrig="3660" w:dyaOrig="400" w14:anchorId="1D06DC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pt;height:20.25pt" o:ole="">
            <v:imagedata r:id="rId7" o:title=""/>
          </v:shape>
          <o:OLEObject Type="Embed" ProgID="Equation.3" ShapeID="_x0000_i1025" DrawAspect="Content" ObjectID="_1809162363" r:id="rId8"/>
        </w:object>
      </w:r>
      <w:proofErr w:type="gramStart"/>
      <w:r w:rsidRPr="00F5654B">
        <w:t xml:space="preserve">,   </w:t>
      </w:r>
      <w:proofErr w:type="gramEnd"/>
      <w:r w:rsidRPr="00F5654B">
        <w:t xml:space="preserve">                                                 (5.1.)</w:t>
      </w:r>
    </w:p>
    <w:p w14:paraId="12E0AC9F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504AFD64" w14:textId="77777777" w:rsidR="00DE732F" w:rsidRPr="00F5654B" w:rsidRDefault="00DE732F" w:rsidP="00DE732F">
      <w:pPr>
        <w:tabs>
          <w:tab w:val="left" w:pos="4200"/>
        </w:tabs>
        <w:jc w:val="both"/>
      </w:pPr>
      <w:r w:rsidRPr="00F5654B">
        <w:t xml:space="preserve">где </w:t>
      </w:r>
      <w:r w:rsidRPr="00F5654B">
        <w:rPr>
          <w:i/>
          <w:iCs/>
        </w:rPr>
        <w:t>В</w:t>
      </w:r>
      <w:r w:rsidRPr="00F5654B">
        <w:t xml:space="preserve"> – расход топлива (кг/ч), </w:t>
      </w:r>
      <w:proofErr w:type="spellStart"/>
      <w:r w:rsidRPr="00F5654B">
        <w:rPr>
          <w:i/>
          <w:iCs/>
        </w:rPr>
        <w:t>S</w:t>
      </w:r>
      <w:r w:rsidRPr="00F5654B">
        <w:rPr>
          <w:i/>
          <w:iCs/>
          <w:vertAlign w:val="superscript"/>
        </w:rPr>
        <w:t>r</w:t>
      </w:r>
      <w:proofErr w:type="spellEnd"/>
      <w:r w:rsidRPr="00F5654B">
        <w:t xml:space="preserve"> – содержание серы в жидком топливе (%), </w:t>
      </w:r>
      <w:r w:rsidRPr="00F5654B">
        <w:rPr>
          <w:i/>
          <w:iCs/>
        </w:rPr>
        <w:t>b</w:t>
      </w:r>
      <w:r w:rsidRPr="00F5654B">
        <w:t xml:space="preserve"> – массовая доля жидкого топлива; </w:t>
      </w:r>
      <w:r w:rsidRPr="00F5654B">
        <w:rPr>
          <w:i/>
          <w:iCs/>
        </w:rPr>
        <w:t>[H</w:t>
      </w:r>
      <w:r w:rsidRPr="00F5654B">
        <w:rPr>
          <w:i/>
          <w:iCs/>
          <w:vertAlign w:val="subscript"/>
        </w:rPr>
        <w:t>2</w:t>
      </w:r>
      <w:r w:rsidRPr="00F5654B">
        <w:rPr>
          <w:i/>
          <w:iCs/>
        </w:rPr>
        <w:t>S]</w:t>
      </w:r>
      <w:r w:rsidRPr="00F5654B">
        <w:t xml:space="preserve"> – содержание сероводорода в газовом топливе (% по массе).</w:t>
      </w:r>
    </w:p>
    <w:p w14:paraId="67E7D6EB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>б) Оксид углерода и метан:</w:t>
      </w:r>
    </w:p>
    <w:p w14:paraId="442CDD4C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083283FB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                        </w:t>
      </w:r>
      <w:r w:rsidRPr="00F5654B">
        <w:rPr>
          <w:position w:val="-14"/>
        </w:rPr>
        <w:object w:dxaOrig="3519" w:dyaOrig="400" w14:anchorId="2B4C904C">
          <v:shape id="_x0000_i1026" type="#_x0000_t75" style="width:176.25pt;height:20.25pt" o:ole="">
            <v:imagedata r:id="rId9" o:title=""/>
          </v:shape>
          <o:OLEObject Type="Embed" ProgID="Equation.3" ShapeID="_x0000_i1026" DrawAspect="Content" ObjectID="_1809162364" r:id="rId10"/>
        </w:object>
      </w:r>
      <w:r w:rsidRPr="00F5654B">
        <w:t xml:space="preserve">                                                   (5.2.)</w:t>
      </w:r>
    </w:p>
    <w:p w14:paraId="14FDDFB8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6A7C5DC6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>в) Оксиды азота:</w:t>
      </w:r>
    </w:p>
    <w:p w14:paraId="40265D28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1AD09469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                                           </w:t>
      </w:r>
      <w:r w:rsidRPr="00F5654B">
        <w:rPr>
          <w:position w:val="-14"/>
        </w:rPr>
        <w:object w:dxaOrig="1480" w:dyaOrig="380" w14:anchorId="334876F9">
          <v:shape id="_x0000_i1027" type="#_x0000_t75" style="width:74.25pt;height:18.75pt" o:ole="">
            <v:imagedata r:id="rId11" o:title=""/>
          </v:shape>
          <o:OLEObject Type="Embed" ProgID="Equation.3" ShapeID="_x0000_i1027" DrawAspect="Content" ObjectID="_1809162365" r:id="rId12"/>
        </w:object>
      </w:r>
      <w:proofErr w:type="gramStart"/>
      <w:r w:rsidRPr="00F5654B">
        <w:t xml:space="preserve">,   </w:t>
      </w:r>
      <w:proofErr w:type="gramEnd"/>
      <w:r w:rsidRPr="00F5654B">
        <w:t xml:space="preserve">                                                                (5.3.)</w:t>
      </w:r>
    </w:p>
    <w:p w14:paraId="4EDA418E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2611D461" w14:textId="77777777" w:rsidR="00DE732F" w:rsidRPr="00F5654B" w:rsidRDefault="00DE732F" w:rsidP="00DE732F">
      <w:pPr>
        <w:tabs>
          <w:tab w:val="left" w:pos="4200"/>
        </w:tabs>
        <w:jc w:val="both"/>
      </w:pPr>
      <w:r w:rsidRPr="00F5654B">
        <w:t xml:space="preserve">где </w:t>
      </w:r>
      <w:r w:rsidRPr="00F5654B">
        <w:rPr>
          <w:position w:val="-14"/>
        </w:rPr>
        <w:object w:dxaOrig="520" w:dyaOrig="380" w14:anchorId="7E08ED3E">
          <v:shape id="_x0000_i1028" type="#_x0000_t75" style="width:26.25pt;height:18.75pt" o:ole="">
            <v:imagedata r:id="rId13" o:title=""/>
          </v:shape>
          <o:OLEObject Type="Embed" ProgID="Equation.3" ShapeID="_x0000_i1028" DrawAspect="Content" ObjectID="_1809162366" r:id="rId14"/>
        </w:object>
      </w:r>
      <w:r w:rsidRPr="00F5654B">
        <w:t>- концентрация оксидов азота в пересчете на NO</w:t>
      </w:r>
      <w:r w:rsidRPr="00F5654B">
        <w:rPr>
          <w:vertAlign w:val="subscript"/>
        </w:rPr>
        <w:t>2</w:t>
      </w:r>
      <w:r w:rsidRPr="00F5654B">
        <w:t xml:space="preserve"> (кг/м</w:t>
      </w:r>
      <w:r w:rsidRPr="00F5654B">
        <w:rPr>
          <w:vertAlign w:val="superscript"/>
        </w:rPr>
        <w:t>3</w:t>
      </w:r>
      <w:r w:rsidRPr="00F5654B">
        <w:t xml:space="preserve">); </w:t>
      </w:r>
      <w:proofErr w:type="spellStart"/>
      <w:r w:rsidRPr="00F5654B">
        <w:t>V</w:t>
      </w:r>
      <w:r w:rsidRPr="00F5654B">
        <w:rPr>
          <w:vertAlign w:val="subscript"/>
        </w:rPr>
        <w:t>г</w:t>
      </w:r>
      <w:proofErr w:type="spellEnd"/>
      <w:r w:rsidRPr="00F5654B">
        <w:t xml:space="preserve"> – объем продуктов сгорания (м</w:t>
      </w:r>
      <w:r w:rsidRPr="00F5654B">
        <w:rPr>
          <w:vertAlign w:val="superscript"/>
        </w:rPr>
        <w:t>3</w:t>
      </w:r>
      <w:r w:rsidRPr="00F5654B">
        <w:t>/ч), который можно ориентировочно определить по формуле:</w:t>
      </w:r>
    </w:p>
    <w:p w14:paraId="150D6761" w14:textId="77777777" w:rsidR="00DE732F" w:rsidRPr="00F5654B" w:rsidRDefault="00DE732F" w:rsidP="00DE732F">
      <w:pPr>
        <w:tabs>
          <w:tab w:val="left" w:pos="4200"/>
        </w:tabs>
        <w:jc w:val="both"/>
      </w:pPr>
    </w:p>
    <w:p w14:paraId="3E43BB6C" w14:textId="77777777" w:rsidR="00DE732F" w:rsidRPr="00F5654B" w:rsidRDefault="00DE732F" w:rsidP="00DE732F">
      <w:pPr>
        <w:tabs>
          <w:tab w:val="left" w:pos="4200"/>
        </w:tabs>
        <w:jc w:val="both"/>
      </w:pPr>
      <w:r w:rsidRPr="00F5654B">
        <w:t xml:space="preserve">                                                                   </w:t>
      </w:r>
      <w:proofErr w:type="spellStart"/>
      <w:r w:rsidRPr="00F5654B">
        <w:t>V</w:t>
      </w:r>
      <w:r w:rsidRPr="00F5654B">
        <w:rPr>
          <w:vertAlign w:val="subscript"/>
        </w:rPr>
        <w:t>г</w:t>
      </w:r>
      <w:proofErr w:type="spellEnd"/>
      <w:r w:rsidRPr="00F5654B">
        <w:rPr>
          <w:vertAlign w:val="subscript"/>
        </w:rPr>
        <w:t xml:space="preserve"> </w:t>
      </w:r>
      <w:r w:rsidRPr="00F5654B">
        <w:t>= 7,84</w:t>
      </w:r>
      <w:proofErr w:type="gramStart"/>
      <w:r w:rsidRPr="00F5654B">
        <w:t xml:space="preserve">бВЭ,   </w:t>
      </w:r>
      <w:proofErr w:type="gramEnd"/>
      <w:r w:rsidRPr="00F5654B">
        <w:t xml:space="preserve">                                                            (5.4.) </w:t>
      </w:r>
    </w:p>
    <w:p w14:paraId="4779E724" w14:textId="77777777" w:rsidR="00DE732F" w:rsidRPr="00F5654B" w:rsidRDefault="00DE732F" w:rsidP="00DE732F">
      <w:pPr>
        <w:tabs>
          <w:tab w:val="left" w:pos="4200"/>
        </w:tabs>
        <w:jc w:val="both"/>
      </w:pPr>
    </w:p>
    <w:p w14:paraId="2AA51FCE" w14:textId="77777777" w:rsidR="00DE732F" w:rsidRPr="00F5654B" w:rsidRDefault="00DE732F" w:rsidP="00DE732F">
      <w:pPr>
        <w:tabs>
          <w:tab w:val="left" w:pos="4200"/>
        </w:tabs>
        <w:jc w:val="both"/>
      </w:pPr>
      <w:r w:rsidRPr="00F5654B">
        <w:t xml:space="preserve">где </w:t>
      </w:r>
      <w:r w:rsidRPr="00F5654B">
        <w:rPr>
          <w:i/>
          <w:iCs/>
        </w:rPr>
        <w:t>б</w:t>
      </w:r>
      <w:r w:rsidRPr="00F5654B">
        <w:t xml:space="preserve"> – коэффициент избытка воздуха в уходящих дымовых газах; </w:t>
      </w:r>
      <w:r w:rsidRPr="00F5654B">
        <w:rPr>
          <w:i/>
          <w:iCs/>
        </w:rPr>
        <w:t>Э</w:t>
      </w:r>
      <w:r w:rsidRPr="00F5654B">
        <w:t xml:space="preserve"> – энергетический эквивалент топлива (табл. 5.1.).    </w:t>
      </w:r>
    </w:p>
    <w:p w14:paraId="1BC1DF81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>Для смеси топлива:</w:t>
      </w:r>
    </w:p>
    <w:p w14:paraId="77A81E25" w14:textId="77777777" w:rsidR="00DE732F" w:rsidRPr="00F5654B" w:rsidRDefault="00DE732F" w:rsidP="00DE732F">
      <w:pPr>
        <w:tabs>
          <w:tab w:val="left" w:pos="4200"/>
        </w:tabs>
        <w:ind w:firstLine="900"/>
        <w:jc w:val="both"/>
        <w:rPr>
          <w:vertAlign w:val="subscript"/>
        </w:rPr>
      </w:pPr>
    </w:p>
    <w:p w14:paraId="079959D2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                                               </w:t>
      </w:r>
      <w:r w:rsidRPr="00F5654B">
        <w:rPr>
          <w:position w:val="-12"/>
        </w:rPr>
        <w:object w:dxaOrig="2000" w:dyaOrig="360" w14:anchorId="37826BF8">
          <v:shape id="_x0000_i1029" type="#_x0000_t75" style="width:99.75pt;height:18pt" o:ole="">
            <v:imagedata r:id="rId15" o:title=""/>
          </v:shape>
          <o:OLEObject Type="Embed" ProgID="Equation.3" ShapeID="_x0000_i1029" DrawAspect="Content" ObjectID="_1809162367" r:id="rId16"/>
        </w:object>
      </w:r>
      <w:proofErr w:type="gramStart"/>
      <w:r w:rsidRPr="00F5654B">
        <w:t xml:space="preserve">,   </w:t>
      </w:r>
      <w:proofErr w:type="gramEnd"/>
      <w:r w:rsidRPr="00F5654B">
        <w:t xml:space="preserve">                                                    (5.5.)</w:t>
      </w:r>
    </w:p>
    <w:p w14:paraId="211781D1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1DDBEF11" w14:textId="77777777" w:rsidR="00DE732F" w:rsidRPr="00F5654B" w:rsidRDefault="00DE732F" w:rsidP="00DE732F">
      <w:pPr>
        <w:tabs>
          <w:tab w:val="left" w:pos="4200"/>
        </w:tabs>
        <w:jc w:val="both"/>
      </w:pPr>
      <w:r w:rsidRPr="00F5654B">
        <w:t xml:space="preserve">где </w:t>
      </w:r>
      <w:proofErr w:type="spellStart"/>
      <w:r w:rsidRPr="00F5654B">
        <w:t>Э</w:t>
      </w:r>
      <w:r w:rsidRPr="00F5654B">
        <w:rPr>
          <w:vertAlign w:val="subscript"/>
        </w:rPr>
        <w:t>ж</w:t>
      </w:r>
      <w:proofErr w:type="spellEnd"/>
      <w:r w:rsidRPr="00F5654B">
        <w:t xml:space="preserve"> и </w:t>
      </w:r>
      <w:proofErr w:type="spellStart"/>
      <w:r w:rsidRPr="00F5654B">
        <w:t>Э</w:t>
      </w:r>
      <w:r w:rsidRPr="00F5654B">
        <w:rPr>
          <w:vertAlign w:val="subscript"/>
        </w:rPr>
        <w:t>г</w:t>
      </w:r>
      <w:proofErr w:type="spellEnd"/>
      <w:r w:rsidRPr="00F5654B">
        <w:rPr>
          <w:vertAlign w:val="subscript"/>
        </w:rPr>
        <w:t xml:space="preserve"> </w:t>
      </w:r>
      <w:r w:rsidRPr="00F5654B">
        <w:t>– энергетический эквивалент соответственно жидкого и газообразного топлива.</w:t>
      </w:r>
    </w:p>
    <w:p w14:paraId="196F253D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>Концентрация оксидов азота (кг/м</w:t>
      </w:r>
      <w:r w:rsidRPr="00F5654B">
        <w:rPr>
          <w:vertAlign w:val="superscript"/>
        </w:rPr>
        <w:t>3</w:t>
      </w:r>
      <w:r w:rsidRPr="00F5654B">
        <w:t>) при сжигании топлива в печах, оснащенных форсунками типа ФГМ, определяется по формуле:</w:t>
      </w:r>
    </w:p>
    <w:p w14:paraId="57F44244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509F11E1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                          </w:t>
      </w:r>
      <w:r w:rsidRPr="00F5654B">
        <w:rPr>
          <w:position w:val="-32"/>
        </w:rPr>
        <w:object w:dxaOrig="3900" w:dyaOrig="740" w14:anchorId="2174DA18">
          <v:shape id="_x0000_i1030" type="#_x0000_t75" style="width:195pt;height:36.75pt" o:ole="">
            <v:imagedata r:id="rId17" o:title=""/>
          </v:shape>
          <o:OLEObject Type="Embed" ProgID="Equation.3" ShapeID="_x0000_i1030" DrawAspect="Content" ObjectID="_1809162368" r:id="rId18"/>
        </w:object>
      </w:r>
      <w:r w:rsidRPr="00F5654B">
        <w:t xml:space="preserve">                                            (5.6.)</w:t>
      </w:r>
    </w:p>
    <w:p w14:paraId="017DC327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50B45D8C" w14:textId="77777777" w:rsidR="00DE732F" w:rsidRPr="00F5654B" w:rsidRDefault="00DE732F" w:rsidP="00DE732F">
      <w:pPr>
        <w:tabs>
          <w:tab w:val="left" w:pos="4200"/>
        </w:tabs>
        <w:jc w:val="both"/>
      </w:pPr>
      <w:r w:rsidRPr="00F5654B">
        <w:t xml:space="preserve">где </w:t>
      </w:r>
      <w:r w:rsidRPr="00F5654B">
        <w:rPr>
          <w:position w:val="-24"/>
        </w:rPr>
        <w:object w:dxaOrig="1400" w:dyaOrig="620" w14:anchorId="1ADF8BC2">
          <v:shape id="_x0000_i1031" type="#_x0000_t75" style="width:69.75pt;height:30.75pt" o:ole="">
            <v:imagedata r:id="rId19" o:title=""/>
          </v:shape>
          <o:OLEObject Type="Embed" ProgID="Equation.3" ShapeID="_x0000_i1031" DrawAspect="Content" ObjectID="_1809162369" r:id="rId20"/>
        </w:object>
      </w:r>
      <w:r w:rsidRPr="00F5654B">
        <w:t xml:space="preserve"> - фактическая средняя теплопроизводительность одной форсунки (МДж/ч), </w:t>
      </w:r>
      <w:proofErr w:type="spellStart"/>
      <w:r w:rsidRPr="00F5654B">
        <w:rPr>
          <w:i/>
          <w:iCs/>
        </w:rPr>
        <w:t>Q</w:t>
      </w:r>
      <w:r w:rsidRPr="00F5654B">
        <w:rPr>
          <w:i/>
          <w:iCs/>
          <w:vertAlign w:val="subscript"/>
        </w:rPr>
        <w:t>p</w:t>
      </w:r>
      <w:proofErr w:type="spellEnd"/>
      <w:r w:rsidRPr="00F5654B">
        <w:t xml:space="preserve"> – расчетная теплопроизводительность одной форсунки (Мдж/ч; принимается по паспорту), </w:t>
      </w:r>
      <w:proofErr w:type="spellStart"/>
      <w:r w:rsidRPr="00F5654B">
        <w:rPr>
          <w:i/>
          <w:iCs/>
        </w:rPr>
        <w:t>V</w:t>
      </w:r>
      <w:r w:rsidRPr="00F5654B">
        <w:rPr>
          <w:i/>
          <w:iCs/>
          <w:vertAlign w:val="subscript"/>
        </w:rPr>
        <w:t>сг</w:t>
      </w:r>
      <w:proofErr w:type="spellEnd"/>
      <w:r w:rsidRPr="00F5654B">
        <w:t xml:space="preserve"> – объем сухих продуктов сгорания (м</w:t>
      </w:r>
      <w:r w:rsidRPr="00F5654B">
        <w:rPr>
          <w:vertAlign w:val="superscript"/>
        </w:rPr>
        <w:t>3</w:t>
      </w:r>
      <w:r w:rsidRPr="00F5654B">
        <w:t xml:space="preserve">/ч), </w:t>
      </w:r>
      <w:r w:rsidRPr="00F5654B">
        <w:rPr>
          <w:i/>
          <w:iCs/>
        </w:rPr>
        <w:t>n</w:t>
      </w:r>
      <w:r w:rsidRPr="00F5654B">
        <w:t xml:space="preserve"> – число форсунок; отношение </w:t>
      </w:r>
      <w:proofErr w:type="spellStart"/>
      <w:r w:rsidRPr="00F5654B">
        <w:rPr>
          <w:i/>
          <w:iCs/>
        </w:rPr>
        <w:t>V</w:t>
      </w:r>
      <w:r w:rsidRPr="00F5654B">
        <w:rPr>
          <w:i/>
          <w:iCs/>
          <w:vertAlign w:val="subscript"/>
        </w:rPr>
        <w:t>сг</w:t>
      </w:r>
      <w:proofErr w:type="spellEnd"/>
      <w:r w:rsidRPr="00F5654B">
        <w:rPr>
          <w:i/>
          <w:iCs/>
        </w:rPr>
        <w:t>/</w:t>
      </w:r>
      <w:proofErr w:type="spellStart"/>
      <w:r w:rsidRPr="00F5654B">
        <w:rPr>
          <w:i/>
          <w:iCs/>
        </w:rPr>
        <w:t>V</w:t>
      </w:r>
      <w:r w:rsidRPr="00F5654B">
        <w:rPr>
          <w:i/>
          <w:iCs/>
          <w:vertAlign w:val="subscript"/>
        </w:rPr>
        <w:t>г</w:t>
      </w:r>
      <w:proofErr w:type="spellEnd"/>
      <w:r w:rsidRPr="00F5654B">
        <w:t xml:space="preserve"> принимается по табл.5.1.</w:t>
      </w:r>
    </w:p>
    <w:p w14:paraId="3275AE69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Для печей, </w:t>
      </w:r>
      <w:proofErr w:type="spellStart"/>
      <w:r w:rsidRPr="00F5654B">
        <w:t>оснащеных</w:t>
      </w:r>
      <w:proofErr w:type="spellEnd"/>
      <w:r w:rsidRPr="00F5654B">
        <w:t xml:space="preserve"> горелками беспламенного горения в формулу (5.6.) вводят коэффициент, равный 0,8. Принимается, что выбросы диоксида азота (NO</w:t>
      </w:r>
      <w:r w:rsidRPr="00F5654B">
        <w:rPr>
          <w:vertAlign w:val="subscript"/>
        </w:rPr>
        <w:t>2</w:t>
      </w:r>
      <w:r w:rsidRPr="00F5654B">
        <w:t xml:space="preserve">) </w:t>
      </w:r>
      <w:proofErr w:type="gramStart"/>
      <w:r w:rsidRPr="00F5654B">
        <w:t>составляет  0</w:t>
      </w:r>
      <w:proofErr w:type="gramEnd"/>
      <w:r w:rsidRPr="00F5654B">
        <w:t xml:space="preserve">,05 от выбросов </w:t>
      </w:r>
      <w:proofErr w:type="spellStart"/>
      <w:r w:rsidRPr="00F5654B">
        <w:t>NO</w:t>
      </w:r>
      <w:r w:rsidRPr="00F5654B">
        <w:rPr>
          <w:vertAlign w:val="subscript"/>
        </w:rPr>
        <w:t>x</w:t>
      </w:r>
      <w:proofErr w:type="spellEnd"/>
      <w:r w:rsidRPr="00F5654B">
        <w:t>.</w:t>
      </w:r>
    </w:p>
    <w:p w14:paraId="67B0BC52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proofErr w:type="gramStart"/>
      <w:r w:rsidRPr="00F5654B">
        <w:t>г)Пыль</w:t>
      </w:r>
      <w:proofErr w:type="gramEnd"/>
      <w:r w:rsidRPr="00F5654B">
        <w:t>:</w:t>
      </w:r>
    </w:p>
    <w:p w14:paraId="02358F40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                                              </w:t>
      </w:r>
      <w:r w:rsidRPr="00F5654B">
        <w:rPr>
          <w:position w:val="-10"/>
        </w:rPr>
        <w:object w:dxaOrig="1719" w:dyaOrig="360" w14:anchorId="0D015E6E">
          <v:shape id="_x0000_i1032" type="#_x0000_t75" style="width:86.25pt;height:18pt" o:ole="">
            <v:imagedata r:id="rId21" o:title=""/>
          </v:shape>
          <o:OLEObject Type="Embed" ProgID="Equation.3" ShapeID="_x0000_i1032" DrawAspect="Content" ObjectID="_1809162370" r:id="rId22"/>
        </w:object>
      </w:r>
      <w:r w:rsidRPr="00F5654B">
        <w:t xml:space="preserve">                                                               (5.7)</w:t>
      </w:r>
    </w:p>
    <w:p w14:paraId="5BC54E95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где </w:t>
      </w:r>
      <w:proofErr w:type="spellStart"/>
      <w:r w:rsidRPr="00F5654B">
        <w:t>А</w:t>
      </w:r>
      <w:r w:rsidRPr="00F5654B">
        <w:rPr>
          <w:vertAlign w:val="superscript"/>
        </w:rPr>
        <w:t>r</w:t>
      </w:r>
      <w:proofErr w:type="spellEnd"/>
      <w:r w:rsidRPr="00F5654B">
        <w:t xml:space="preserve"> – содержание золя в топливе (% по массе).        </w:t>
      </w:r>
    </w:p>
    <w:p w14:paraId="3B649D26" w14:textId="77777777" w:rsidR="00DE732F" w:rsidRPr="00F5654B" w:rsidRDefault="00DE732F" w:rsidP="00DE732F">
      <w:pPr>
        <w:tabs>
          <w:tab w:val="left" w:pos="4200"/>
        </w:tabs>
        <w:ind w:firstLine="900"/>
        <w:jc w:val="right"/>
      </w:pPr>
      <w:r w:rsidRPr="00F5654B">
        <w:lastRenderedPageBreak/>
        <w:t>Таблица 5.1.</w:t>
      </w:r>
    </w:p>
    <w:p w14:paraId="1DED7E51" w14:textId="77777777" w:rsidR="00DE732F" w:rsidRPr="00F5654B" w:rsidRDefault="00DE732F" w:rsidP="00DE732F">
      <w:pPr>
        <w:tabs>
          <w:tab w:val="left" w:pos="4200"/>
        </w:tabs>
        <w:ind w:firstLine="900"/>
        <w:jc w:val="center"/>
        <w:rPr>
          <w:b/>
          <w:bCs/>
        </w:rPr>
      </w:pPr>
      <w:r w:rsidRPr="00F5654B">
        <w:rPr>
          <w:b/>
          <w:bCs/>
        </w:rPr>
        <w:t xml:space="preserve">Значения энергетического эквивалента топлива Э и отношений </w:t>
      </w:r>
    </w:p>
    <w:p w14:paraId="3B13B627" w14:textId="77777777" w:rsidR="00DE732F" w:rsidRPr="00F5654B" w:rsidRDefault="00DE732F" w:rsidP="00DE732F">
      <w:pPr>
        <w:tabs>
          <w:tab w:val="left" w:pos="4200"/>
        </w:tabs>
        <w:ind w:firstLine="900"/>
        <w:jc w:val="center"/>
        <w:rPr>
          <w:b/>
          <w:bCs/>
        </w:rPr>
      </w:pPr>
      <w:r w:rsidRPr="00F5654B">
        <w:rPr>
          <w:b/>
          <w:bCs/>
        </w:rPr>
        <w:t xml:space="preserve">объемом сухих и влажных продуктов сгорания в уходящих </w:t>
      </w:r>
    </w:p>
    <w:p w14:paraId="7E3FD001" w14:textId="77777777" w:rsidR="00DE732F" w:rsidRPr="00F5654B" w:rsidRDefault="00DE732F" w:rsidP="00DE732F">
      <w:pPr>
        <w:tabs>
          <w:tab w:val="left" w:pos="4200"/>
        </w:tabs>
        <w:ind w:firstLine="900"/>
        <w:jc w:val="center"/>
        <w:rPr>
          <w:b/>
          <w:bCs/>
        </w:rPr>
      </w:pPr>
      <w:r w:rsidRPr="00F5654B">
        <w:rPr>
          <w:b/>
          <w:bCs/>
        </w:rPr>
        <w:t xml:space="preserve">дымовых газах </w:t>
      </w:r>
      <w:proofErr w:type="spellStart"/>
      <w:r w:rsidRPr="00F5654B">
        <w:rPr>
          <w:b/>
          <w:bCs/>
          <w:i/>
          <w:iCs/>
        </w:rPr>
        <w:t>V</w:t>
      </w:r>
      <w:r w:rsidRPr="00F5654B">
        <w:rPr>
          <w:b/>
          <w:bCs/>
          <w:i/>
          <w:iCs/>
          <w:vertAlign w:val="subscript"/>
        </w:rPr>
        <w:t>сг</w:t>
      </w:r>
      <w:proofErr w:type="spellEnd"/>
      <w:r w:rsidRPr="00F5654B">
        <w:rPr>
          <w:b/>
          <w:bCs/>
          <w:i/>
          <w:iCs/>
        </w:rPr>
        <w:t>/</w:t>
      </w:r>
      <w:proofErr w:type="spellStart"/>
      <w:r w:rsidRPr="00F5654B">
        <w:rPr>
          <w:b/>
          <w:bCs/>
          <w:i/>
          <w:iCs/>
        </w:rPr>
        <w:t>V</w:t>
      </w:r>
      <w:r w:rsidRPr="00F5654B">
        <w:rPr>
          <w:b/>
          <w:bCs/>
          <w:i/>
          <w:iCs/>
          <w:vertAlign w:val="subscript"/>
        </w:rPr>
        <w:t>г</w:t>
      </w:r>
      <w:proofErr w:type="spellEnd"/>
      <w:r w:rsidRPr="00F5654B">
        <w:rPr>
          <w:b/>
          <w:bCs/>
        </w:rPr>
        <w:t xml:space="preserve">, в зависимости от коэффициента избытка воздуха </w:t>
      </w:r>
      <w:r w:rsidRPr="00F5654B">
        <w:rPr>
          <w:b/>
          <w:bCs/>
          <w:i/>
          <w:iCs/>
        </w:rPr>
        <w:t>б</w:t>
      </w:r>
      <w:r w:rsidRPr="00F5654B">
        <w:rPr>
          <w:b/>
          <w:bCs/>
        </w:rPr>
        <w:t>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193"/>
        <w:gridCol w:w="967"/>
        <w:gridCol w:w="1080"/>
        <w:gridCol w:w="1080"/>
        <w:gridCol w:w="1080"/>
        <w:gridCol w:w="1080"/>
        <w:gridCol w:w="1080"/>
      </w:tblGrid>
      <w:tr w:rsidR="00DE732F" w:rsidRPr="00F5654B" w14:paraId="6CEDA1FB" w14:textId="77777777" w:rsidTr="00A34D84">
        <w:trPr>
          <w:cantSplit/>
        </w:trPr>
        <w:tc>
          <w:tcPr>
            <w:tcW w:w="1908" w:type="dxa"/>
            <w:vMerge w:val="restart"/>
            <w:vAlign w:val="center"/>
          </w:tcPr>
          <w:p w14:paraId="711BAE6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Топливо</w:t>
            </w:r>
          </w:p>
        </w:tc>
        <w:tc>
          <w:tcPr>
            <w:tcW w:w="1193" w:type="dxa"/>
            <w:vMerge w:val="restart"/>
            <w:vAlign w:val="center"/>
          </w:tcPr>
          <w:p w14:paraId="4DFE589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Значение Э</w:t>
            </w:r>
          </w:p>
        </w:tc>
        <w:tc>
          <w:tcPr>
            <w:tcW w:w="6367" w:type="dxa"/>
            <w:gridSpan w:val="6"/>
            <w:vAlign w:val="center"/>
          </w:tcPr>
          <w:p w14:paraId="31999B7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 xml:space="preserve">Значение </w:t>
            </w:r>
            <w:proofErr w:type="spellStart"/>
            <w:r w:rsidRPr="00F5654B">
              <w:rPr>
                <w:i/>
                <w:iCs/>
              </w:rPr>
              <w:t>V</w:t>
            </w:r>
            <w:r w:rsidRPr="00F5654B">
              <w:rPr>
                <w:i/>
                <w:iCs/>
                <w:vertAlign w:val="subscript"/>
              </w:rPr>
              <w:t>сг</w:t>
            </w:r>
            <w:proofErr w:type="spellEnd"/>
            <w:r w:rsidRPr="00F5654B">
              <w:rPr>
                <w:i/>
                <w:iCs/>
              </w:rPr>
              <w:t>/</w:t>
            </w:r>
            <w:proofErr w:type="spellStart"/>
            <w:r w:rsidRPr="00F5654B">
              <w:rPr>
                <w:i/>
                <w:iCs/>
              </w:rPr>
              <w:t>V</w:t>
            </w:r>
            <w:r w:rsidRPr="00F5654B">
              <w:rPr>
                <w:i/>
                <w:iCs/>
                <w:vertAlign w:val="subscript"/>
              </w:rPr>
              <w:t>г</w:t>
            </w:r>
            <w:proofErr w:type="spellEnd"/>
            <w:r w:rsidRPr="00F5654B">
              <w:t xml:space="preserve"> при коэффициентах избытка воздуха </w:t>
            </w:r>
            <w:r w:rsidRPr="00F5654B">
              <w:rPr>
                <w:i/>
                <w:iCs/>
              </w:rPr>
              <w:t>б</w:t>
            </w:r>
          </w:p>
        </w:tc>
      </w:tr>
      <w:tr w:rsidR="00DE732F" w:rsidRPr="00F5654B" w14:paraId="4763DC43" w14:textId="77777777" w:rsidTr="00A34D84">
        <w:trPr>
          <w:cantSplit/>
        </w:trPr>
        <w:tc>
          <w:tcPr>
            <w:tcW w:w="1908" w:type="dxa"/>
            <w:vMerge/>
            <w:vAlign w:val="center"/>
          </w:tcPr>
          <w:p w14:paraId="736C092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</w:tc>
        <w:tc>
          <w:tcPr>
            <w:tcW w:w="1193" w:type="dxa"/>
            <w:vMerge/>
            <w:vAlign w:val="center"/>
          </w:tcPr>
          <w:p w14:paraId="12A7F77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</w:tc>
        <w:tc>
          <w:tcPr>
            <w:tcW w:w="967" w:type="dxa"/>
            <w:vAlign w:val="center"/>
          </w:tcPr>
          <w:p w14:paraId="50CD18B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1,0</w:t>
            </w:r>
          </w:p>
        </w:tc>
        <w:tc>
          <w:tcPr>
            <w:tcW w:w="1080" w:type="dxa"/>
            <w:vAlign w:val="center"/>
          </w:tcPr>
          <w:p w14:paraId="673952A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1,2</w:t>
            </w:r>
          </w:p>
        </w:tc>
        <w:tc>
          <w:tcPr>
            <w:tcW w:w="1080" w:type="dxa"/>
            <w:vAlign w:val="center"/>
          </w:tcPr>
          <w:p w14:paraId="1D24E9C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1,4</w:t>
            </w:r>
          </w:p>
        </w:tc>
        <w:tc>
          <w:tcPr>
            <w:tcW w:w="1080" w:type="dxa"/>
            <w:vAlign w:val="center"/>
          </w:tcPr>
          <w:p w14:paraId="2C2821C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1,6</w:t>
            </w:r>
          </w:p>
        </w:tc>
        <w:tc>
          <w:tcPr>
            <w:tcW w:w="1080" w:type="dxa"/>
          </w:tcPr>
          <w:p w14:paraId="1AA382A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1,8</w:t>
            </w:r>
          </w:p>
        </w:tc>
        <w:tc>
          <w:tcPr>
            <w:tcW w:w="1080" w:type="dxa"/>
          </w:tcPr>
          <w:p w14:paraId="0DD88B4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2,0</w:t>
            </w:r>
          </w:p>
        </w:tc>
      </w:tr>
      <w:tr w:rsidR="00DE732F" w:rsidRPr="00F5654B" w14:paraId="233701DA" w14:textId="77777777" w:rsidTr="00A34D84">
        <w:tc>
          <w:tcPr>
            <w:tcW w:w="1908" w:type="dxa"/>
          </w:tcPr>
          <w:p w14:paraId="5D05DC64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>Газ природный</w:t>
            </w:r>
          </w:p>
          <w:p w14:paraId="44E4D14D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 xml:space="preserve">Газ </w:t>
            </w:r>
            <w:proofErr w:type="spellStart"/>
            <w:r w:rsidRPr="00F5654B">
              <w:t>нефтепромы-словый</w:t>
            </w:r>
            <w:proofErr w:type="spellEnd"/>
          </w:p>
          <w:p w14:paraId="193E632C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 xml:space="preserve">Газ прямой </w:t>
            </w:r>
            <w:proofErr w:type="gramStart"/>
            <w:r w:rsidRPr="00F5654B">
              <w:t>пере-гонки</w:t>
            </w:r>
            <w:proofErr w:type="gramEnd"/>
          </w:p>
          <w:p w14:paraId="096F4D8E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 xml:space="preserve">Газ </w:t>
            </w:r>
            <w:proofErr w:type="spellStart"/>
            <w:r w:rsidRPr="00F5654B">
              <w:t>водородсо</w:t>
            </w:r>
            <w:proofErr w:type="spellEnd"/>
            <w:r w:rsidRPr="00F5654B">
              <w:t>-</w:t>
            </w:r>
          </w:p>
          <w:p w14:paraId="0DFEE767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>держащий</w:t>
            </w:r>
          </w:p>
          <w:p w14:paraId="07001158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 xml:space="preserve">Газы пиролиза, коксования </w:t>
            </w:r>
            <w:proofErr w:type="gramStart"/>
            <w:r w:rsidRPr="00F5654B">
              <w:t>тер-</w:t>
            </w:r>
            <w:proofErr w:type="spellStart"/>
            <w:r w:rsidRPr="00F5654B">
              <w:t>мического</w:t>
            </w:r>
            <w:proofErr w:type="spellEnd"/>
            <w:proofErr w:type="gramEnd"/>
            <w:r w:rsidRPr="00F5654B">
              <w:t xml:space="preserve"> и ка-</w:t>
            </w:r>
            <w:proofErr w:type="spellStart"/>
            <w:r w:rsidRPr="00F5654B">
              <w:t>талитического</w:t>
            </w:r>
            <w:proofErr w:type="spellEnd"/>
            <w:r w:rsidRPr="00F5654B">
              <w:t xml:space="preserve"> крекинга</w:t>
            </w:r>
          </w:p>
          <w:p w14:paraId="28A615EA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 xml:space="preserve">Мазуты, </w:t>
            </w:r>
            <w:proofErr w:type="spellStart"/>
            <w:r w:rsidRPr="00F5654B">
              <w:t>полугу</w:t>
            </w:r>
            <w:proofErr w:type="spellEnd"/>
            <w:r w:rsidRPr="00F5654B">
              <w:t xml:space="preserve">-дроны, гудрон, </w:t>
            </w:r>
            <w:proofErr w:type="spellStart"/>
            <w:r w:rsidRPr="00F5654B">
              <w:t>экстрат</w:t>
            </w:r>
            <w:proofErr w:type="spellEnd"/>
            <w:r w:rsidRPr="00F5654B">
              <w:t xml:space="preserve">, </w:t>
            </w:r>
            <w:proofErr w:type="spellStart"/>
            <w:r w:rsidRPr="00F5654B">
              <w:t>кре</w:t>
            </w:r>
            <w:proofErr w:type="spellEnd"/>
            <w:r w:rsidRPr="00F5654B">
              <w:t>-</w:t>
            </w:r>
            <w:proofErr w:type="spellStart"/>
            <w:r w:rsidRPr="00F5654B">
              <w:t>кинг</w:t>
            </w:r>
            <w:proofErr w:type="spellEnd"/>
            <w:r w:rsidRPr="00F5654B">
              <w:t>-остаток</w:t>
            </w:r>
          </w:p>
        </w:tc>
        <w:tc>
          <w:tcPr>
            <w:tcW w:w="1193" w:type="dxa"/>
          </w:tcPr>
          <w:p w14:paraId="06A38DA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1,62</w:t>
            </w:r>
          </w:p>
          <w:p w14:paraId="4B7DD26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1,50</w:t>
            </w:r>
          </w:p>
          <w:p w14:paraId="34FD7CA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7BA303B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1,50</w:t>
            </w:r>
          </w:p>
          <w:p w14:paraId="37D1FAB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D8C0EB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2,30</w:t>
            </w:r>
          </w:p>
          <w:p w14:paraId="511DE40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2C13D4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1,60</w:t>
            </w:r>
          </w:p>
          <w:p w14:paraId="4A57AB3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051786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708553E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5F06CC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38A006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1,37</w:t>
            </w:r>
          </w:p>
        </w:tc>
        <w:tc>
          <w:tcPr>
            <w:tcW w:w="967" w:type="dxa"/>
          </w:tcPr>
          <w:p w14:paraId="503E881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0,81</w:t>
            </w:r>
          </w:p>
          <w:p w14:paraId="09F8EE2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0,83</w:t>
            </w:r>
          </w:p>
          <w:p w14:paraId="2DD4D5F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921140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0,85</w:t>
            </w:r>
          </w:p>
          <w:p w14:paraId="6509822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8D3859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0,76</w:t>
            </w:r>
          </w:p>
          <w:p w14:paraId="25B9914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B07484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0,84</w:t>
            </w:r>
          </w:p>
          <w:p w14:paraId="416DA75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6B86CC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C31B11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962711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098E3F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0,85</w:t>
            </w:r>
          </w:p>
          <w:p w14:paraId="046D0F3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</w:tc>
        <w:tc>
          <w:tcPr>
            <w:tcW w:w="1080" w:type="dxa"/>
          </w:tcPr>
          <w:p w14:paraId="66EE283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0,84</w:t>
            </w:r>
          </w:p>
          <w:p w14:paraId="598AC7B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0,85</w:t>
            </w:r>
          </w:p>
          <w:p w14:paraId="3C1DB03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9FE394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0,87</w:t>
            </w:r>
          </w:p>
          <w:p w14:paraId="08E7FF9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745BA9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0,80</w:t>
            </w:r>
          </w:p>
          <w:p w14:paraId="5914388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77C96EA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0,86</w:t>
            </w:r>
          </w:p>
          <w:p w14:paraId="05A7E8A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1595D1D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FA030A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F7625D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296A06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0,87</w:t>
            </w:r>
          </w:p>
        </w:tc>
        <w:tc>
          <w:tcPr>
            <w:tcW w:w="1080" w:type="dxa"/>
          </w:tcPr>
          <w:p w14:paraId="4793FCC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0,86</w:t>
            </w:r>
          </w:p>
          <w:p w14:paraId="135495E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0,87</w:t>
            </w:r>
          </w:p>
          <w:p w14:paraId="2F07FA0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00F344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0,89</w:t>
            </w:r>
          </w:p>
          <w:p w14:paraId="42559D4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97F6E9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0,82</w:t>
            </w:r>
          </w:p>
          <w:p w14:paraId="58C2100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7EE152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0,87</w:t>
            </w:r>
          </w:p>
          <w:p w14:paraId="73AEDBA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162E598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B2CAC2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BD59C3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CD7362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0,89</w:t>
            </w:r>
          </w:p>
        </w:tc>
        <w:tc>
          <w:tcPr>
            <w:tcW w:w="1080" w:type="dxa"/>
          </w:tcPr>
          <w:p w14:paraId="47459B9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0,88</w:t>
            </w:r>
          </w:p>
          <w:p w14:paraId="546F8BE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0,88</w:t>
            </w:r>
          </w:p>
          <w:p w14:paraId="5657341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A77783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0,90</w:t>
            </w:r>
          </w:p>
          <w:p w14:paraId="044C49A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7DB2337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0,84</w:t>
            </w:r>
          </w:p>
          <w:p w14:paraId="386CD44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218EB2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0,88</w:t>
            </w:r>
          </w:p>
          <w:p w14:paraId="51013F6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7EB552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A2D714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1C5ED98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7DCAEC3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0,90</w:t>
            </w:r>
          </w:p>
        </w:tc>
        <w:tc>
          <w:tcPr>
            <w:tcW w:w="1080" w:type="dxa"/>
          </w:tcPr>
          <w:p w14:paraId="6CD62A8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0,89</w:t>
            </w:r>
          </w:p>
          <w:p w14:paraId="6F2AE17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0,89</w:t>
            </w:r>
          </w:p>
          <w:p w14:paraId="5B19BE9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5B1B7F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0,91</w:t>
            </w:r>
          </w:p>
          <w:p w14:paraId="0DEC5EE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00145F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0,86</w:t>
            </w:r>
          </w:p>
          <w:p w14:paraId="0BE504B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BF2DC5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0,89</w:t>
            </w:r>
          </w:p>
          <w:p w14:paraId="5EFBB2B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79052B9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6672B4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EF35B5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903122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0,90</w:t>
            </w:r>
          </w:p>
        </w:tc>
        <w:tc>
          <w:tcPr>
            <w:tcW w:w="1080" w:type="dxa"/>
          </w:tcPr>
          <w:p w14:paraId="35DD742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0,90</w:t>
            </w:r>
          </w:p>
          <w:p w14:paraId="0BBE0FA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0,90</w:t>
            </w:r>
          </w:p>
          <w:p w14:paraId="156A58F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BE3245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0,92</w:t>
            </w:r>
          </w:p>
          <w:p w14:paraId="43F6E59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71D1C71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0,87</w:t>
            </w:r>
          </w:p>
          <w:p w14:paraId="17CF87E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F9DC54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0,90</w:t>
            </w:r>
          </w:p>
          <w:p w14:paraId="32A6AB4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F06C01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1048D7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6B32CC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2C88F8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0,92</w:t>
            </w:r>
          </w:p>
        </w:tc>
      </w:tr>
    </w:tbl>
    <w:p w14:paraId="104ED53A" w14:textId="77777777" w:rsidR="00DE732F" w:rsidRPr="00F5654B" w:rsidRDefault="00DE732F" w:rsidP="00DE732F">
      <w:pPr>
        <w:tabs>
          <w:tab w:val="left" w:pos="4200"/>
        </w:tabs>
        <w:jc w:val="both"/>
      </w:pPr>
      <w:r w:rsidRPr="00F5654B">
        <w:t xml:space="preserve">   П р и м е ч а н и е. Объем влажных продуктов сгорания для жидких топлив был получен из расчета 0,5 кг пара на 1 кг топлива.</w:t>
      </w:r>
    </w:p>
    <w:p w14:paraId="3B56BB0F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rPr>
          <w:b/>
          <w:bCs/>
        </w:rPr>
        <w:t>5.1.2.</w:t>
      </w:r>
      <w:r w:rsidRPr="00F5654B">
        <w:t xml:space="preserve"> Количество выбросов загрязняющих веществ (кг/ч) газомоторными компрессорами определяется по формулам:</w:t>
      </w:r>
    </w:p>
    <w:p w14:paraId="0952EFA4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4DC01B1A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                                                      </w:t>
      </w:r>
      <w:r w:rsidRPr="00F5654B">
        <w:rPr>
          <w:position w:val="-12"/>
        </w:rPr>
        <w:object w:dxaOrig="1219" w:dyaOrig="360" w14:anchorId="08906A58">
          <v:shape id="_x0000_i1033" type="#_x0000_t75" style="width:60.75pt;height:18pt" o:ole="">
            <v:imagedata r:id="rId23" o:title=""/>
          </v:shape>
          <o:OLEObject Type="Embed" ProgID="Equation.3" ShapeID="_x0000_i1033" DrawAspect="Content" ObjectID="_1809162371" r:id="rId24"/>
        </w:object>
      </w:r>
      <w:proofErr w:type="gramStart"/>
      <w:r w:rsidRPr="00F5654B">
        <w:t xml:space="preserve">;   </w:t>
      </w:r>
      <w:proofErr w:type="gramEnd"/>
      <w:r w:rsidRPr="00F5654B">
        <w:t xml:space="preserve">                                                           (5.8)</w:t>
      </w:r>
    </w:p>
    <w:p w14:paraId="5DDC9AF2" w14:textId="77777777" w:rsidR="00DE732F" w:rsidRPr="00F5654B" w:rsidRDefault="00DE732F" w:rsidP="00DE732F">
      <w:pPr>
        <w:tabs>
          <w:tab w:val="left" w:pos="4200"/>
        </w:tabs>
        <w:ind w:firstLine="900"/>
      </w:pPr>
      <w:r w:rsidRPr="00F5654B">
        <w:t xml:space="preserve">                                                     </w:t>
      </w:r>
      <w:r w:rsidRPr="00F5654B">
        <w:rPr>
          <w:position w:val="-14"/>
        </w:rPr>
        <w:object w:dxaOrig="1280" w:dyaOrig="380" w14:anchorId="274C7747">
          <v:shape id="_x0000_i1034" type="#_x0000_t75" style="width:63.75pt;height:18.75pt" o:ole="">
            <v:imagedata r:id="rId25" o:title=""/>
          </v:shape>
          <o:OLEObject Type="Embed" ProgID="Equation.3" ShapeID="_x0000_i1034" DrawAspect="Content" ObjectID="_1809162372" r:id="rId26"/>
        </w:object>
      </w:r>
      <w:proofErr w:type="gramStart"/>
      <w:r w:rsidRPr="00F5654B">
        <w:t xml:space="preserve">;   </w:t>
      </w:r>
      <w:proofErr w:type="gramEnd"/>
      <w:r w:rsidRPr="00F5654B">
        <w:t xml:space="preserve">                                                           (5.9)</w:t>
      </w:r>
    </w:p>
    <w:p w14:paraId="73312255" w14:textId="77777777" w:rsidR="00DE732F" w:rsidRPr="00F5654B" w:rsidRDefault="00DE732F" w:rsidP="00DE732F">
      <w:pPr>
        <w:tabs>
          <w:tab w:val="left" w:pos="4200"/>
        </w:tabs>
        <w:ind w:firstLine="900"/>
      </w:pPr>
      <w:r w:rsidRPr="00F5654B">
        <w:t xml:space="preserve">                                                  </w:t>
      </w:r>
      <w:r w:rsidRPr="00F5654B">
        <w:rPr>
          <w:position w:val="-14"/>
        </w:rPr>
        <w:object w:dxaOrig="1520" w:dyaOrig="380" w14:anchorId="3B88B94F">
          <v:shape id="_x0000_i1035" type="#_x0000_t75" style="width:75.75pt;height:18.75pt" o:ole="">
            <v:imagedata r:id="rId27" o:title=""/>
          </v:shape>
          <o:OLEObject Type="Embed" ProgID="Equation.3" ShapeID="_x0000_i1035" DrawAspect="Content" ObjectID="_1809162373" r:id="rId28"/>
        </w:object>
      </w:r>
      <w:proofErr w:type="gramStart"/>
      <w:r w:rsidRPr="00F5654B">
        <w:t xml:space="preserve">;   </w:t>
      </w:r>
      <w:proofErr w:type="gramEnd"/>
      <w:r w:rsidRPr="00F5654B">
        <w:t xml:space="preserve">                                                        (5.10)</w:t>
      </w:r>
    </w:p>
    <w:p w14:paraId="3EFF10B6" w14:textId="77777777" w:rsidR="00DE732F" w:rsidRPr="00F5654B" w:rsidRDefault="00DE732F" w:rsidP="00DE732F">
      <w:pPr>
        <w:tabs>
          <w:tab w:val="left" w:pos="4200"/>
        </w:tabs>
        <w:ind w:firstLine="900"/>
      </w:pPr>
    </w:p>
    <w:p w14:paraId="5A30FD71" w14:textId="77777777" w:rsidR="00DE732F" w:rsidRPr="00F5654B" w:rsidRDefault="00DE732F" w:rsidP="00DE732F">
      <w:pPr>
        <w:tabs>
          <w:tab w:val="left" w:pos="4200"/>
        </w:tabs>
      </w:pPr>
      <w:r w:rsidRPr="00F5654B">
        <w:t xml:space="preserve">где </w:t>
      </w:r>
      <w:r w:rsidRPr="00F5654B">
        <w:rPr>
          <w:i/>
          <w:iCs/>
        </w:rPr>
        <w:t>В</w:t>
      </w:r>
      <w:r w:rsidRPr="00F5654B">
        <w:t xml:space="preserve"> – расход топлива (кг/ч).</w:t>
      </w:r>
    </w:p>
    <w:p w14:paraId="2477C466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rPr>
          <w:b/>
          <w:bCs/>
        </w:rPr>
        <w:t>5.1.3.</w:t>
      </w:r>
      <w:r w:rsidRPr="00F5654B">
        <w:t xml:space="preserve"> Количество выбросов загрязняющих веществ в несконденсированных газах, сбрасываемых последней ступени пароэжекторного агрегата </w:t>
      </w:r>
      <w:proofErr w:type="spellStart"/>
      <w:r w:rsidRPr="00F5654B">
        <w:t>вакуумсоздавающих</w:t>
      </w:r>
      <w:proofErr w:type="spellEnd"/>
      <w:r w:rsidRPr="00F5654B">
        <w:t xml:space="preserve"> систем установок АВТ, определяется исходя из общего количества </w:t>
      </w:r>
      <w:proofErr w:type="spellStart"/>
      <w:r w:rsidRPr="00F5654B">
        <w:t>газойлевых</w:t>
      </w:r>
      <w:proofErr w:type="spellEnd"/>
      <w:r w:rsidRPr="00F5654B">
        <w:t xml:space="preserve"> фракций, отводимых с верха вакуумной колонны, следующим образом.</w:t>
      </w:r>
    </w:p>
    <w:p w14:paraId="21B6498F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>а) Углеводороды. Расчет количества суммы углеводородов</w:t>
      </w:r>
      <w:proofErr w:type="gramStart"/>
      <w:r w:rsidRPr="00F5654B">
        <w:t xml:space="preserve">   (</w:t>
      </w:r>
      <w:proofErr w:type="gramEnd"/>
      <w:r w:rsidRPr="00F5654B">
        <w:t>кг/ч) производится по формуле:</w:t>
      </w:r>
    </w:p>
    <w:p w14:paraId="6930B7E2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0D0B3724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                                            </w:t>
      </w:r>
      <w:r w:rsidRPr="00F5654B">
        <w:rPr>
          <w:position w:val="-14"/>
        </w:rPr>
        <w:object w:dxaOrig="2180" w:dyaOrig="380" w14:anchorId="0739CF5D">
          <v:shape id="_x0000_i1036" type="#_x0000_t75" style="width:108.75pt;height:18.75pt" o:ole="">
            <v:imagedata r:id="rId29" o:title=""/>
          </v:shape>
          <o:OLEObject Type="Embed" ProgID="Equation.3" ShapeID="_x0000_i1036" DrawAspect="Content" ObjectID="_1809162374" r:id="rId30"/>
        </w:object>
      </w:r>
      <w:r w:rsidRPr="00F5654B">
        <w:t xml:space="preserve">                                                       (5.11)</w:t>
      </w:r>
    </w:p>
    <w:p w14:paraId="024F11FC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2E71A2FA" w14:textId="77777777" w:rsidR="00DE732F" w:rsidRPr="00F5654B" w:rsidRDefault="00DE732F" w:rsidP="00DE732F">
      <w:pPr>
        <w:tabs>
          <w:tab w:val="left" w:pos="4200"/>
        </w:tabs>
        <w:jc w:val="both"/>
      </w:pPr>
      <w:r w:rsidRPr="00F5654B">
        <w:t xml:space="preserve">Здесь </w:t>
      </w:r>
      <w:proofErr w:type="spellStart"/>
      <w:r w:rsidRPr="00F5654B">
        <w:t>В</w:t>
      </w:r>
      <w:r w:rsidRPr="00F5654B">
        <w:rPr>
          <w:vertAlign w:val="subscript"/>
        </w:rPr>
        <w:t>с</w:t>
      </w:r>
      <w:proofErr w:type="spellEnd"/>
      <w:r w:rsidRPr="00F5654B">
        <w:t xml:space="preserve"> – расход сырья в вакуумной колонне (т/ч); з – коэффициент эффективности работы газоочистного устройства (см. приложение 1); </w:t>
      </w:r>
      <w:proofErr w:type="spellStart"/>
      <w:r w:rsidRPr="00F5654B">
        <w:t>q</w:t>
      </w:r>
      <w:r w:rsidRPr="00F5654B">
        <w:rPr>
          <w:vertAlign w:val="subscript"/>
        </w:rPr>
        <w:t>гф</w:t>
      </w:r>
      <w:proofErr w:type="spellEnd"/>
      <w:r w:rsidRPr="00F5654B">
        <w:rPr>
          <w:vertAlign w:val="subscript"/>
        </w:rPr>
        <w:t xml:space="preserve"> </w:t>
      </w:r>
      <w:r w:rsidRPr="00F5654B">
        <w:t xml:space="preserve">– выход </w:t>
      </w:r>
      <w:proofErr w:type="spellStart"/>
      <w:r w:rsidRPr="00F5654B">
        <w:t>газойлевых</w:t>
      </w:r>
      <w:proofErr w:type="spellEnd"/>
      <w:r w:rsidRPr="00F5654B">
        <w:t xml:space="preserve"> фракций (% по массе), который определяется по формуле:</w:t>
      </w:r>
    </w:p>
    <w:p w14:paraId="58860DAA" w14:textId="77777777" w:rsidR="00DE732F" w:rsidRPr="00F5654B" w:rsidRDefault="00DE732F" w:rsidP="00DE732F">
      <w:pPr>
        <w:tabs>
          <w:tab w:val="left" w:pos="4200"/>
        </w:tabs>
        <w:jc w:val="both"/>
      </w:pPr>
    </w:p>
    <w:p w14:paraId="29C7101F" w14:textId="77777777" w:rsidR="00DE732F" w:rsidRPr="00F5654B" w:rsidRDefault="00DE732F" w:rsidP="00DE732F">
      <w:pPr>
        <w:tabs>
          <w:tab w:val="left" w:pos="4200"/>
        </w:tabs>
        <w:jc w:val="both"/>
      </w:pPr>
      <w:r w:rsidRPr="00F5654B">
        <w:t xml:space="preserve">                                                   </w:t>
      </w:r>
      <w:r w:rsidRPr="00F5654B">
        <w:rPr>
          <w:position w:val="-14"/>
        </w:rPr>
        <w:object w:dxaOrig="3360" w:dyaOrig="420" w14:anchorId="4FD4D716">
          <v:shape id="_x0000_i1037" type="#_x0000_t75" style="width:168pt;height:21pt" o:ole="">
            <v:imagedata r:id="rId31" o:title=""/>
          </v:shape>
          <o:OLEObject Type="Embed" ProgID="Equation.3" ShapeID="_x0000_i1037" DrawAspect="Content" ObjectID="_1809162375" r:id="rId32"/>
        </w:object>
      </w:r>
      <w:r w:rsidRPr="00F5654B">
        <w:t xml:space="preserve">                                           (5.12)</w:t>
      </w:r>
    </w:p>
    <w:p w14:paraId="54C2352D" w14:textId="77777777" w:rsidR="00DE732F" w:rsidRPr="00F5654B" w:rsidRDefault="00DE732F" w:rsidP="00DE732F">
      <w:pPr>
        <w:tabs>
          <w:tab w:val="left" w:pos="4200"/>
        </w:tabs>
        <w:jc w:val="both"/>
      </w:pPr>
    </w:p>
    <w:p w14:paraId="397ED6DD" w14:textId="77777777" w:rsidR="00DE732F" w:rsidRPr="00F5654B" w:rsidRDefault="00DE732F" w:rsidP="00DE732F">
      <w:pPr>
        <w:tabs>
          <w:tab w:val="left" w:pos="4200"/>
        </w:tabs>
        <w:jc w:val="both"/>
      </w:pPr>
      <w:r w:rsidRPr="00F5654B">
        <w:t>где t – температура верха колонны (</w:t>
      </w:r>
      <w:proofErr w:type="spellStart"/>
      <w:r w:rsidRPr="00F5654B">
        <w:rPr>
          <w:vertAlign w:val="superscript"/>
        </w:rPr>
        <w:t>о</w:t>
      </w:r>
      <w:r w:rsidRPr="00F5654B">
        <w:t>С</w:t>
      </w:r>
      <w:proofErr w:type="spellEnd"/>
      <w:r w:rsidRPr="00F5654B">
        <w:t>); Р – давление верха колонны (</w:t>
      </w:r>
      <w:proofErr w:type="spellStart"/>
      <w:r w:rsidRPr="00F5654B">
        <w:t>гПа</w:t>
      </w:r>
      <w:proofErr w:type="spellEnd"/>
      <w:r w:rsidRPr="00F5654B">
        <w:t xml:space="preserve">); Z – расход водяного пара (% по массе); m – содержание в сырье фракций с температурой кипения до 350 </w:t>
      </w:r>
      <w:proofErr w:type="spellStart"/>
      <w:r w:rsidRPr="00F5654B">
        <w:rPr>
          <w:vertAlign w:val="superscript"/>
        </w:rPr>
        <w:t>о</w:t>
      </w:r>
      <w:r w:rsidRPr="00F5654B">
        <w:t>С</w:t>
      </w:r>
      <w:proofErr w:type="spellEnd"/>
      <w:r w:rsidRPr="00F5654B">
        <w:t xml:space="preserve"> (% по объему).</w:t>
      </w:r>
    </w:p>
    <w:p w14:paraId="5205BC1E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В </w:t>
      </w:r>
      <w:proofErr w:type="gramStart"/>
      <w:r w:rsidRPr="00F5654B">
        <w:t>случае</w:t>
      </w:r>
      <w:proofErr w:type="gramEnd"/>
      <w:r w:rsidRPr="00F5654B">
        <w:t xml:space="preserve"> когда несконденсированные </w:t>
      </w:r>
      <w:proofErr w:type="spellStart"/>
      <w:r w:rsidRPr="00F5654B">
        <w:t>газы</w:t>
      </w:r>
      <w:proofErr w:type="spellEnd"/>
      <w:r w:rsidRPr="00F5654B">
        <w:t xml:space="preserve"> с последней ступени пароэжекторного насоса сбрасываются через конденсатор, расчет производится по формуле:</w:t>
      </w:r>
    </w:p>
    <w:p w14:paraId="410EB0F3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6BA74340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                                              </w:t>
      </w:r>
      <w:r w:rsidRPr="00F5654B">
        <w:rPr>
          <w:position w:val="-14"/>
        </w:rPr>
        <w:object w:dxaOrig="1700" w:dyaOrig="380" w14:anchorId="334C3897">
          <v:shape id="_x0000_i1038" type="#_x0000_t75" style="width:84.75pt;height:18.75pt" o:ole="">
            <v:imagedata r:id="rId33" o:title=""/>
          </v:shape>
          <o:OLEObject Type="Embed" ProgID="Equation.3" ShapeID="_x0000_i1038" DrawAspect="Content" ObjectID="_1809162376" r:id="rId34"/>
        </w:object>
      </w:r>
      <w:r w:rsidRPr="00F5654B">
        <w:t xml:space="preserve">                                                             (5.13)</w:t>
      </w:r>
    </w:p>
    <w:p w14:paraId="0ACBDA73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49882C58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>б) Сероводород. Количество сероводорода (кг/ч) в несконденсированных газах при сбросе как через конденсатор, так и помимо его определяется по формуле:</w:t>
      </w:r>
    </w:p>
    <w:p w14:paraId="0819F926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6777DDBA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                                              </w:t>
      </w:r>
      <w:r w:rsidRPr="00F5654B">
        <w:rPr>
          <w:position w:val="-14"/>
        </w:rPr>
        <w:object w:dxaOrig="2060" w:dyaOrig="380" w14:anchorId="0E23CB48">
          <v:shape id="_x0000_i1039" type="#_x0000_t75" style="width:102.75pt;height:18.75pt" o:ole="">
            <v:imagedata r:id="rId35" o:title=""/>
          </v:shape>
          <o:OLEObject Type="Embed" ProgID="Equation.3" ShapeID="_x0000_i1039" DrawAspect="Content" ObjectID="_1809162377" r:id="rId36"/>
        </w:object>
      </w:r>
      <w:r w:rsidRPr="00F5654B">
        <w:t xml:space="preserve">                                                       (5.14)</w:t>
      </w:r>
    </w:p>
    <w:p w14:paraId="7C8207E0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23751E61" w14:textId="77777777" w:rsidR="00DE732F" w:rsidRPr="00F5654B" w:rsidRDefault="00DE732F" w:rsidP="00DE732F">
      <w:pPr>
        <w:tabs>
          <w:tab w:val="left" w:pos="4200"/>
        </w:tabs>
        <w:jc w:val="both"/>
      </w:pPr>
      <w:r w:rsidRPr="00F5654B">
        <w:t>где S – содержание серы в сырье вакуумной колонны (% по массе).</w:t>
      </w:r>
    </w:p>
    <w:p w14:paraId="5F1B2868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rPr>
          <w:b/>
          <w:bCs/>
        </w:rPr>
        <w:t>5.1.4.</w:t>
      </w:r>
      <w:r w:rsidRPr="00F5654B">
        <w:t xml:space="preserve"> Количество выбросов (кг/ч) при </w:t>
      </w:r>
      <w:proofErr w:type="spellStart"/>
      <w:r w:rsidRPr="00F5654B">
        <w:t>отдуве</w:t>
      </w:r>
      <w:proofErr w:type="spellEnd"/>
      <w:r w:rsidRPr="00F5654B">
        <w:t xml:space="preserve"> из емкостей инертного газа или воздуха, насыщенных парами загрязняющих веществ, рассчитывается исходя из общего расхода этих газов (</w:t>
      </w:r>
      <w:proofErr w:type="spellStart"/>
      <w:r w:rsidRPr="00F5654B">
        <w:rPr>
          <w:i/>
          <w:iCs/>
        </w:rPr>
        <w:t>V</w:t>
      </w:r>
      <w:r w:rsidRPr="00F5654B">
        <w:rPr>
          <w:i/>
          <w:iCs/>
          <w:vertAlign w:val="subscript"/>
        </w:rPr>
        <w:t>г</w:t>
      </w:r>
      <w:proofErr w:type="spellEnd"/>
      <w:r w:rsidRPr="00F5654B">
        <w:t xml:space="preserve"> м</w:t>
      </w:r>
      <w:r w:rsidRPr="00F5654B">
        <w:rPr>
          <w:vertAlign w:val="superscript"/>
        </w:rPr>
        <w:t>3</w:t>
      </w:r>
      <w:r w:rsidRPr="00F5654B">
        <w:t>/ч) и концентрации загрязняющих веществ (</w:t>
      </w:r>
      <w:proofErr w:type="spellStart"/>
      <w:r w:rsidRPr="00F5654B">
        <w:rPr>
          <w:i/>
          <w:iCs/>
        </w:rPr>
        <w:t>С</w:t>
      </w:r>
      <w:r w:rsidRPr="00F5654B">
        <w:rPr>
          <w:i/>
          <w:iCs/>
          <w:vertAlign w:val="subscript"/>
        </w:rPr>
        <w:t>i</w:t>
      </w:r>
      <w:proofErr w:type="spellEnd"/>
      <w:r w:rsidRPr="00F5654B">
        <w:t xml:space="preserve"> кг/м</w:t>
      </w:r>
      <w:r w:rsidRPr="00F5654B">
        <w:rPr>
          <w:vertAlign w:val="superscript"/>
        </w:rPr>
        <w:t>3</w:t>
      </w:r>
      <w:r w:rsidRPr="00F5654B">
        <w:t>).</w:t>
      </w:r>
    </w:p>
    <w:p w14:paraId="2FEA0E53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41345940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                                                      </w:t>
      </w:r>
      <w:r w:rsidRPr="00F5654B">
        <w:rPr>
          <w:position w:val="-12"/>
        </w:rPr>
        <w:object w:dxaOrig="1020" w:dyaOrig="360" w14:anchorId="0E3A3524">
          <v:shape id="_x0000_i1040" type="#_x0000_t75" style="width:51pt;height:18pt" o:ole="">
            <v:imagedata r:id="rId37" o:title=""/>
          </v:shape>
          <o:OLEObject Type="Embed" ProgID="Equation.3" ShapeID="_x0000_i1040" DrawAspect="Content" ObjectID="_1809162378" r:id="rId38"/>
        </w:object>
      </w:r>
      <w:r w:rsidRPr="00F5654B">
        <w:t xml:space="preserve">                                                                 (5.15)</w:t>
      </w:r>
    </w:p>
    <w:p w14:paraId="1050B096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02933726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Для нефтяных фракций однокомпонентных систем </w:t>
      </w:r>
      <w:proofErr w:type="spellStart"/>
      <w:r w:rsidRPr="00F5654B">
        <w:rPr>
          <w:i/>
          <w:iCs/>
        </w:rPr>
        <w:t>C</w:t>
      </w:r>
      <w:r w:rsidRPr="00F5654B">
        <w:rPr>
          <w:i/>
          <w:iCs/>
          <w:vertAlign w:val="subscript"/>
        </w:rPr>
        <w:t>i</w:t>
      </w:r>
      <w:proofErr w:type="spellEnd"/>
      <w:r w:rsidRPr="00F5654B">
        <w:t xml:space="preserve"> (кг/м</w:t>
      </w:r>
      <w:r w:rsidRPr="00F5654B">
        <w:rPr>
          <w:vertAlign w:val="superscript"/>
        </w:rPr>
        <w:t>3</w:t>
      </w:r>
      <w:r w:rsidRPr="00F5654B">
        <w:t>) определяется по формуле:</w:t>
      </w:r>
    </w:p>
    <w:p w14:paraId="64B7594F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68EA27DB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                                                    </w:t>
      </w:r>
      <w:r w:rsidRPr="00F5654B">
        <w:rPr>
          <w:position w:val="-28"/>
        </w:rPr>
        <w:object w:dxaOrig="1240" w:dyaOrig="680" w14:anchorId="6A157174">
          <v:shape id="_x0000_i1041" type="#_x0000_t75" style="width:62.25pt;height:33.75pt" o:ole="">
            <v:imagedata r:id="rId39" o:title=""/>
          </v:shape>
          <o:OLEObject Type="Embed" ProgID="Equation.3" ShapeID="_x0000_i1041" DrawAspect="Content" ObjectID="_1809162379" r:id="rId40"/>
        </w:object>
      </w:r>
      <w:r w:rsidRPr="00F5654B">
        <w:t xml:space="preserve">                                                               (5.16)</w:t>
      </w:r>
    </w:p>
    <w:p w14:paraId="7A07EC93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1D0BB273" w14:textId="77777777" w:rsidR="00DE732F" w:rsidRPr="00F5654B" w:rsidRDefault="00DE732F" w:rsidP="00DE732F">
      <w:pPr>
        <w:tabs>
          <w:tab w:val="left" w:pos="4200"/>
        </w:tabs>
        <w:jc w:val="both"/>
      </w:pPr>
      <w:r w:rsidRPr="00F5654B">
        <w:t xml:space="preserve">где </w:t>
      </w:r>
      <w:r w:rsidRPr="00F5654B">
        <w:rPr>
          <w:i/>
          <w:iCs/>
        </w:rPr>
        <w:t>Р</w:t>
      </w:r>
      <w:r w:rsidRPr="00F5654B">
        <w:rPr>
          <w:i/>
          <w:iCs/>
          <w:vertAlign w:val="subscript"/>
        </w:rPr>
        <w:t>S</w:t>
      </w:r>
      <w:r w:rsidRPr="00F5654B">
        <w:t xml:space="preserve"> – давление насыщенных паров продукта при данной температуре (</w:t>
      </w:r>
      <w:proofErr w:type="spellStart"/>
      <w:r w:rsidRPr="00F5654B">
        <w:t>гПа</w:t>
      </w:r>
      <w:proofErr w:type="spellEnd"/>
      <w:r w:rsidRPr="00F5654B">
        <w:t xml:space="preserve">); </w:t>
      </w:r>
      <w:r w:rsidRPr="00F5654B">
        <w:rPr>
          <w:i/>
          <w:iCs/>
        </w:rPr>
        <w:t>Р</w:t>
      </w:r>
      <w:r w:rsidRPr="00F5654B">
        <w:t xml:space="preserve"> – абсолютное давление в линии </w:t>
      </w:r>
      <w:proofErr w:type="spellStart"/>
      <w:r w:rsidRPr="00F5654B">
        <w:t>отдува</w:t>
      </w:r>
      <w:proofErr w:type="spellEnd"/>
      <w:r w:rsidRPr="00F5654B">
        <w:t xml:space="preserve"> (</w:t>
      </w:r>
      <w:proofErr w:type="spellStart"/>
      <w:r w:rsidRPr="00F5654B">
        <w:t>гПа</w:t>
      </w:r>
      <w:proofErr w:type="spellEnd"/>
      <w:r w:rsidRPr="00F5654B">
        <w:t xml:space="preserve">); </w:t>
      </w:r>
      <w:r w:rsidRPr="00F5654B">
        <w:rPr>
          <w:i/>
          <w:iCs/>
        </w:rPr>
        <w:t>М</w:t>
      </w:r>
      <w:r w:rsidRPr="00F5654B">
        <w:rPr>
          <w:i/>
          <w:iCs/>
          <w:vertAlign w:val="subscript"/>
        </w:rPr>
        <w:t>П</w:t>
      </w:r>
      <w:r w:rsidRPr="00F5654B">
        <w:t xml:space="preserve"> – молекулярная масса паров продукта.</w:t>
      </w:r>
    </w:p>
    <w:p w14:paraId="64C9A0BE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>Для веществ, входящих в состав многокомпонентных систем,</w:t>
      </w:r>
    </w:p>
    <w:p w14:paraId="2628975B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7E433AF9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                                                 </w:t>
      </w:r>
      <w:r w:rsidRPr="00F5654B">
        <w:rPr>
          <w:position w:val="-28"/>
        </w:rPr>
        <w:object w:dxaOrig="1540" w:dyaOrig="680" w14:anchorId="53AE6500">
          <v:shape id="_x0000_i1042" type="#_x0000_t75" style="width:77.25pt;height:33.75pt" o:ole="">
            <v:imagedata r:id="rId41" o:title=""/>
          </v:shape>
          <o:OLEObject Type="Embed" ProgID="Equation.3" ShapeID="_x0000_i1042" DrawAspect="Content" ObjectID="_1809162380" r:id="rId42"/>
        </w:object>
      </w:r>
      <w:r w:rsidRPr="00F5654B">
        <w:t xml:space="preserve">                                                             (5.17)</w:t>
      </w:r>
    </w:p>
    <w:p w14:paraId="743A5625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7D07B4A9" w14:textId="77777777" w:rsidR="00DE732F" w:rsidRPr="00F5654B" w:rsidRDefault="00DE732F" w:rsidP="00DE732F">
      <w:pPr>
        <w:tabs>
          <w:tab w:val="left" w:pos="4200"/>
        </w:tabs>
        <w:jc w:val="both"/>
      </w:pPr>
      <w:r w:rsidRPr="00F5654B">
        <w:t xml:space="preserve">где </w:t>
      </w:r>
      <w:proofErr w:type="spellStart"/>
      <w:r w:rsidRPr="00F5654B">
        <w:rPr>
          <w:i/>
          <w:iCs/>
        </w:rPr>
        <w:t>Р</w:t>
      </w:r>
      <w:r w:rsidRPr="00F5654B">
        <w:rPr>
          <w:i/>
          <w:iCs/>
          <w:vertAlign w:val="subscript"/>
        </w:rPr>
        <w:t>i</w:t>
      </w:r>
      <w:proofErr w:type="spellEnd"/>
      <w:r w:rsidRPr="00F5654B">
        <w:t xml:space="preserve"> – давление насыщенного пара компонента при температуре, равной температуре газа в линии </w:t>
      </w:r>
      <w:proofErr w:type="spellStart"/>
      <w:r w:rsidRPr="00F5654B">
        <w:t>отдува</w:t>
      </w:r>
      <w:proofErr w:type="spellEnd"/>
      <w:r w:rsidRPr="00F5654B">
        <w:t xml:space="preserve"> (</w:t>
      </w:r>
      <w:proofErr w:type="spellStart"/>
      <w:r w:rsidRPr="00F5654B">
        <w:t>гПа</w:t>
      </w:r>
      <w:proofErr w:type="spellEnd"/>
      <w:r w:rsidRPr="00F5654B">
        <w:t xml:space="preserve">); </w:t>
      </w:r>
      <w:proofErr w:type="spellStart"/>
      <w:r w:rsidRPr="00F5654B">
        <w:rPr>
          <w:i/>
          <w:iCs/>
        </w:rPr>
        <w:t>х</w:t>
      </w:r>
      <w:r w:rsidRPr="00F5654B">
        <w:rPr>
          <w:i/>
          <w:iCs/>
          <w:vertAlign w:val="subscript"/>
        </w:rPr>
        <w:t>i</w:t>
      </w:r>
      <w:proofErr w:type="spellEnd"/>
      <w:r w:rsidRPr="00F5654B">
        <w:t xml:space="preserve"> – молярная доля компонента в жидкой фазе.</w:t>
      </w:r>
    </w:p>
    <w:p w14:paraId="2BAAB4E7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rPr>
          <w:b/>
          <w:bCs/>
        </w:rPr>
        <w:t xml:space="preserve">5.1.5. </w:t>
      </w:r>
      <w:r w:rsidRPr="00F5654B">
        <w:t>Количество выбросов загрязняющих веществ (кг/ч) при регенерации катализатора установок каталитического крекинга рассчитывается по формулам:</w:t>
      </w:r>
    </w:p>
    <w:p w14:paraId="4EEABEFC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1EADA4D0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rPr>
          <w:b/>
          <w:bCs/>
        </w:rPr>
        <w:t xml:space="preserve">                                                   </w:t>
      </w:r>
      <w:r w:rsidRPr="00F5654B">
        <w:rPr>
          <w:position w:val="-12"/>
        </w:rPr>
        <w:object w:dxaOrig="1260" w:dyaOrig="360" w14:anchorId="6465A67C">
          <v:shape id="_x0000_i1043" type="#_x0000_t75" style="width:63pt;height:18pt" o:ole="">
            <v:imagedata r:id="rId43" o:title=""/>
          </v:shape>
          <o:OLEObject Type="Embed" ProgID="Equation.3" ShapeID="_x0000_i1043" DrawAspect="Content" ObjectID="_1809162381" r:id="rId44"/>
        </w:object>
      </w:r>
      <w:r w:rsidRPr="00F5654B">
        <w:t xml:space="preserve">                                                                (5.18)</w:t>
      </w:r>
    </w:p>
    <w:p w14:paraId="06987C2F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                                                 </w:t>
      </w:r>
      <w:r w:rsidRPr="00F5654B">
        <w:rPr>
          <w:position w:val="-12"/>
        </w:rPr>
        <w:object w:dxaOrig="1400" w:dyaOrig="360" w14:anchorId="2AB0DC0F">
          <v:shape id="_x0000_i1044" type="#_x0000_t75" style="width:69.75pt;height:18pt" o:ole="">
            <v:imagedata r:id="rId45" o:title=""/>
          </v:shape>
          <o:OLEObject Type="Embed" ProgID="Equation.3" ShapeID="_x0000_i1044" DrawAspect="Content" ObjectID="_1809162382" r:id="rId46"/>
        </w:object>
      </w:r>
      <w:r w:rsidRPr="00F5654B">
        <w:t xml:space="preserve">                                                                (5.19)</w:t>
      </w:r>
    </w:p>
    <w:p w14:paraId="22E0C887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                                             </w:t>
      </w:r>
      <w:r w:rsidRPr="00F5654B">
        <w:rPr>
          <w:position w:val="-14"/>
        </w:rPr>
        <w:object w:dxaOrig="1900" w:dyaOrig="400" w14:anchorId="5DF6EC56">
          <v:shape id="_x0000_i1045" type="#_x0000_t75" style="width:95.25pt;height:20.25pt" o:ole="">
            <v:imagedata r:id="rId47" o:title=""/>
          </v:shape>
          <o:OLEObject Type="Embed" ProgID="Equation.3" ShapeID="_x0000_i1045" DrawAspect="Content" ObjectID="_1809162383" r:id="rId48"/>
        </w:object>
      </w:r>
      <w:r w:rsidRPr="00F5654B">
        <w:t xml:space="preserve">                                                           (5.20)</w:t>
      </w:r>
    </w:p>
    <w:p w14:paraId="2479B863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                                             </w:t>
      </w:r>
      <w:r w:rsidRPr="00F5654B">
        <w:rPr>
          <w:position w:val="-12"/>
        </w:rPr>
        <w:object w:dxaOrig="1880" w:dyaOrig="380" w14:anchorId="64D5849E">
          <v:shape id="_x0000_i1046" type="#_x0000_t75" style="width:93.75pt;height:18.75pt" o:ole="">
            <v:imagedata r:id="rId49" o:title=""/>
          </v:shape>
          <o:OLEObject Type="Embed" ProgID="Equation.3" ShapeID="_x0000_i1046" DrawAspect="Content" ObjectID="_1809162384" r:id="rId50"/>
        </w:object>
      </w:r>
      <w:r w:rsidRPr="00F5654B">
        <w:t xml:space="preserve">                                                           (5.21)</w:t>
      </w:r>
    </w:p>
    <w:p w14:paraId="6CA38388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57F9E2E1" w14:textId="77777777" w:rsidR="00DE732F" w:rsidRPr="00F5654B" w:rsidRDefault="00DE732F" w:rsidP="00DE732F">
      <w:pPr>
        <w:tabs>
          <w:tab w:val="left" w:pos="4200"/>
        </w:tabs>
        <w:jc w:val="both"/>
      </w:pPr>
      <w:r w:rsidRPr="00F5654B">
        <w:t xml:space="preserve">Здесь </w:t>
      </w:r>
      <w:proofErr w:type="spellStart"/>
      <w:r w:rsidRPr="00F5654B">
        <w:t>В</w:t>
      </w:r>
      <w:r w:rsidRPr="00F5654B">
        <w:rPr>
          <w:vertAlign w:val="subscript"/>
        </w:rPr>
        <w:t>к</w:t>
      </w:r>
      <w:proofErr w:type="spellEnd"/>
      <w:r w:rsidRPr="00F5654B">
        <w:t xml:space="preserve"> – количество кокса, выгоревшего с поверхности катализатора (кг/ч), которое определяется по формуле:</w:t>
      </w:r>
    </w:p>
    <w:p w14:paraId="2881AFED" w14:textId="77777777" w:rsidR="00DE732F" w:rsidRPr="00F5654B" w:rsidRDefault="00DE732F" w:rsidP="00DE732F">
      <w:pPr>
        <w:tabs>
          <w:tab w:val="left" w:pos="4200"/>
        </w:tabs>
        <w:jc w:val="both"/>
      </w:pPr>
    </w:p>
    <w:p w14:paraId="1246D6F1" w14:textId="77777777" w:rsidR="00DE732F" w:rsidRPr="00F5654B" w:rsidRDefault="00DE732F" w:rsidP="00DE732F">
      <w:pPr>
        <w:tabs>
          <w:tab w:val="left" w:pos="4200"/>
        </w:tabs>
        <w:jc w:val="both"/>
      </w:pPr>
      <w:r w:rsidRPr="00F5654B">
        <w:t xml:space="preserve">                                                          </w:t>
      </w:r>
      <w:r w:rsidRPr="00F5654B">
        <w:rPr>
          <w:position w:val="-12"/>
        </w:rPr>
        <w:object w:dxaOrig="2060" w:dyaOrig="360" w14:anchorId="6E4D9862">
          <v:shape id="_x0000_i1047" type="#_x0000_t75" style="width:102.75pt;height:18pt" o:ole="">
            <v:imagedata r:id="rId51" o:title=""/>
          </v:shape>
          <o:OLEObject Type="Embed" ProgID="Equation.3" ShapeID="_x0000_i1047" DrawAspect="Content" ObjectID="_1809162385" r:id="rId52"/>
        </w:object>
      </w:r>
      <w:r w:rsidRPr="00F5654B">
        <w:t xml:space="preserve">                                                           (5.22)</w:t>
      </w:r>
    </w:p>
    <w:p w14:paraId="42B085BC" w14:textId="77777777" w:rsidR="00DE732F" w:rsidRPr="00F5654B" w:rsidRDefault="00DE732F" w:rsidP="00DE732F">
      <w:pPr>
        <w:tabs>
          <w:tab w:val="left" w:pos="4200"/>
        </w:tabs>
        <w:jc w:val="both"/>
      </w:pPr>
    </w:p>
    <w:p w14:paraId="09076141" w14:textId="77777777" w:rsidR="00DE732F" w:rsidRPr="00F5654B" w:rsidRDefault="00DE732F" w:rsidP="00DE732F">
      <w:pPr>
        <w:tabs>
          <w:tab w:val="left" w:pos="4200"/>
        </w:tabs>
        <w:jc w:val="both"/>
      </w:pPr>
      <w:r w:rsidRPr="00F5654B">
        <w:lastRenderedPageBreak/>
        <w:t xml:space="preserve">где </w:t>
      </w:r>
      <w:r w:rsidRPr="00F5654B">
        <w:rPr>
          <w:i/>
          <w:iCs/>
        </w:rPr>
        <w:t>n</w:t>
      </w:r>
      <w:r w:rsidRPr="00F5654B">
        <w:t xml:space="preserve"> – кратность циркуляции катализатора (т/т сырья); </w:t>
      </w:r>
      <w:proofErr w:type="spellStart"/>
      <w:r w:rsidRPr="00F5654B">
        <w:rPr>
          <w:i/>
          <w:iCs/>
        </w:rPr>
        <w:t>В</w:t>
      </w:r>
      <w:r w:rsidRPr="00F5654B">
        <w:rPr>
          <w:i/>
          <w:iCs/>
          <w:vertAlign w:val="subscript"/>
        </w:rPr>
        <w:t>с</w:t>
      </w:r>
      <w:proofErr w:type="spellEnd"/>
      <w:r w:rsidRPr="00F5654B">
        <w:t xml:space="preserve"> – расход сырья в установке (т/ч); </w:t>
      </w:r>
      <w:r w:rsidRPr="00F5654B">
        <w:rPr>
          <w:i/>
          <w:iCs/>
        </w:rPr>
        <w:t>С</w:t>
      </w:r>
      <w:r w:rsidRPr="00F5654B">
        <w:rPr>
          <w:i/>
          <w:iCs/>
          <w:vertAlign w:val="subscript"/>
        </w:rPr>
        <w:t>1</w:t>
      </w:r>
      <w:r w:rsidRPr="00F5654B">
        <w:rPr>
          <w:i/>
          <w:iCs/>
        </w:rPr>
        <w:t xml:space="preserve"> </w:t>
      </w:r>
      <w:r w:rsidRPr="00F5654B">
        <w:t xml:space="preserve">и </w:t>
      </w:r>
      <w:r w:rsidRPr="00F5654B">
        <w:rPr>
          <w:i/>
          <w:iCs/>
        </w:rPr>
        <w:t>С</w:t>
      </w:r>
      <w:r w:rsidRPr="00F5654B">
        <w:rPr>
          <w:i/>
          <w:iCs/>
          <w:vertAlign w:val="subscript"/>
        </w:rPr>
        <w:t>2</w:t>
      </w:r>
      <w:r w:rsidRPr="00F5654B">
        <w:t xml:space="preserve"> – содержание кокса на катализаторе до и после регенерации (% по массе).</w:t>
      </w:r>
    </w:p>
    <w:p w14:paraId="7B2AB9ED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>Количество выбросов газов, образующихся при регенерации катализатора (</w:t>
      </w:r>
      <w:r w:rsidRPr="00F5654B">
        <w:rPr>
          <w:i/>
          <w:iCs/>
        </w:rPr>
        <w:t>V</w:t>
      </w:r>
      <w:r w:rsidRPr="00F5654B">
        <w:t xml:space="preserve"> м</w:t>
      </w:r>
      <w:r w:rsidRPr="00F5654B">
        <w:rPr>
          <w:vertAlign w:val="superscript"/>
        </w:rPr>
        <w:t>3</w:t>
      </w:r>
      <w:r w:rsidRPr="00F5654B">
        <w:t>/ч), равно количеству подаваемого на регенерацию воздуха (</w:t>
      </w:r>
      <w:proofErr w:type="spellStart"/>
      <w:r w:rsidRPr="00F5654B">
        <w:rPr>
          <w:i/>
          <w:iCs/>
        </w:rPr>
        <w:t>V</w:t>
      </w:r>
      <w:r w:rsidRPr="00F5654B">
        <w:rPr>
          <w:i/>
          <w:iCs/>
          <w:vertAlign w:val="subscript"/>
        </w:rPr>
        <w:t>в</w:t>
      </w:r>
      <w:proofErr w:type="spellEnd"/>
      <w:r w:rsidRPr="00F5654B">
        <w:rPr>
          <w:vertAlign w:val="subscript"/>
        </w:rPr>
        <w:t xml:space="preserve"> </w:t>
      </w:r>
      <w:r w:rsidRPr="00F5654B">
        <w:t>м</w:t>
      </w:r>
      <w:r w:rsidRPr="00F5654B">
        <w:rPr>
          <w:vertAlign w:val="superscript"/>
        </w:rPr>
        <w:t>3</w:t>
      </w:r>
      <w:r w:rsidRPr="00F5654B">
        <w:t>/ч), т.е.</w:t>
      </w:r>
    </w:p>
    <w:p w14:paraId="312BA598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727C92A8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                                                       </w:t>
      </w:r>
      <w:r w:rsidRPr="00F5654B">
        <w:rPr>
          <w:position w:val="-12"/>
        </w:rPr>
        <w:object w:dxaOrig="680" w:dyaOrig="360" w14:anchorId="31DBD287">
          <v:shape id="_x0000_i1048" type="#_x0000_t75" style="width:33.75pt;height:18pt" o:ole="">
            <v:imagedata r:id="rId53" o:title=""/>
          </v:shape>
          <o:OLEObject Type="Embed" ProgID="Equation.3" ShapeID="_x0000_i1048" DrawAspect="Content" ObjectID="_1809162386" r:id="rId54"/>
        </w:object>
      </w:r>
      <w:r w:rsidRPr="00F5654B">
        <w:t xml:space="preserve">                                                                      (5.23)</w:t>
      </w:r>
    </w:p>
    <w:p w14:paraId="30131A16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67DC9CED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>Количество выбросов сернистого газа (кг/ч) рассчитывается по содержанию серы в коксе (</w:t>
      </w:r>
      <w:r w:rsidRPr="00F5654B">
        <w:rPr>
          <w:position w:val="-10"/>
        </w:rPr>
        <w:object w:dxaOrig="300" w:dyaOrig="360" w14:anchorId="5928404F">
          <v:shape id="_x0000_i1049" type="#_x0000_t75" style="width:15pt;height:18pt" o:ole="">
            <v:imagedata r:id="rId55" o:title=""/>
          </v:shape>
          <o:OLEObject Type="Embed" ProgID="Equation.3" ShapeID="_x0000_i1049" DrawAspect="Content" ObjectID="_1809162387" r:id="rId56"/>
        </w:object>
      </w:r>
      <w:r w:rsidRPr="00F5654B">
        <w:t xml:space="preserve"> % по массе):</w:t>
      </w:r>
    </w:p>
    <w:p w14:paraId="157D0F42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rPr>
          <w:vertAlign w:val="subscript"/>
        </w:rPr>
        <w:t xml:space="preserve">                                                                  </w:t>
      </w:r>
      <w:r w:rsidRPr="00F5654B">
        <w:rPr>
          <w:position w:val="-14"/>
          <w:vertAlign w:val="subscript"/>
        </w:rPr>
        <w:object w:dxaOrig="1939" w:dyaOrig="400" w14:anchorId="78380A89">
          <v:shape id="_x0000_i1050" type="#_x0000_t75" style="width:96.75pt;height:20.25pt" o:ole="">
            <v:imagedata r:id="rId57" o:title=""/>
          </v:shape>
          <o:OLEObject Type="Embed" ProgID="Equation.3" ShapeID="_x0000_i1050" DrawAspect="Content" ObjectID="_1809162388" r:id="rId58"/>
        </w:object>
      </w:r>
      <w:r w:rsidRPr="00F5654B">
        <w:rPr>
          <w:vertAlign w:val="subscript"/>
        </w:rPr>
        <w:t xml:space="preserve">                                                                                            </w:t>
      </w:r>
      <w:r w:rsidRPr="00F5654B">
        <w:t>(5.24)</w:t>
      </w:r>
    </w:p>
    <w:p w14:paraId="79BF24AD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34EEE88D" w14:textId="77777777" w:rsidR="00DE732F" w:rsidRPr="00F5654B" w:rsidRDefault="00DE732F" w:rsidP="00DE732F">
      <w:pPr>
        <w:tabs>
          <w:tab w:val="left" w:pos="4200"/>
        </w:tabs>
        <w:jc w:val="both"/>
      </w:pPr>
      <w:r w:rsidRPr="00F5654B">
        <w:t>или по содержанию серы в сырье установки (</w:t>
      </w:r>
      <w:r w:rsidRPr="00F5654B">
        <w:rPr>
          <w:position w:val="-10"/>
        </w:rPr>
        <w:object w:dxaOrig="300" w:dyaOrig="360" w14:anchorId="18F922EE">
          <v:shape id="_x0000_i1051" type="#_x0000_t75" style="width:15pt;height:18pt" o:ole="">
            <v:imagedata r:id="rId55" o:title=""/>
          </v:shape>
          <o:OLEObject Type="Embed" ProgID="Equation.3" ShapeID="_x0000_i1051" DrawAspect="Content" ObjectID="_1809162389" r:id="rId59"/>
        </w:object>
      </w:r>
      <w:r w:rsidRPr="00F5654B">
        <w:t>% по массе):</w:t>
      </w:r>
    </w:p>
    <w:p w14:paraId="4C5C2BAF" w14:textId="77777777" w:rsidR="00DE732F" w:rsidRPr="00F5654B" w:rsidRDefault="00DE732F" w:rsidP="00DE732F">
      <w:pPr>
        <w:tabs>
          <w:tab w:val="left" w:pos="4200"/>
        </w:tabs>
        <w:jc w:val="both"/>
      </w:pPr>
    </w:p>
    <w:p w14:paraId="0704B6D6" w14:textId="77777777" w:rsidR="00DE732F" w:rsidRPr="00F5654B" w:rsidRDefault="00DE732F" w:rsidP="00DE732F">
      <w:pPr>
        <w:tabs>
          <w:tab w:val="left" w:pos="4200"/>
        </w:tabs>
        <w:jc w:val="both"/>
      </w:pPr>
      <w:r w:rsidRPr="00F5654B">
        <w:t xml:space="preserve">                                                          </w:t>
      </w:r>
      <w:r w:rsidRPr="00F5654B">
        <w:rPr>
          <w:position w:val="-14"/>
        </w:rPr>
        <w:object w:dxaOrig="2120" w:dyaOrig="400" w14:anchorId="28BDD35D">
          <v:shape id="_x0000_i1052" type="#_x0000_t75" style="width:105.75pt;height:20.25pt" o:ole="">
            <v:imagedata r:id="rId60" o:title=""/>
          </v:shape>
          <o:OLEObject Type="Embed" ProgID="Equation.3" ShapeID="_x0000_i1052" DrawAspect="Content" ObjectID="_1809162390" r:id="rId61"/>
        </w:object>
      </w:r>
      <w:r w:rsidRPr="00F5654B">
        <w:t xml:space="preserve">                                                          (5.25)</w:t>
      </w:r>
    </w:p>
    <w:p w14:paraId="5AE6F68C" w14:textId="77777777" w:rsidR="00DE732F" w:rsidRPr="00F5654B" w:rsidRDefault="00DE732F" w:rsidP="00DE732F">
      <w:pPr>
        <w:tabs>
          <w:tab w:val="left" w:pos="4200"/>
        </w:tabs>
        <w:jc w:val="both"/>
      </w:pPr>
    </w:p>
    <w:p w14:paraId="698D4BA6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rPr>
          <w:b/>
          <w:bCs/>
        </w:rPr>
        <w:t>5.1.6.</w:t>
      </w:r>
      <w:r w:rsidRPr="00F5654B">
        <w:t xml:space="preserve"> Количество выбросов через </w:t>
      </w:r>
      <w:proofErr w:type="spellStart"/>
      <w:r w:rsidRPr="00F5654B">
        <w:t>общеообменную</w:t>
      </w:r>
      <w:proofErr w:type="spellEnd"/>
      <w:r w:rsidRPr="00F5654B">
        <w:t xml:space="preserve"> вентиляцию загрязняющих веществ (кг/ч), содержащихся в воздухе производственных помещений, определяется по формуле:</w:t>
      </w:r>
    </w:p>
    <w:p w14:paraId="6C9C03A2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38444002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                                             </w:t>
      </w:r>
      <w:r w:rsidRPr="00F5654B">
        <w:rPr>
          <w:position w:val="-28"/>
        </w:rPr>
        <w:object w:dxaOrig="2040" w:dyaOrig="680" w14:anchorId="15625487">
          <v:shape id="_x0000_i1053" type="#_x0000_t75" style="width:102pt;height:33.75pt" o:ole="">
            <v:imagedata r:id="rId62" o:title=""/>
          </v:shape>
          <o:OLEObject Type="Embed" ProgID="Equation.3" ShapeID="_x0000_i1053" DrawAspect="Content" ObjectID="_1809162391" r:id="rId63"/>
        </w:object>
      </w:r>
      <w:r w:rsidRPr="00F5654B">
        <w:t xml:space="preserve">                                                        (5.26)</w:t>
      </w:r>
    </w:p>
    <w:p w14:paraId="2D5864C5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331E9D74" w14:textId="77777777" w:rsidR="00DE732F" w:rsidRPr="00F5654B" w:rsidRDefault="00DE732F" w:rsidP="00DE732F">
      <w:pPr>
        <w:tabs>
          <w:tab w:val="left" w:pos="4200"/>
        </w:tabs>
        <w:jc w:val="both"/>
      </w:pPr>
      <w:r w:rsidRPr="00F5654B">
        <w:t xml:space="preserve">где </w:t>
      </w:r>
      <w:proofErr w:type="spellStart"/>
      <w:r w:rsidRPr="00F5654B">
        <w:rPr>
          <w:i/>
          <w:iCs/>
        </w:rPr>
        <w:t>С</w:t>
      </w:r>
      <w:r w:rsidRPr="00F5654B">
        <w:rPr>
          <w:i/>
          <w:iCs/>
          <w:vertAlign w:val="subscript"/>
        </w:rPr>
        <w:t>рз</w:t>
      </w:r>
      <w:proofErr w:type="spellEnd"/>
      <w:r w:rsidRPr="00F5654B">
        <w:t xml:space="preserve"> – средняя концентрация загрязняющего вещества в рабочей зоне за отопительный период (мг/м</w:t>
      </w:r>
      <w:r w:rsidRPr="00F5654B">
        <w:rPr>
          <w:vertAlign w:val="superscript"/>
        </w:rPr>
        <w:t>3</w:t>
      </w:r>
      <w:r w:rsidRPr="00F5654B">
        <w:t xml:space="preserve">); </w:t>
      </w:r>
      <w:r w:rsidRPr="00F5654B">
        <w:rPr>
          <w:i/>
          <w:iCs/>
        </w:rPr>
        <w:t>k</w:t>
      </w:r>
      <w:r w:rsidRPr="00F5654B">
        <w:t xml:space="preserve"> – поправочный коэффициент. Для насосных, оборудованных центробежными насосами </w:t>
      </w:r>
      <w:r w:rsidRPr="00F5654B">
        <w:rPr>
          <w:i/>
          <w:iCs/>
        </w:rPr>
        <w:t>k</w:t>
      </w:r>
      <w:r w:rsidRPr="00F5654B">
        <w:t xml:space="preserve"> = 1,5; поршневыми насосами – </w:t>
      </w:r>
      <w:r w:rsidRPr="00F5654B">
        <w:rPr>
          <w:i/>
          <w:iCs/>
        </w:rPr>
        <w:t>k</w:t>
      </w:r>
      <w:r w:rsidRPr="00F5654B">
        <w:t xml:space="preserve"> = 3; для компрессорных </w:t>
      </w:r>
      <w:r w:rsidRPr="00F5654B">
        <w:rPr>
          <w:i/>
          <w:iCs/>
        </w:rPr>
        <w:t>k</w:t>
      </w:r>
      <w:r w:rsidRPr="00F5654B">
        <w:t xml:space="preserve"> = 2; </w:t>
      </w:r>
      <w:r w:rsidRPr="00F5654B">
        <w:rPr>
          <w:position w:val="-28"/>
        </w:rPr>
        <w:object w:dxaOrig="620" w:dyaOrig="680" w14:anchorId="78518C4A">
          <v:shape id="_x0000_i1054" type="#_x0000_t75" style="width:30.75pt;height:33.75pt" o:ole="">
            <v:imagedata r:id="rId64" o:title=""/>
          </v:shape>
          <o:OLEObject Type="Embed" ProgID="Equation.3" ShapeID="_x0000_i1054" DrawAspect="Content" ObjectID="_1809162392" r:id="rId65"/>
        </w:object>
      </w:r>
      <w:r w:rsidRPr="00F5654B">
        <w:t xml:space="preserve"> - суммарная производительность вентиляционных установок (м</w:t>
      </w:r>
      <w:r w:rsidRPr="00F5654B">
        <w:rPr>
          <w:vertAlign w:val="superscript"/>
        </w:rPr>
        <w:t>3</w:t>
      </w:r>
      <w:r w:rsidRPr="00F5654B">
        <w:t>/ч).</w:t>
      </w:r>
    </w:p>
    <w:p w14:paraId="388B3459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rPr>
          <w:b/>
          <w:bCs/>
        </w:rPr>
        <w:t>5.1.7.</w:t>
      </w:r>
      <w:r w:rsidRPr="00F5654B">
        <w:t xml:space="preserve"> Количество выбросов </w:t>
      </w:r>
      <w:r w:rsidRPr="00F5654B">
        <w:rPr>
          <w:i/>
          <w:iCs/>
        </w:rPr>
        <w:t>i</w:t>
      </w:r>
      <w:r w:rsidRPr="00F5654B">
        <w:t xml:space="preserve">-го загрязняющего вещества (кг/ч) при </w:t>
      </w:r>
      <w:proofErr w:type="spellStart"/>
      <w:r w:rsidRPr="00F5654B">
        <w:t>бессажевом</w:t>
      </w:r>
      <w:proofErr w:type="spellEnd"/>
      <w:r w:rsidRPr="00F5654B">
        <w:t xml:space="preserve"> сжигании газов в факельных устройствах определяется по формуле:</w:t>
      </w:r>
    </w:p>
    <w:p w14:paraId="4F63FF91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4A503138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                                                        </w:t>
      </w:r>
      <w:r w:rsidRPr="00F5654B">
        <w:rPr>
          <w:position w:val="-12"/>
        </w:rPr>
        <w:object w:dxaOrig="1020" w:dyaOrig="360" w14:anchorId="6B7FFD7F">
          <v:shape id="_x0000_i1055" type="#_x0000_t75" style="width:51pt;height:18pt" o:ole="">
            <v:imagedata r:id="rId66" o:title=""/>
          </v:shape>
          <o:OLEObject Type="Embed" ProgID="Equation.3" ShapeID="_x0000_i1055" DrawAspect="Content" ObjectID="_1809162393" r:id="rId67"/>
        </w:object>
      </w:r>
      <w:r w:rsidRPr="00F5654B">
        <w:t xml:space="preserve">                                                               (5.27)</w:t>
      </w:r>
    </w:p>
    <w:p w14:paraId="017D1F7E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382DD8B3" w14:textId="77777777" w:rsidR="00DE732F" w:rsidRPr="00F5654B" w:rsidRDefault="00DE732F" w:rsidP="00DE732F">
      <w:pPr>
        <w:tabs>
          <w:tab w:val="left" w:pos="4200"/>
        </w:tabs>
        <w:jc w:val="both"/>
      </w:pPr>
      <w:r w:rsidRPr="00F5654B">
        <w:t xml:space="preserve">где </w:t>
      </w:r>
      <w:proofErr w:type="spellStart"/>
      <w:r w:rsidRPr="00F5654B">
        <w:t>В</w:t>
      </w:r>
      <w:r w:rsidRPr="00F5654B">
        <w:rPr>
          <w:vertAlign w:val="subscript"/>
        </w:rPr>
        <w:t>г</w:t>
      </w:r>
      <w:proofErr w:type="spellEnd"/>
      <w:r w:rsidRPr="00F5654B">
        <w:t xml:space="preserve"> – расход газа на факел (кг/ч); </w:t>
      </w:r>
      <w:proofErr w:type="spellStart"/>
      <w:r w:rsidRPr="00F5654B">
        <w:t>k</w:t>
      </w:r>
      <w:r w:rsidRPr="00F5654B">
        <w:rPr>
          <w:vertAlign w:val="subscript"/>
        </w:rPr>
        <w:t>i</w:t>
      </w:r>
      <w:proofErr w:type="spellEnd"/>
      <w:r w:rsidRPr="00F5654B">
        <w:t xml:space="preserve"> – экспериментально установленный коэффициент (для СО </w:t>
      </w:r>
      <w:r w:rsidRPr="00F5654B">
        <w:rPr>
          <w:i/>
          <w:iCs/>
        </w:rPr>
        <w:t xml:space="preserve">k </w:t>
      </w:r>
      <w:r w:rsidRPr="00F5654B">
        <w:t>≈ 2 x 10</w:t>
      </w:r>
      <w:r w:rsidRPr="00F5654B">
        <w:rPr>
          <w:vertAlign w:val="superscript"/>
        </w:rPr>
        <w:t>-2</w:t>
      </w:r>
      <w:r w:rsidRPr="00F5654B">
        <w:t xml:space="preserve">, для </w:t>
      </w:r>
      <w:r w:rsidRPr="00F5654B">
        <w:rPr>
          <w:position w:val="-14"/>
        </w:rPr>
        <w:object w:dxaOrig="720" w:dyaOrig="400" w14:anchorId="282CF2D7">
          <v:shape id="_x0000_i1056" type="#_x0000_t75" style="width:36pt;height:20.25pt" o:ole="">
            <v:imagedata r:id="rId68" o:title=""/>
          </v:shape>
          <o:OLEObject Type="Embed" ProgID="Equation.3" ShapeID="_x0000_i1056" DrawAspect="Content" ObjectID="_1809162394" r:id="rId69"/>
        </w:object>
      </w:r>
      <w:r w:rsidRPr="00F5654B">
        <w:rPr>
          <w:i/>
          <w:iCs/>
        </w:rPr>
        <w:t>k</w:t>
      </w:r>
      <w:r w:rsidRPr="00F5654B">
        <w:t xml:space="preserve"> ≈ 5 x 10</w:t>
      </w:r>
      <w:r w:rsidRPr="00F5654B">
        <w:rPr>
          <w:vertAlign w:val="superscript"/>
        </w:rPr>
        <w:t>-4</w:t>
      </w:r>
      <w:r w:rsidRPr="00F5654B">
        <w:t xml:space="preserve"> для </w:t>
      </w:r>
      <w:proofErr w:type="spellStart"/>
      <w:r w:rsidRPr="00F5654B">
        <w:t>NO</w:t>
      </w:r>
      <w:r w:rsidRPr="00F5654B">
        <w:rPr>
          <w:vertAlign w:val="subscript"/>
        </w:rPr>
        <w:t>x</w:t>
      </w:r>
      <w:proofErr w:type="spellEnd"/>
      <w:r w:rsidRPr="00F5654B">
        <w:t xml:space="preserve"> </w:t>
      </w:r>
      <w:r w:rsidRPr="00F5654B">
        <w:rPr>
          <w:i/>
          <w:iCs/>
        </w:rPr>
        <w:t>k</w:t>
      </w:r>
      <w:r w:rsidRPr="00F5654B">
        <w:t xml:space="preserve"> ≈ 3 x 10</w:t>
      </w:r>
      <w:r w:rsidRPr="00F5654B">
        <w:rPr>
          <w:vertAlign w:val="superscript"/>
        </w:rPr>
        <w:t>-3</w:t>
      </w:r>
      <w:r w:rsidRPr="00F5654B">
        <w:t>).</w:t>
      </w:r>
    </w:p>
    <w:p w14:paraId="51DF2025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>При отсутствии устройства для бездымного сжигания газов при расчетах загрязняющих веществ по формуле (5.27) необходимо принять следующие значения k</w:t>
      </w:r>
      <w:r w:rsidRPr="00F5654B">
        <w:rPr>
          <w:vertAlign w:val="subscript"/>
        </w:rPr>
        <w:t>1</w:t>
      </w:r>
      <w:r w:rsidRPr="00F5654B">
        <w:t xml:space="preserve">: для СО – 0,25; для </w:t>
      </w:r>
      <w:r w:rsidRPr="00F5654B">
        <w:rPr>
          <w:position w:val="-14"/>
        </w:rPr>
        <w:object w:dxaOrig="1579" w:dyaOrig="400" w14:anchorId="5F6CE5C4">
          <v:shape id="_x0000_i1057" type="#_x0000_t75" style="width:78.75pt;height:20.25pt" o:ole="">
            <v:imagedata r:id="rId70" o:title=""/>
          </v:shape>
          <o:OLEObject Type="Embed" ProgID="Equation.3" ShapeID="_x0000_i1057" DrawAspect="Content" ObjectID="_1809162395" r:id="rId71"/>
        </w:object>
      </w:r>
      <w:r w:rsidRPr="00F5654B">
        <w:t>, для сажи – 3</w:t>
      </w:r>
      <w:r w:rsidRPr="00F5654B">
        <w:rPr>
          <w:i/>
          <w:iCs/>
        </w:rPr>
        <w:t>х</w:t>
      </w:r>
      <w:r w:rsidRPr="00F5654B">
        <w:t>10</w:t>
      </w:r>
      <w:r w:rsidRPr="00F5654B">
        <w:rPr>
          <w:vertAlign w:val="superscript"/>
        </w:rPr>
        <w:t>-2</w:t>
      </w:r>
      <w:r w:rsidRPr="00F5654B">
        <w:t>.</w:t>
      </w:r>
    </w:p>
    <w:p w14:paraId="77E11DEE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>Определение количества выбросов сернистого газа производится по формуле:</w:t>
      </w:r>
    </w:p>
    <w:p w14:paraId="12462248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279DF083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                                        </w:t>
      </w:r>
      <w:r w:rsidRPr="00F5654B">
        <w:rPr>
          <w:position w:val="-14"/>
        </w:rPr>
        <w:object w:dxaOrig="2480" w:dyaOrig="400" w14:anchorId="6FB76ADD">
          <v:shape id="_x0000_i1058" type="#_x0000_t75" style="width:123.75pt;height:20.25pt" o:ole="">
            <v:imagedata r:id="rId72" o:title=""/>
          </v:shape>
          <o:OLEObject Type="Embed" ProgID="Equation.3" ShapeID="_x0000_i1058" DrawAspect="Content" ObjectID="_1809162396" r:id="rId73"/>
        </w:object>
      </w:r>
      <w:r w:rsidRPr="00F5654B">
        <w:t xml:space="preserve">                                                      (5.28)</w:t>
      </w:r>
    </w:p>
    <w:p w14:paraId="71208896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0824C8C6" w14:textId="77777777" w:rsidR="00DE732F" w:rsidRPr="00F5654B" w:rsidRDefault="00DE732F" w:rsidP="00DE732F">
      <w:pPr>
        <w:tabs>
          <w:tab w:val="left" w:pos="4200"/>
        </w:tabs>
        <w:jc w:val="both"/>
      </w:pPr>
      <w:r w:rsidRPr="00F5654B">
        <w:t>где [H</w:t>
      </w:r>
      <w:r w:rsidRPr="00F5654B">
        <w:rPr>
          <w:vertAlign w:val="subscript"/>
        </w:rPr>
        <w:t>2</w:t>
      </w:r>
      <w:r w:rsidRPr="00F5654B">
        <w:t>S] – содержание сероводорода в сжигаемом газе (% по массе).</w:t>
      </w:r>
    </w:p>
    <w:p w14:paraId="06370529" w14:textId="77777777" w:rsidR="00DE732F" w:rsidRPr="00F5654B" w:rsidRDefault="00DE732F" w:rsidP="00DE732F">
      <w:pPr>
        <w:tabs>
          <w:tab w:val="left" w:pos="4200"/>
        </w:tabs>
        <w:ind w:firstLine="900"/>
        <w:jc w:val="both"/>
        <w:rPr>
          <w:b/>
          <w:bCs/>
        </w:rPr>
      </w:pPr>
    </w:p>
    <w:p w14:paraId="07CDB656" w14:textId="77777777" w:rsidR="00DE732F" w:rsidRPr="00F5654B" w:rsidRDefault="00DE732F" w:rsidP="00DE732F">
      <w:pPr>
        <w:tabs>
          <w:tab w:val="left" w:pos="4200"/>
        </w:tabs>
        <w:ind w:firstLine="900"/>
        <w:jc w:val="both"/>
        <w:rPr>
          <w:b/>
          <w:bCs/>
        </w:rPr>
      </w:pPr>
    </w:p>
    <w:p w14:paraId="79D8BCCF" w14:textId="77777777" w:rsidR="00DE732F" w:rsidRPr="00F5654B" w:rsidRDefault="00DE732F" w:rsidP="00DE732F">
      <w:pPr>
        <w:tabs>
          <w:tab w:val="left" w:pos="4200"/>
        </w:tabs>
        <w:ind w:firstLine="900"/>
        <w:jc w:val="both"/>
        <w:rPr>
          <w:b/>
          <w:bCs/>
        </w:rPr>
      </w:pPr>
    </w:p>
    <w:p w14:paraId="0AD03A8D" w14:textId="77777777" w:rsidR="00DE732F" w:rsidRPr="00F5654B" w:rsidRDefault="00DE732F" w:rsidP="00DE732F">
      <w:pPr>
        <w:tabs>
          <w:tab w:val="left" w:pos="4200"/>
        </w:tabs>
        <w:ind w:firstLine="900"/>
        <w:jc w:val="both"/>
        <w:rPr>
          <w:b/>
          <w:bCs/>
        </w:rPr>
      </w:pPr>
      <w:r w:rsidRPr="00F5654B">
        <w:rPr>
          <w:b/>
          <w:bCs/>
        </w:rPr>
        <w:t xml:space="preserve">5.2. Неорганизованные источники. </w:t>
      </w:r>
    </w:p>
    <w:p w14:paraId="7162F5AE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rPr>
          <w:b/>
          <w:bCs/>
        </w:rPr>
        <w:lastRenderedPageBreak/>
        <w:t>5.2.1.</w:t>
      </w:r>
      <w:r w:rsidRPr="00F5654B">
        <w:t xml:space="preserve"> Количество выбросов газов и паров (кг/ч), выделяющихся из аппаратов, колонн, реакторов и других емкостей, в которых вещества находятся в основном в парогазовой фазе, рассчитывается по формуле:</w:t>
      </w:r>
    </w:p>
    <w:p w14:paraId="7C7818D5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265D90B4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                                     </w:t>
      </w:r>
      <w:r w:rsidRPr="00F5654B">
        <w:rPr>
          <w:position w:val="-28"/>
        </w:rPr>
        <w:object w:dxaOrig="2620" w:dyaOrig="740" w14:anchorId="6A8B983E">
          <v:shape id="_x0000_i1059" type="#_x0000_t75" style="width:131.25pt;height:36.75pt" o:ole="">
            <v:imagedata r:id="rId74" o:title=""/>
          </v:shape>
          <o:OLEObject Type="Embed" ProgID="Equation.3" ShapeID="_x0000_i1059" DrawAspect="Content" ObjectID="_1809162397" r:id="rId75"/>
        </w:object>
      </w:r>
      <w:r w:rsidRPr="00F5654B">
        <w:t xml:space="preserve">                                                      (5.29)</w:t>
      </w:r>
    </w:p>
    <w:p w14:paraId="6E84FD77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7EFCA148" w14:textId="77777777" w:rsidR="00DE732F" w:rsidRPr="00F5654B" w:rsidRDefault="00DE732F" w:rsidP="00DE732F">
      <w:pPr>
        <w:tabs>
          <w:tab w:val="left" w:pos="4200"/>
        </w:tabs>
        <w:jc w:val="both"/>
      </w:pPr>
      <w:r w:rsidRPr="00F5654B">
        <w:t xml:space="preserve">где </w:t>
      </w:r>
      <w:r w:rsidRPr="00F5654B">
        <w:rPr>
          <w:i/>
          <w:iCs/>
        </w:rPr>
        <w:t>Р</w:t>
      </w:r>
      <w:r w:rsidRPr="00F5654B">
        <w:t xml:space="preserve"> – давление в аппарате (</w:t>
      </w:r>
      <w:proofErr w:type="spellStart"/>
      <w:r w:rsidRPr="00F5654B">
        <w:t>гПа</w:t>
      </w:r>
      <w:proofErr w:type="spellEnd"/>
      <w:r w:rsidRPr="00F5654B">
        <w:t xml:space="preserve">); </w:t>
      </w:r>
      <w:r w:rsidRPr="00F5654B">
        <w:rPr>
          <w:i/>
          <w:iCs/>
        </w:rPr>
        <w:t>V</w:t>
      </w:r>
      <w:r w:rsidRPr="00F5654B">
        <w:t xml:space="preserve"> – объем аппарата (м</w:t>
      </w:r>
      <w:r w:rsidRPr="00F5654B">
        <w:rPr>
          <w:vertAlign w:val="superscript"/>
        </w:rPr>
        <w:t>3</w:t>
      </w:r>
      <w:r w:rsidRPr="00F5654B">
        <w:t xml:space="preserve">); </w:t>
      </w:r>
      <w:r w:rsidRPr="00F5654B">
        <w:rPr>
          <w:i/>
          <w:iCs/>
        </w:rPr>
        <w:t>М</w:t>
      </w:r>
      <w:r w:rsidRPr="00F5654B">
        <w:rPr>
          <w:i/>
          <w:iCs/>
          <w:vertAlign w:val="subscript"/>
        </w:rPr>
        <w:t>П</w:t>
      </w:r>
      <w:r w:rsidRPr="00F5654B">
        <w:t xml:space="preserve"> – средняя молярная масса (г/моль) паров нефтепродуктов; принимается в зависимости от температуры кипения продукта, загружаемого в аппарат (табл. 5.2.); </w:t>
      </w:r>
      <w:r w:rsidRPr="00F5654B">
        <w:rPr>
          <w:i/>
          <w:iCs/>
        </w:rPr>
        <w:t xml:space="preserve">Т </w:t>
      </w:r>
      <w:r w:rsidRPr="00F5654B">
        <w:t>– средняя температура в аппарате (К).</w:t>
      </w:r>
    </w:p>
    <w:p w14:paraId="3CC44C74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>Если в аппарате большая часть вещества находится в жидкой фазе, то расчет количества выбросов в атмосферу ведется по формуле:</w:t>
      </w:r>
    </w:p>
    <w:p w14:paraId="51B5DD60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                                      </w:t>
      </w:r>
    </w:p>
    <w:p w14:paraId="48FA808B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                                            </w:t>
      </w:r>
      <w:r w:rsidRPr="00F5654B">
        <w:rPr>
          <w:position w:val="-30"/>
        </w:rPr>
        <w:object w:dxaOrig="2060" w:dyaOrig="1080" w14:anchorId="085C7B63">
          <v:shape id="_x0000_i1060" type="#_x0000_t75" style="width:102.75pt;height:54pt" o:ole="">
            <v:imagedata r:id="rId76" o:title=""/>
          </v:shape>
          <o:OLEObject Type="Embed" ProgID="Equation.3" ShapeID="_x0000_i1060" DrawAspect="Content" ObjectID="_1809162398" r:id="rId77"/>
        </w:object>
      </w:r>
      <w:r w:rsidRPr="00F5654B">
        <w:t xml:space="preserve">                                                         (5.30)</w:t>
      </w:r>
    </w:p>
    <w:p w14:paraId="4D223813" w14:textId="77777777" w:rsidR="00DE732F" w:rsidRPr="00F5654B" w:rsidRDefault="00DE732F" w:rsidP="00DE732F">
      <w:pPr>
        <w:tabs>
          <w:tab w:val="left" w:pos="4200"/>
        </w:tabs>
        <w:jc w:val="both"/>
      </w:pPr>
      <w:r w:rsidRPr="00F5654B">
        <w:t xml:space="preserve">где </w:t>
      </w:r>
      <w:r w:rsidRPr="00F5654B">
        <w:rPr>
          <w:i/>
          <w:iCs/>
        </w:rPr>
        <w:t>К</w:t>
      </w:r>
      <w:r w:rsidRPr="00F5654B">
        <w:rPr>
          <w:i/>
          <w:iCs/>
          <w:vertAlign w:val="subscript"/>
        </w:rPr>
        <w:t>д</w:t>
      </w:r>
      <w:r w:rsidRPr="00F5654B">
        <w:t xml:space="preserve"> – коэффициент, зависящий от средней температуры кипения жидкости (нефтепродукта) и средней температуры в аппарате (табл. 5.3.)</w:t>
      </w:r>
    </w:p>
    <w:p w14:paraId="34CE1A1A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>Количество выбросов в атмосферу из теплообменных аппаратов и средств перекачки определяется в зависимости от типа оборудования и вида продукта (табл.5.4.)</w:t>
      </w:r>
    </w:p>
    <w:p w14:paraId="61CC322F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>Количество загрязняющих веществ (углеводородов, сероводорода, и др.) в неорганизованных выбросах технологических установок (кг/ч) рассчитывается по формуле:</w:t>
      </w:r>
    </w:p>
    <w:p w14:paraId="71AE0DA3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3D4E1AE1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                         </w:t>
      </w:r>
      <w:r w:rsidRPr="00F5654B">
        <w:rPr>
          <w:position w:val="-36"/>
        </w:rPr>
        <w:object w:dxaOrig="3519" w:dyaOrig="840" w14:anchorId="5EF637EA">
          <v:shape id="_x0000_i1061" type="#_x0000_t75" style="width:176.25pt;height:42pt" o:ole="">
            <v:imagedata r:id="rId78" o:title=""/>
          </v:shape>
          <o:OLEObject Type="Embed" ProgID="Equation.3" ShapeID="_x0000_i1061" DrawAspect="Content" ObjectID="_1809162399" r:id="rId79"/>
        </w:object>
      </w:r>
      <w:r w:rsidRPr="00F5654B">
        <w:t xml:space="preserve">                                                   (5.31)</w:t>
      </w:r>
    </w:p>
    <w:p w14:paraId="7869FC88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1509E299" w14:textId="77777777" w:rsidR="00DE732F" w:rsidRPr="00F5654B" w:rsidRDefault="00DE732F" w:rsidP="00DE732F">
      <w:pPr>
        <w:tabs>
          <w:tab w:val="left" w:pos="4200"/>
        </w:tabs>
        <w:jc w:val="both"/>
      </w:pPr>
      <w:r w:rsidRPr="00F5654B">
        <w:t xml:space="preserve">где </w:t>
      </w:r>
      <w:r w:rsidRPr="00F5654B">
        <w:rPr>
          <w:position w:val="-12"/>
        </w:rPr>
        <w:object w:dxaOrig="360" w:dyaOrig="380" w14:anchorId="26CBF9A1">
          <v:shape id="_x0000_i1062" type="#_x0000_t75" style="width:18pt;height:18.75pt" o:ole="">
            <v:imagedata r:id="rId80" o:title=""/>
          </v:shape>
          <o:OLEObject Type="Embed" ProgID="Equation.3" ShapeID="_x0000_i1062" DrawAspect="Content" ObjectID="_1809162400" r:id="rId81"/>
        </w:object>
      </w:r>
      <w:r w:rsidRPr="00F5654B">
        <w:t xml:space="preserve"> </w:t>
      </w:r>
      <w:r w:rsidRPr="00F5654B">
        <w:rPr>
          <w:position w:val="-12"/>
        </w:rPr>
        <w:object w:dxaOrig="400" w:dyaOrig="380" w14:anchorId="7A34655C">
          <v:shape id="_x0000_i1063" type="#_x0000_t75" style="width:20.25pt;height:18.75pt" o:ole="">
            <v:imagedata r:id="rId82" o:title=""/>
          </v:shape>
          <o:OLEObject Type="Embed" ProgID="Equation.3" ShapeID="_x0000_i1063" DrawAspect="Content" ObjectID="_1809162401" r:id="rId83"/>
        </w:object>
      </w:r>
      <w:r w:rsidRPr="00F5654B">
        <w:t xml:space="preserve"> </w:t>
      </w:r>
      <w:r w:rsidRPr="00F5654B">
        <w:rPr>
          <w:position w:val="-12"/>
        </w:rPr>
        <w:object w:dxaOrig="300" w:dyaOrig="380" w14:anchorId="47216C63">
          <v:shape id="_x0000_i1064" type="#_x0000_t75" style="width:15pt;height:18.75pt" o:ole="">
            <v:imagedata r:id="rId84" o:title=""/>
          </v:shape>
          <o:OLEObject Type="Embed" ProgID="Equation.3" ShapeID="_x0000_i1064" DrawAspect="Content" ObjectID="_1809162402" r:id="rId85"/>
        </w:object>
      </w:r>
      <w:r w:rsidRPr="00F5654B">
        <w:t xml:space="preserve">- массовое содержание загрязняющих веществ соответственно в сырье, реагентах и в отдельных продуктах технологической установки (доли единицы); </w:t>
      </w:r>
      <w:proofErr w:type="spellStart"/>
      <w:r w:rsidRPr="00F5654B">
        <w:rPr>
          <w:i/>
          <w:iCs/>
        </w:rPr>
        <w:t>В</w:t>
      </w:r>
      <w:r w:rsidRPr="00F5654B">
        <w:rPr>
          <w:i/>
          <w:iCs/>
          <w:vertAlign w:val="subscript"/>
        </w:rPr>
        <w:t>с</w:t>
      </w:r>
      <w:proofErr w:type="spellEnd"/>
      <w:r w:rsidRPr="00F5654B">
        <w:t xml:space="preserve"> – расход сырья (кг/ч); </w:t>
      </w:r>
      <w:r w:rsidRPr="00F5654B">
        <w:rPr>
          <w:position w:val="-12"/>
        </w:rPr>
        <w:object w:dxaOrig="300" w:dyaOrig="380" w14:anchorId="6847F671">
          <v:shape id="_x0000_i1065" type="#_x0000_t75" style="width:15pt;height:18.75pt" o:ole="">
            <v:imagedata r:id="rId86" o:title=""/>
          </v:shape>
          <o:OLEObject Type="Embed" ProgID="Equation.3" ShapeID="_x0000_i1065" DrawAspect="Content" ObjectID="_1809162403" r:id="rId87"/>
        </w:object>
      </w:r>
      <w:r w:rsidRPr="00F5654B">
        <w:t xml:space="preserve">- количество получаемого отдельного вида готовой продукции (кг/ч); </w:t>
      </w:r>
      <w:proofErr w:type="spellStart"/>
      <w:r w:rsidRPr="00F5654B">
        <w:rPr>
          <w:i/>
          <w:iCs/>
        </w:rPr>
        <w:t>k</w:t>
      </w:r>
      <w:r w:rsidRPr="00F5654B">
        <w:rPr>
          <w:i/>
          <w:iCs/>
          <w:vertAlign w:val="subscript"/>
        </w:rPr>
        <w:t>p</w:t>
      </w:r>
      <w:proofErr w:type="spellEnd"/>
      <w:r w:rsidRPr="00F5654B">
        <w:rPr>
          <w:i/>
          <w:iCs/>
        </w:rPr>
        <w:t xml:space="preserve"> </w:t>
      </w:r>
      <w:r w:rsidRPr="00F5654B">
        <w:t>– массовое отношение веществ, циркулирующих в аппаратах технологических установок (например, селективные растворители, водородсодержащих газ), к сырью (доли единицы).</w:t>
      </w:r>
    </w:p>
    <w:p w14:paraId="3746BE5B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rPr>
          <w:b/>
          <w:bCs/>
        </w:rPr>
        <w:t>5.2.2.</w:t>
      </w:r>
      <w:r w:rsidRPr="00F5654B">
        <w:t xml:space="preserve"> Количество выбросов с поверхности </w:t>
      </w:r>
      <w:proofErr w:type="spellStart"/>
      <w:r w:rsidRPr="00F5654B">
        <w:t>нефтеотделителей</w:t>
      </w:r>
      <w:proofErr w:type="spellEnd"/>
      <w:r w:rsidRPr="00F5654B">
        <w:t xml:space="preserve"> 1-, 2-, 3- и 4-й систем оборотного водоснабжения (кг/ч) рассчитывается по формуле:</w:t>
      </w:r>
    </w:p>
    <w:p w14:paraId="30017A6F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43C2B1D7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                                            </w:t>
      </w:r>
      <w:r w:rsidRPr="00F5654B">
        <w:rPr>
          <w:position w:val="-14"/>
        </w:rPr>
        <w:object w:dxaOrig="1860" w:dyaOrig="400" w14:anchorId="2BC63D25">
          <v:shape id="_x0000_i1066" type="#_x0000_t75" style="width:93pt;height:20.25pt" o:ole="">
            <v:imagedata r:id="rId88" o:title=""/>
          </v:shape>
          <o:OLEObject Type="Embed" ProgID="Equation.3" ShapeID="_x0000_i1066" DrawAspect="Content" ObjectID="_1809162404" r:id="rId89"/>
        </w:object>
      </w:r>
      <w:r w:rsidRPr="00F5654B">
        <w:t xml:space="preserve">                                                             (5.32)</w:t>
      </w:r>
    </w:p>
    <w:p w14:paraId="1F2D63D1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2B5B132E" w14:textId="77777777" w:rsidR="00DE732F" w:rsidRPr="00F5654B" w:rsidRDefault="00DE732F" w:rsidP="00DE732F">
      <w:pPr>
        <w:tabs>
          <w:tab w:val="left" w:pos="4200"/>
        </w:tabs>
        <w:jc w:val="both"/>
      </w:pPr>
      <w:r w:rsidRPr="00F5654B">
        <w:t xml:space="preserve">где </w:t>
      </w:r>
      <w:proofErr w:type="spellStart"/>
      <w:r w:rsidRPr="00F5654B">
        <w:t>F</w:t>
      </w:r>
      <w:r w:rsidRPr="00F5654B">
        <w:rPr>
          <w:vertAlign w:val="superscript"/>
        </w:rPr>
        <w:t>ноi</w:t>
      </w:r>
      <w:proofErr w:type="spellEnd"/>
      <w:r w:rsidRPr="00F5654B">
        <w:t xml:space="preserve"> – площадь поверхности жидкости </w:t>
      </w:r>
      <w:proofErr w:type="spellStart"/>
      <w:r w:rsidRPr="00F5654B">
        <w:t>нефтеотделителей</w:t>
      </w:r>
      <w:proofErr w:type="spellEnd"/>
      <w:r w:rsidRPr="00F5654B">
        <w:t xml:space="preserve"> i-й системы (м</w:t>
      </w:r>
      <w:r w:rsidRPr="00F5654B">
        <w:rPr>
          <w:vertAlign w:val="superscript"/>
        </w:rPr>
        <w:t>2</w:t>
      </w:r>
      <w:r w:rsidRPr="00F5654B">
        <w:t>); коэффициент К</w:t>
      </w:r>
      <w:r w:rsidRPr="00F5654B">
        <w:rPr>
          <w:vertAlign w:val="subscript"/>
        </w:rPr>
        <w:t>11</w:t>
      </w:r>
      <w:r w:rsidRPr="00F5654B">
        <w:t xml:space="preserve">, зависящий от степени укрытия поверхности (табл.5.5); </w:t>
      </w:r>
      <w:proofErr w:type="spellStart"/>
      <w:r w:rsidRPr="00F5654B">
        <w:t>q</w:t>
      </w:r>
      <w:r w:rsidRPr="00F5654B">
        <w:rPr>
          <w:vertAlign w:val="superscript"/>
        </w:rPr>
        <w:t>ноi</w:t>
      </w:r>
      <w:proofErr w:type="spellEnd"/>
      <w:r w:rsidRPr="00F5654B">
        <w:t xml:space="preserve"> – удельный выброс (кг</w:t>
      </w:r>
      <w:proofErr w:type="gramStart"/>
      <w:r w:rsidRPr="00F5654B">
        <w:t>/(</w:t>
      </w:r>
      <w:proofErr w:type="gramEnd"/>
      <w:r w:rsidRPr="00F5654B">
        <w:t>м</w:t>
      </w:r>
      <w:r w:rsidRPr="00F5654B">
        <w:rPr>
          <w:vertAlign w:val="superscript"/>
        </w:rPr>
        <w:t>2</w:t>
      </w:r>
      <w:r w:rsidRPr="00F5654B">
        <w:t xml:space="preserve"> ч)) загрязняющих веществ (суммарно) с поверхности </w:t>
      </w:r>
      <w:proofErr w:type="spellStart"/>
      <w:r w:rsidRPr="00F5654B">
        <w:t>нефтеотделителей</w:t>
      </w:r>
      <w:proofErr w:type="spellEnd"/>
      <w:r w:rsidRPr="00F5654B">
        <w:t xml:space="preserve"> i-й системы (табл. 5.6.).</w:t>
      </w:r>
    </w:p>
    <w:p w14:paraId="5FFBA5C6" w14:textId="77777777" w:rsidR="00DE732F" w:rsidRPr="00F5654B" w:rsidRDefault="00DE732F" w:rsidP="00DE732F">
      <w:pPr>
        <w:tabs>
          <w:tab w:val="left" w:pos="4200"/>
        </w:tabs>
        <w:jc w:val="right"/>
      </w:pPr>
      <w:r w:rsidRPr="00F5654B">
        <w:t>Таблица 5.2.</w:t>
      </w:r>
    </w:p>
    <w:p w14:paraId="54138381" w14:textId="77777777" w:rsidR="00DE732F" w:rsidRPr="00F5654B" w:rsidRDefault="00DE732F" w:rsidP="00DE732F">
      <w:pPr>
        <w:tabs>
          <w:tab w:val="left" w:pos="4200"/>
        </w:tabs>
        <w:jc w:val="center"/>
        <w:rPr>
          <w:b/>
          <w:bCs/>
        </w:rPr>
      </w:pPr>
      <w:r w:rsidRPr="00F5654B">
        <w:rPr>
          <w:b/>
          <w:bCs/>
        </w:rPr>
        <w:t>Значение молекулярной массы паров нефтепродуктов (</w:t>
      </w:r>
      <w:proofErr w:type="spellStart"/>
      <w:r w:rsidRPr="00F5654B">
        <w:rPr>
          <w:b/>
          <w:bCs/>
        </w:rPr>
        <w:t>М</w:t>
      </w:r>
      <w:r w:rsidRPr="00F5654B">
        <w:rPr>
          <w:b/>
          <w:bCs/>
          <w:vertAlign w:val="subscript"/>
        </w:rPr>
        <w:t>п</w:t>
      </w:r>
      <w:proofErr w:type="spellEnd"/>
      <w:r w:rsidRPr="00F5654B">
        <w:rPr>
          <w:b/>
          <w:bCs/>
        </w:rPr>
        <w:t xml:space="preserve"> г/моль) в зависимости от температуры начала кипения (</w:t>
      </w:r>
      <w:proofErr w:type="spellStart"/>
      <w:r w:rsidRPr="00F5654B">
        <w:rPr>
          <w:b/>
          <w:bCs/>
        </w:rPr>
        <w:t>t</w:t>
      </w:r>
      <w:r w:rsidRPr="00F5654B">
        <w:rPr>
          <w:b/>
          <w:bCs/>
          <w:vertAlign w:val="subscript"/>
        </w:rPr>
        <w:t>нк</w:t>
      </w:r>
      <w:proofErr w:type="spellEnd"/>
      <w:r w:rsidRPr="00F5654B">
        <w:rPr>
          <w:b/>
          <w:bCs/>
        </w:rPr>
        <w:t xml:space="preserve">, </w:t>
      </w:r>
      <w:proofErr w:type="spellStart"/>
      <w:r w:rsidRPr="00F5654B">
        <w:rPr>
          <w:b/>
          <w:bCs/>
          <w:vertAlign w:val="superscript"/>
        </w:rPr>
        <w:t>о</w:t>
      </w:r>
      <w:r w:rsidRPr="00F5654B">
        <w:rPr>
          <w:b/>
          <w:bCs/>
        </w:rPr>
        <w:t>С</w:t>
      </w:r>
      <w:proofErr w:type="spellEnd"/>
      <w:r w:rsidRPr="00F5654B">
        <w:rPr>
          <w:b/>
          <w:b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0"/>
        <w:gridCol w:w="779"/>
        <w:gridCol w:w="760"/>
        <w:gridCol w:w="779"/>
        <w:gridCol w:w="773"/>
        <w:gridCol w:w="793"/>
        <w:gridCol w:w="774"/>
        <w:gridCol w:w="793"/>
        <w:gridCol w:w="774"/>
        <w:gridCol w:w="793"/>
        <w:gridCol w:w="774"/>
        <w:gridCol w:w="793"/>
      </w:tblGrid>
      <w:tr w:rsidR="00DE732F" w:rsidRPr="00F5654B" w14:paraId="576BBB02" w14:textId="77777777" w:rsidTr="00A34D84">
        <w:tc>
          <w:tcPr>
            <w:tcW w:w="797" w:type="dxa"/>
          </w:tcPr>
          <w:p w14:paraId="0BA8DF42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F5654B">
              <w:rPr>
                <w:i/>
                <w:iCs/>
              </w:rPr>
              <w:t>t</w:t>
            </w:r>
            <w:r w:rsidRPr="00F5654B">
              <w:rPr>
                <w:vertAlign w:val="subscript"/>
              </w:rPr>
              <w:t>нк</w:t>
            </w:r>
            <w:proofErr w:type="spellEnd"/>
          </w:p>
        </w:tc>
        <w:tc>
          <w:tcPr>
            <w:tcW w:w="797" w:type="dxa"/>
          </w:tcPr>
          <w:p w14:paraId="68898FF6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F5654B">
              <w:rPr>
                <w:i/>
                <w:iCs/>
              </w:rPr>
              <w:t>М</w:t>
            </w:r>
            <w:r w:rsidRPr="00F5654B">
              <w:rPr>
                <w:vertAlign w:val="subscript"/>
              </w:rPr>
              <w:t>п</w:t>
            </w:r>
            <w:proofErr w:type="spellEnd"/>
          </w:p>
        </w:tc>
        <w:tc>
          <w:tcPr>
            <w:tcW w:w="797" w:type="dxa"/>
          </w:tcPr>
          <w:p w14:paraId="0064B7EC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F5654B">
              <w:rPr>
                <w:i/>
                <w:iCs/>
              </w:rPr>
              <w:t>t</w:t>
            </w:r>
            <w:r w:rsidRPr="00F5654B">
              <w:rPr>
                <w:vertAlign w:val="subscript"/>
              </w:rPr>
              <w:t>нк</w:t>
            </w:r>
            <w:proofErr w:type="spellEnd"/>
          </w:p>
        </w:tc>
        <w:tc>
          <w:tcPr>
            <w:tcW w:w="797" w:type="dxa"/>
          </w:tcPr>
          <w:p w14:paraId="32F08D43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F5654B">
              <w:rPr>
                <w:i/>
                <w:iCs/>
              </w:rPr>
              <w:t>М</w:t>
            </w:r>
            <w:r w:rsidRPr="00F5654B">
              <w:rPr>
                <w:vertAlign w:val="subscript"/>
              </w:rPr>
              <w:t>п</w:t>
            </w:r>
            <w:proofErr w:type="spellEnd"/>
          </w:p>
        </w:tc>
        <w:tc>
          <w:tcPr>
            <w:tcW w:w="797" w:type="dxa"/>
          </w:tcPr>
          <w:p w14:paraId="5168037B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F5654B">
              <w:rPr>
                <w:i/>
                <w:iCs/>
              </w:rPr>
              <w:t>t</w:t>
            </w:r>
            <w:r w:rsidRPr="00F5654B">
              <w:rPr>
                <w:vertAlign w:val="subscript"/>
              </w:rPr>
              <w:t>нк</w:t>
            </w:r>
            <w:proofErr w:type="spellEnd"/>
          </w:p>
        </w:tc>
        <w:tc>
          <w:tcPr>
            <w:tcW w:w="797" w:type="dxa"/>
          </w:tcPr>
          <w:p w14:paraId="1E5A5A21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F5654B">
              <w:rPr>
                <w:i/>
                <w:iCs/>
              </w:rPr>
              <w:t>М</w:t>
            </w:r>
            <w:r w:rsidRPr="00F5654B">
              <w:rPr>
                <w:vertAlign w:val="subscript"/>
              </w:rPr>
              <w:t>п</w:t>
            </w:r>
            <w:proofErr w:type="spellEnd"/>
          </w:p>
        </w:tc>
        <w:tc>
          <w:tcPr>
            <w:tcW w:w="798" w:type="dxa"/>
          </w:tcPr>
          <w:p w14:paraId="0B4072AB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F5654B">
              <w:rPr>
                <w:i/>
                <w:iCs/>
              </w:rPr>
              <w:t>t</w:t>
            </w:r>
            <w:r w:rsidRPr="00F5654B">
              <w:rPr>
                <w:vertAlign w:val="subscript"/>
              </w:rPr>
              <w:t>нк</w:t>
            </w:r>
            <w:proofErr w:type="spellEnd"/>
          </w:p>
        </w:tc>
        <w:tc>
          <w:tcPr>
            <w:tcW w:w="798" w:type="dxa"/>
          </w:tcPr>
          <w:p w14:paraId="427BB2F5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F5654B">
              <w:rPr>
                <w:i/>
                <w:iCs/>
              </w:rPr>
              <w:t>М</w:t>
            </w:r>
            <w:r w:rsidRPr="00F5654B">
              <w:rPr>
                <w:vertAlign w:val="subscript"/>
              </w:rPr>
              <w:t>п</w:t>
            </w:r>
            <w:proofErr w:type="spellEnd"/>
          </w:p>
        </w:tc>
        <w:tc>
          <w:tcPr>
            <w:tcW w:w="798" w:type="dxa"/>
          </w:tcPr>
          <w:p w14:paraId="1E8D3A9F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F5654B">
              <w:rPr>
                <w:i/>
                <w:iCs/>
              </w:rPr>
              <w:t>t</w:t>
            </w:r>
            <w:r w:rsidRPr="00F5654B">
              <w:rPr>
                <w:vertAlign w:val="subscript"/>
              </w:rPr>
              <w:t>нк</w:t>
            </w:r>
            <w:proofErr w:type="spellEnd"/>
          </w:p>
        </w:tc>
        <w:tc>
          <w:tcPr>
            <w:tcW w:w="798" w:type="dxa"/>
          </w:tcPr>
          <w:p w14:paraId="2B0EA288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F5654B">
              <w:rPr>
                <w:i/>
                <w:iCs/>
              </w:rPr>
              <w:t>М</w:t>
            </w:r>
            <w:r w:rsidRPr="00F5654B">
              <w:rPr>
                <w:vertAlign w:val="subscript"/>
              </w:rPr>
              <w:t>п</w:t>
            </w:r>
            <w:proofErr w:type="spellEnd"/>
          </w:p>
        </w:tc>
        <w:tc>
          <w:tcPr>
            <w:tcW w:w="798" w:type="dxa"/>
          </w:tcPr>
          <w:p w14:paraId="6B7DFACB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F5654B">
              <w:rPr>
                <w:i/>
                <w:iCs/>
              </w:rPr>
              <w:t>t</w:t>
            </w:r>
            <w:r w:rsidRPr="00F5654B">
              <w:rPr>
                <w:vertAlign w:val="subscript"/>
              </w:rPr>
              <w:t>нк</w:t>
            </w:r>
            <w:proofErr w:type="spellEnd"/>
          </w:p>
        </w:tc>
        <w:tc>
          <w:tcPr>
            <w:tcW w:w="798" w:type="dxa"/>
          </w:tcPr>
          <w:p w14:paraId="5B0B3136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F5654B">
              <w:rPr>
                <w:i/>
                <w:iCs/>
              </w:rPr>
              <w:t>М</w:t>
            </w:r>
            <w:r w:rsidRPr="00F5654B">
              <w:rPr>
                <w:vertAlign w:val="subscript"/>
              </w:rPr>
              <w:t>п</w:t>
            </w:r>
            <w:proofErr w:type="spellEnd"/>
          </w:p>
        </w:tc>
      </w:tr>
      <w:tr w:rsidR="00DE732F" w:rsidRPr="00F5654B" w14:paraId="5927EAA0" w14:textId="77777777" w:rsidTr="00A34D84">
        <w:tc>
          <w:tcPr>
            <w:tcW w:w="797" w:type="dxa"/>
          </w:tcPr>
          <w:p w14:paraId="5AF2262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30</w:t>
            </w:r>
          </w:p>
          <w:p w14:paraId="16AD70C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31</w:t>
            </w:r>
          </w:p>
          <w:p w14:paraId="16CBF29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32</w:t>
            </w:r>
          </w:p>
          <w:p w14:paraId="29252C3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33</w:t>
            </w:r>
          </w:p>
          <w:p w14:paraId="121F2DA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34</w:t>
            </w:r>
          </w:p>
          <w:p w14:paraId="51262A9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35</w:t>
            </w:r>
          </w:p>
          <w:p w14:paraId="403BD58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36</w:t>
            </w:r>
          </w:p>
          <w:p w14:paraId="527BF94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37</w:t>
            </w:r>
          </w:p>
          <w:p w14:paraId="79180DE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38</w:t>
            </w:r>
          </w:p>
          <w:p w14:paraId="2ADB798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39</w:t>
            </w:r>
          </w:p>
          <w:p w14:paraId="40D29CB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40</w:t>
            </w:r>
          </w:p>
          <w:p w14:paraId="6AD3F74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41</w:t>
            </w:r>
          </w:p>
          <w:p w14:paraId="60C2E30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42</w:t>
            </w:r>
          </w:p>
          <w:p w14:paraId="2F8C0A8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43</w:t>
            </w:r>
          </w:p>
          <w:p w14:paraId="2A7C194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44</w:t>
            </w:r>
          </w:p>
          <w:p w14:paraId="75E3BDB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45</w:t>
            </w:r>
          </w:p>
          <w:p w14:paraId="3CF31E4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46</w:t>
            </w:r>
          </w:p>
          <w:p w14:paraId="55DC83B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47</w:t>
            </w:r>
          </w:p>
          <w:p w14:paraId="07B711F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48</w:t>
            </w:r>
          </w:p>
          <w:p w14:paraId="15386FC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49</w:t>
            </w:r>
          </w:p>
          <w:p w14:paraId="31249FE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50</w:t>
            </w:r>
          </w:p>
          <w:p w14:paraId="6517116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51</w:t>
            </w:r>
          </w:p>
          <w:p w14:paraId="41033D8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52</w:t>
            </w:r>
          </w:p>
          <w:p w14:paraId="345C958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53</w:t>
            </w:r>
          </w:p>
          <w:p w14:paraId="5EE2017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54</w:t>
            </w:r>
          </w:p>
          <w:p w14:paraId="1F5EF16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55</w:t>
            </w:r>
          </w:p>
          <w:p w14:paraId="185F8E4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56</w:t>
            </w:r>
          </w:p>
          <w:p w14:paraId="24E10FE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57</w:t>
            </w:r>
          </w:p>
          <w:p w14:paraId="692CFFC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58</w:t>
            </w:r>
          </w:p>
          <w:p w14:paraId="7E5CE80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59</w:t>
            </w:r>
          </w:p>
        </w:tc>
        <w:tc>
          <w:tcPr>
            <w:tcW w:w="797" w:type="dxa"/>
          </w:tcPr>
          <w:p w14:paraId="4D3E4EF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63,0</w:t>
            </w:r>
          </w:p>
          <w:p w14:paraId="6A689F2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63,6</w:t>
            </w:r>
          </w:p>
          <w:p w14:paraId="4AAF000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64,2</w:t>
            </w:r>
          </w:p>
          <w:p w14:paraId="369FCF8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64,8</w:t>
            </w:r>
          </w:p>
          <w:p w14:paraId="2BE830A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65,4</w:t>
            </w:r>
          </w:p>
          <w:p w14:paraId="059E3CC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66,0</w:t>
            </w:r>
          </w:p>
          <w:p w14:paraId="228E38D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66,6</w:t>
            </w:r>
          </w:p>
          <w:p w14:paraId="45268F4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67,2</w:t>
            </w:r>
          </w:p>
          <w:p w14:paraId="735473F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67,8</w:t>
            </w:r>
          </w:p>
          <w:p w14:paraId="09F168E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68,4</w:t>
            </w:r>
          </w:p>
          <w:p w14:paraId="0D532DB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69,0</w:t>
            </w:r>
          </w:p>
          <w:p w14:paraId="4B0E2C6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69,6</w:t>
            </w:r>
          </w:p>
          <w:p w14:paraId="79CA8AF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70,2</w:t>
            </w:r>
          </w:p>
          <w:p w14:paraId="6A410E6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70,8</w:t>
            </w:r>
          </w:p>
          <w:p w14:paraId="5CD1560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71,4</w:t>
            </w:r>
          </w:p>
          <w:p w14:paraId="65DD827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72,0</w:t>
            </w:r>
          </w:p>
          <w:p w14:paraId="7DE2CCB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72,6</w:t>
            </w:r>
          </w:p>
          <w:p w14:paraId="00D59A1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73,2</w:t>
            </w:r>
          </w:p>
          <w:p w14:paraId="1D857B5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73,8</w:t>
            </w:r>
          </w:p>
          <w:p w14:paraId="24D96C4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74,4</w:t>
            </w:r>
          </w:p>
          <w:p w14:paraId="441CDE6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75,0</w:t>
            </w:r>
          </w:p>
          <w:p w14:paraId="228D642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75,6</w:t>
            </w:r>
          </w:p>
          <w:p w14:paraId="25492EC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76,2</w:t>
            </w:r>
          </w:p>
          <w:p w14:paraId="03952C2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76,8</w:t>
            </w:r>
          </w:p>
          <w:p w14:paraId="0CCB275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77,4</w:t>
            </w:r>
          </w:p>
          <w:p w14:paraId="68B1DCC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78,0</w:t>
            </w:r>
          </w:p>
          <w:p w14:paraId="0A7058E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78,6</w:t>
            </w:r>
          </w:p>
          <w:p w14:paraId="1310354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79,2</w:t>
            </w:r>
          </w:p>
          <w:p w14:paraId="6FD8623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79,8</w:t>
            </w:r>
          </w:p>
          <w:p w14:paraId="5B3DDDF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80,4</w:t>
            </w:r>
          </w:p>
        </w:tc>
        <w:tc>
          <w:tcPr>
            <w:tcW w:w="797" w:type="dxa"/>
          </w:tcPr>
          <w:p w14:paraId="6F79D0F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60</w:t>
            </w:r>
          </w:p>
          <w:p w14:paraId="2F521AA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61</w:t>
            </w:r>
          </w:p>
          <w:p w14:paraId="7BD43AD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62</w:t>
            </w:r>
          </w:p>
          <w:p w14:paraId="17E3798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63</w:t>
            </w:r>
          </w:p>
          <w:p w14:paraId="0CBA9F2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64</w:t>
            </w:r>
          </w:p>
          <w:p w14:paraId="6E77F32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65</w:t>
            </w:r>
          </w:p>
          <w:p w14:paraId="0AB81F8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66</w:t>
            </w:r>
          </w:p>
          <w:p w14:paraId="549E110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67</w:t>
            </w:r>
          </w:p>
          <w:p w14:paraId="4EFF051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68</w:t>
            </w:r>
          </w:p>
          <w:p w14:paraId="28741AC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69</w:t>
            </w:r>
          </w:p>
          <w:p w14:paraId="0933233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70</w:t>
            </w:r>
          </w:p>
          <w:p w14:paraId="09DA212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71</w:t>
            </w:r>
          </w:p>
          <w:p w14:paraId="10360BB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72</w:t>
            </w:r>
          </w:p>
          <w:p w14:paraId="046D2B3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73</w:t>
            </w:r>
          </w:p>
          <w:p w14:paraId="6B1F1FB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74</w:t>
            </w:r>
          </w:p>
          <w:p w14:paraId="240F8CD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75</w:t>
            </w:r>
          </w:p>
          <w:p w14:paraId="0399D45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76</w:t>
            </w:r>
          </w:p>
          <w:p w14:paraId="3F74D49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77</w:t>
            </w:r>
          </w:p>
          <w:p w14:paraId="000C98C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78</w:t>
            </w:r>
          </w:p>
          <w:p w14:paraId="7E4D975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79</w:t>
            </w:r>
          </w:p>
          <w:p w14:paraId="01B3629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80</w:t>
            </w:r>
          </w:p>
          <w:p w14:paraId="59D9D95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81</w:t>
            </w:r>
          </w:p>
          <w:p w14:paraId="157428C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82</w:t>
            </w:r>
          </w:p>
          <w:p w14:paraId="244CB43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83</w:t>
            </w:r>
          </w:p>
          <w:p w14:paraId="2DAB0AC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84</w:t>
            </w:r>
          </w:p>
          <w:p w14:paraId="15C9823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85</w:t>
            </w:r>
          </w:p>
          <w:p w14:paraId="6E95062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86</w:t>
            </w:r>
          </w:p>
          <w:p w14:paraId="6619799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87</w:t>
            </w:r>
          </w:p>
          <w:p w14:paraId="7A5A0F2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88</w:t>
            </w:r>
          </w:p>
          <w:p w14:paraId="6C0577E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89</w:t>
            </w:r>
          </w:p>
        </w:tc>
        <w:tc>
          <w:tcPr>
            <w:tcW w:w="797" w:type="dxa"/>
          </w:tcPr>
          <w:p w14:paraId="28D5E69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81,0</w:t>
            </w:r>
          </w:p>
          <w:p w14:paraId="30FCB4B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81,6</w:t>
            </w:r>
          </w:p>
          <w:p w14:paraId="69AE3D6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82,2</w:t>
            </w:r>
          </w:p>
          <w:p w14:paraId="5C767F9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83,8</w:t>
            </w:r>
          </w:p>
          <w:p w14:paraId="4909C8A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83,4</w:t>
            </w:r>
          </w:p>
          <w:p w14:paraId="17629D3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84,0</w:t>
            </w:r>
          </w:p>
          <w:p w14:paraId="3D36CAF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84,6</w:t>
            </w:r>
          </w:p>
          <w:p w14:paraId="7A15E44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85,2</w:t>
            </w:r>
          </w:p>
          <w:p w14:paraId="34E2B97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85,8</w:t>
            </w:r>
          </w:p>
          <w:p w14:paraId="78F16C2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86,4</w:t>
            </w:r>
          </w:p>
          <w:p w14:paraId="60D0272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87,0</w:t>
            </w:r>
          </w:p>
          <w:p w14:paraId="2C7A181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87,6</w:t>
            </w:r>
          </w:p>
          <w:p w14:paraId="62FB3B4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88,2</w:t>
            </w:r>
          </w:p>
          <w:p w14:paraId="5B1D84C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88,8</w:t>
            </w:r>
          </w:p>
          <w:p w14:paraId="167BC7C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89,4</w:t>
            </w:r>
          </w:p>
          <w:p w14:paraId="25ABA59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90,0</w:t>
            </w:r>
          </w:p>
          <w:p w14:paraId="44FD31B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90,6</w:t>
            </w:r>
          </w:p>
          <w:p w14:paraId="4069A78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91,2</w:t>
            </w:r>
          </w:p>
          <w:p w14:paraId="304CC2A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91,8</w:t>
            </w:r>
          </w:p>
          <w:p w14:paraId="0BD46DF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92,4</w:t>
            </w:r>
          </w:p>
          <w:p w14:paraId="6F8C5D4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93,0</w:t>
            </w:r>
          </w:p>
          <w:p w14:paraId="76E3228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93,5</w:t>
            </w:r>
          </w:p>
          <w:p w14:paraId="02B004F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94,0</w:t>
            </w:r>
          </w:p>
          <w:p w14:paraId="35BA1CB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94,5</w:t>
            </w:r>
          </w:p>
          <w:p w14:paraId="3FEC74C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95,0</w:t>
            </w:r>
          </w:p>
          <w:p w14:paraId="6D49783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95,5</w:t>
            </w:r>
          </w:p>
          <w:p w14:paraId="3694F7F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96,0</w:t>
            </w:r>
          </w:p>
          <w:p w14:paraId="0BF8DA6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96,5</w:t>
            </w:r>
          </w:p>
          <w:p w14:paraId="64DF72F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97,0</w:t>
            </w:r>
          </w:p>
          <w:p w14:paraId="6B49530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97,5</w:t>
            </w:r>
          </w:p>
        </w:tc>
        <w:tc>
          <w:tcPr>
            <w:tcW w:w="797" w:type="dxa"/>
          </w:tcPr>
          <w:p w14:paraId="770223D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90</w:t>
            </w:r>
          </w:p>
          <w:p w14:paraId="28256D8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92</w:t>
            </w:r>
          </w:p>
          <w:p w14:paraId="3EE7DB7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94</w:t>
            </w:r>
          </w:p>
          <w:p w14:paraId="5FDA3A2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96</w:t>
            </w:r>
          </w:p>
          <w:p w14:paraId="51F56AD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98</w:t>
            </w:r>
          </w:p>
          <w:p w14:paraId="4F10AC4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100</w:t>
            </w:r>
          </w:p>
          <w:p w14:paraId="4DAEB28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102</w:t>
            </w:r>
          </w:p>
          <w:p w14:paraId="4204CE5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104</w:t>
            </w:r>
          </w:p>
          <w:p w14:paraId="4D6D013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106</w:t>
            </w:r>
          </w:p>
          <w:p w14:paraId="69D4E03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108</w:t>
            </w:r>
          </w:p>
          <w:p w14:paraId="26A994A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110</w:t>
            </w:r>
          </w:p>
          <w:p w14:paraId="52B80D1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112</w:t>
            </w:r>
          </w:p>
          <w:p w14:paraId="79DA864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114</w:t>
            </w:r>
          </w:p>
          <w:p w14:paraId="4F5DBBE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116</w:t>
            </w:r>
          </w:p>
          <w:p w14:paraId="59FED85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118</w:t>
            </w:r>
          </w:p>
          <w:p w14:paraId="20BEAE1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120</w:t>
            </w:r>
          </w:p>
          <w:p w14:paraId="4E29877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122</w:t>
            </w:r>
          </w:p>
          <w:p w14:paraId="2A3DC0C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124</w:t>
            </w:r>
          </w:p>
          <w:p w14:paraId="1E19A47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126</w:t>
            </w:r>
          </w:p>
          <w:p w14:paraId="58C7C4C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128</w:t>
            </w:r>
          </w:p>
          <w:p w14:paraId="02D49B5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130</w:t>
            </w:r>
          </w:p>
          <w:p w14:paraId="315880B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132</w:t>
            </w:r>
          </w:p>
          <w:p w14:paraId="2B4FE9F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134</w:t>
            </w:r>
          </w:p>
          <w:p w14:paraId="33CEA92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136</w:t>
            </w:r>
          </w:p>
          <w:p w14:paraId="1A3B240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138</w:t>
            </w:r>
          </w:p>
          <w:p w14:paraId="69E17CC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140</w:t>
            </w:r>
          </w:p>
          <w:p w14:paraId="0A7DAC0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142</w:t>
            </w:r>
          </w:p>
          <w:p w14:paraId="123D3D1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144</w:t>
            </w:r>
          </w:p>
          <w:p w14:paraId="525C9BA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146</w:t>
            </w:r>
          </w:p>
          <w:p w14:paraId="45CD284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148</w:t>
            </w:r>
          </w:p>
        </w:tc>
        <w:tc>
          <w:tcPr>
            <w:tcW w:w="797" w:type="dxa"/>
          </w:tcPr>
          <w:p w14:paraId="6A8EB28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98,0</w:t>
            </w:r>
          </w:p>
          <w:p w14:paraId="7F6418F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98,0</w:t>
            </w:r>
          </w:p>
          <w:p w14:paraId="3E1DDA5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99,5</w:t>
            </w:r>
          </w:p>
          <w:p w14:paraId="1A4D76E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100,5</w:t>
            </w:r>
          </w:p>
          <w:p w14:paraId="28D719B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101,5</w:t>
            </w:r>
          </w:p>
          <w:p w14:paraId="5F034CB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102,5</w:t>
            </w:r>
          </w:p>
          <w:p w14:paraId="1CA3C9C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103,5</w:t>
            </w:r>
          </w:p>
          <w:p w14:paraId="528085F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104,0</w:t>
            </w:r>
          </w:p>
          <w:p w14:paraId="27A0818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105,0</w:t>
            </w:r>
          </w:p>
          <w:p w14:paraId="5395798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106,0</w:t>
            </w:r>
          </w:p>
          <w:p w14:paraId="2864CC7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107,0</w:t>
            </w:r>
          </w:p>
          <w:p w14:paraId="3E0504E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108,0</w:t>
            </w:r>
          </w:p>
          <w:p w14:paraId="619A5F5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109,0</w:t>
            </w:r>
          </w:p>
          <w:p w14:paraId="7A499B9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110,0</w:t>
            </w:r>
          </w:p>
          <w:p w14:paraId="74E31F7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111,0</w:t>
            </w:r>
          </w:p>
          <w:p w14:paraId="483BCF4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112,0</w:t>
            </w:r>
          </w:p>
          <w:p w14:paraId="398AF08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113,0</w:t>
            </w:r>
          </w:p>
          <w:p w14:paraId="2239D41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114,0</w:t>
            </w:r>
          </w:p>
          <w:p w14:paraId="1F8B466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115,0</w:t>
            </w:r>
          </w:p>
          <w:p w14:paraId="3D18F6D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116,0</w:t>
            </w:r>
          </w:p>
          <w:p w14:paraId="01C3A2D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117,0</w:t>
            </w:r>
          </w:p>
          <w:p w14:paraId="494B56D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118,0</w:t>
            </w:r>
          </w:p>
          <w:p w14:paraId="6A505C0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119,0</w:t>
            </w:r>
          </w:p>
          <w:p w14:paraId="27E7D0D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120,0</w:t>
            </w:r>
          </w:p>
          <w:p w14:paraId="034470F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121,0</w:t>
            </w:r>
          </w:p>
          <w:p w14:paraId="73AECD4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122,0</w:t>
            </w:r>
          </w:p>
          <w:p w14:paraId="14053DC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123,5</w:t>
            </w:r>
          </w:p>
          <w:p w14:paraId="28202CA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124,5</w:t>
            </w:r>
          </w:p>
          <w:p w14:paraId="755DB3F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125,5</w:t>
            </w:r>
          </w:p>
          <w:p w14:paraId="26CE1ED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126,0</w:t>
            </w:r>
          </w:p>
        </w:tc>
        <w:tc>
          <w:tcPr>
            <w:tcW w:w="798" w:type="dxa"/>
          </w:tcPr>
          <w:p w14:paraId="4C82E22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150</w:t>
            </w:r>
          </w:p>
          <w:p w14:paraId="542B7C5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152</w:t>
            </w:r>
          </w:p>
          <w:p w14:paraId="234CEA1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154</w:t>
            </w:r>
          </w:p>
          <w:p w14:paraId="58BD7D2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156</w:t>
            </w:r>
          </w:p>
          <w:p w14:paraId="7877F4B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158</w:t>
            </w:r>
          </w:p>
          <w:p w14:paraId="2CF5359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160</w:t>
            </w:r>
          </w:p>
          <w:p w14:paraId="561541B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162</w:t>
            </w:r>
          </w:p>
          <w:p w14:paraId="0886BFE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164</w:t>
            </w:r>
          </w:p>
          <w:p w14:paraId="347BEFA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166</w:t>
            </w:r>
          </w:p>
          <w:p w14:paraId="11A4EBF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168</w:t>
            </w:r>
          </w:p>
          <w:p w14:paraId="7EFD8C4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170</w:t>
            </w:r>
          </w:p>
          <w:p w14:paraId="5FFBF51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172</w:t>
            </w:r>
          </w:p>
          <w:p w14:paraId="5FF7015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174</w:t>
            </w:r>
          </w:p>
          <w:p w14:paraId="21FA91F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176</w:t>
            </w:r>
          </w:p>
          <w:p w14:paraId="24BD744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178</w:t>
            </w:r>
          </w:p>
          <w:p w14:paraId="1322F50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180</w:t>
            </w:r>
          </w:p>
          <w:p w14:paraId="3F1EE59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182</w:t>
            </w:r>
          </w:p>
          <w:p w14:paraId="1F5A6F6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184</w:t>
            </w:r>
          </w:p>
          <w:p w14:paraId="6B6FA57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186</w:t>
            </w:r>
          </w:p>
          <w:p w14:paraId="352ACBA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188</w:t>
            </w:r>
          </w:p>
          <w:p w14:paraId="45D372D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190</w:t>
            </w:r>
          </w:p>
          <w:p w14:paraId="5BE9DCF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192</w:t>
            </w:r>
          </w:p>
          <w:p w14:paraId="35CF3D1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194</w:t>
            </w:r>
          </w:p>
          <w:p w14:paraId="6A68304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196</w:t>
            </w:r>
          </w:p>
          <w:p w14:paraId="3A116DE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198</w:t>
            </w:r>
          </w:p>
          <w:p w14:paraId="49B2541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200</w:t>
            </w:r>
          </w:p>
          <w:p w14:paraId="5951DFE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202</w:t>
            </w:r>
          </w:p>
          <w:p w14:paraId="3506CAE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204</w:t>
            </w:r>
          </w:p>
          <w:p w14:paraId="60A2C5A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206</w:t>
            </w:r>
          </w:p>
          <w:p w14:paraId="5F865BC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208</w:t>
            </w:r>
          </w:p>
        </w:tc>
        <w:tc>
          <w:tcPr>
            <w:tcW w:w="798" w:type="dxa"/>
          </w:tcPr>
          <w:p w14:paraId="407CE57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128,0</w:t>
            </w:r>
          </w:p>
          <w:p w14:paraId="127D160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129,0</w:t>
            </w:r>
          </w:p>
          <w:p w14:paraId="63C3AD3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130,0</w:t>
            </w:r>
          </w:p>
          <w:p w14:paraId="64D7FAA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131,0</w:t>
            </w:r>
          </w:p>
          <w:p w14:paraId="4CB8C2C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132,0</w:t>
            </w:r>
          </w:p>
          <w:p w14:paraId="6715E0E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133,5</w:t>
            </w:r>
          </w:p>
          <w:p w14:paraId="4D62D59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135,0</w:t>
            </w:r>
          </w:p>
          <w:p w14:paraId="63A9C8F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136,0</w:t>
            </w:r>
          </w:p>
          <w:p w14:paraId="039093C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137,0</w:t>
            </w:r>
          </w:p>
          <w:p w14:paraId="5C81715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138,5</w:t>
            </w:r>
          </w:p>
          <w:p w14:paraId="6CE6C83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140,0</w:t>
            </w:r>
          </w:p>
          <w:p w14:paraId="6C9CA2A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141,0</w:t>
            </w:r>
          </w:p>
          <w:p w14:paraId="5017C5A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142,0</w:t>
            </w:r>
          </w:p>
          <w:p w14:paraId="3B06059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143,0</w:t>
            </w:r>
          </w:p>
          <w:p w14:paraId="7112142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144,5</w:t>
            </w:r>
          </w:p>
          <w:p w14:paraId="5D9B036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146,0</w:t>
            </w:r>
          </w:p>
          <w:p w14:paraId="1EDDDF3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147,0</w:t>
            </w:r>
          </w:p>
          <w:p w14:paraId="40C9B45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148,0</w:t>
            </w:r>
          </w:p>
          <w:p w14:paraId="151892F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149,5</w:t>
            </w:r>
          </w:p>
          <w:p w14:paraId="6ACB2FB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151,0</w:t>
            </w:r>
          </w:p>
          <w:p w14:paraId="0FF2C12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152,0</w:t>
            </w:r>
          </w:p>
          <w:p w14:paraId="6EE97D4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153,5</w:t>
            </w:r>
          </w:p>
          <w:p w14:paraId="0E78649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155,0</w:t>
            </w:r>
          </w:p>
          <w:p w14:paraId="3BB7AD2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156,0</w:t>
            </w:r>
          </w:p>
          <w:p w14:paraId="10798E4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157,5</w:t>
            </w:r>
          </w:p>
          <w:p w14:paraId="2253F19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159,0</w:t>
            </w:r>
          </w:p>
          <w:p w14:paraId="0968FA3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160,0</w:t>
            </w:r>
          </w:p>
          <w:p w14:paraId="1B54C6B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161,5</w:t>
            </w:r>
          </w:p>
          <w:p w14:paraId="1E57F1B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162,5</w:t>
            </w:r>
          </w:p>
          <w:p w14:paraId="2EE0926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163,0</w:t>
            </w:r>
          </w:p>
        </w:tc>
        <w:tc>
          <w:tcPr>
            <w:tcW w:w="798" w:type="dxa"/>
          </w:tcPr>
          <w:p w14:paraId="785E727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210</w:t>
            </w:r>
          </w:p>
          <w:p w14:paraId="5A59CCF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212</w:t>
            </w:r>
          </w:p>
          <w:p w14:paraId="42181CA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215</w:t>
            </w:r>
          </w:p>
          <w:p w14:paraId="321124F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220</w:t>
            </w:r>
          </w:p>
          <w:p w14:paraId="56C3E4D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225</w:t>
            </w:r>
          </w:p>
          <w:p w14:paraId="342E95B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230</w:t>
            </w:r>
          </w:p>
          <w:p w14:paraId="7A31B11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235</w:t>
            </w:r>
          </w:p>
          <w:p w14:paraId="5F63C0F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240</w:t>
            </w:r>
          </w:p>
          <w:p w14:paraId="10EF405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245</w:t>
            </w:r>
          </w:p>
          <w:p w14:paraId="458322D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250</w:t>
            </w:r>
          </w:p>
          <w:p w14:paraId="52DB790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255</w:t>
            </w:r>
          </w:p>
          <w:p w14:paraId="48BED7D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260</w:t>
            </w:r>
          </w:p>
          <w:p w14:paraId="5C6BF65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265</w:t>
            </w:r>
          </w:p>
          <w:p w14:paraId="34D6B5F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270</w:t>
            </w:r>
          </w:p>
          <w:p w14:paraId="2C0F5AF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275</w:t>
            </w:r>
          </w:p>
          <w:p w14:paraId="64224D5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280</w:t>
            </w:r>
          </w:p>
          <w:p w14:paraId="12FEBE2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285</w:t>
            </w:r>
          </w:p>
          <w:p w14:paraId="51D0CD8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290</w:t>
            </w:r>
          </w:p>
          <w:p w14:paraId="526AAB0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295</w:t>
            </w:r>
          </w:p>
          <w:p w14:paraId="61313C8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300</w:t>
            </w:r>
          </w:p>
          <w:p w14:paraId="38ED192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305</w:t>
            </w:r>
          </w:p>
          <w:p w14:paraId="7AEBF4B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310</w:t>
            </w:r>
          </w:p>
          <w:p w14:paraId="4919009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315</w:t>
            </w:r>
          </w:p>
          <w:p w14:paraId="5F38FD3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320</w:t>
            </w:r>
          </w:p>
          <w:p w14:paraId="28572F0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325</w:t>
            </w:r>
          </w:p>
          <w:p w14:paraId="33B4DA2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330</w:t>
            </w:r>
          </w:p>
          <w:p w14:paraId="3C22724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335</w:t>
            </w:r>
          </w:p>
          <w:p w14:paraId="10879CD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340</w:t>
            </w:r>
          </w:p>
          <w:p w14:paraId="3D978AD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345</w:t>
            </w:r>
          </w:p>
          <w:p w14:paraId="79B530B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350</w:t>
            </w:r>
          </w:p>
        </w:tc>
        <w:tc>
          <w:tcPr>
            <w:tcW w:w="798" w:type="dxa"/>
          </w:tcPr>
          <w:p w14:paraId="3719DC0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165,0</w:t>
            </w:r>
          </w:p>
          <w:p w14:paraId="761BD25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167,0</w:t>
            </w:r>
          </w:p>
          <w:p w14:paraId="2461118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169,0</w:t>
            </w:r>
          </w:p>
          <w:p w14:paraId="3AE9107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172,5</w:t>
            </w:r>
          </w:p>
          <w:p w14:paraId="1A29DBE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176,0</w:t>
            </w:r>
          </w:p>
          <w:p w14:paraId="52E626F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180,0</w:t>
            </w:r>
          </w:p>
          <w:p w14:paraId="62721A8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184,0</w:t>
            </w:r>
          </w:p>
          <w:p w14:paraId="4E70F22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187,5</w:t>
            </w:r>
          </w:p>
          <w:p w14:paraId="5E07A49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191,5</w:t>
            </w:r>
          </w:p>
          <w:p w14:paraId="6641A1B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195,0</w:t>
            </w:r>
          </w:p>
          <w:p w14:paraId="7EE7105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199,0</w:t>
            </w:r>
          </w:p>
          <w:p w14:paraId="016C139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203,5</w:t>
            </w:r>
          </w:p>
          <w:p w14:paraId="2A390E5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207,0</w:t>
            </w:r>
          </w:p>
          <w:p w14:paraId="69E7915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211,5</w:t>
            </w:r>
          </w:p>
          <w:p w14:paraId="73C0BB3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215,0</w:t>
            </w:r>
          </w:p>
          <w:p w14:paraId="43DB437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220,0</w:t>
            </w:r>
          </w:p>
          <w:p w14:paraId="4DB6EF5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224,0</w:t>
            </w:r>
          </w:p>
          <w:p w14:paraId="7E08934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228,5</w:t>
            </w:r>
          </w:p>
          <w:p w14:paraId="2A07E1B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233,0</w:t>
            </w:r>
          </w:p>
          <w:p w14:paraId="0B6BF7B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237,5</w:t>
            </w:r>
          </w:p>
          <w:p w14:paraId="480BCC9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242,0</w:t>
            </w:r>
          </w:p>
          <w:p w14:paraId="07B4F99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247,0</w:t>
            </w:r>
          </w:p>
          <w:p w14:paraId="44D851A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254,0</w:t>
            </w:r>
          </w:p>
          <w:p w14:paraId="39C0484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257,5</w:t>
            </w:r>
          </w:p>
          <w:p w14:paraId="20A2C8B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263,0</w:t>
            </w:r>
          </w:p>
          <w:p w14:paraId="1FFB731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268,0</w:t>
            </w:r>
          </w:p>
          <w:p w14:paraId="0C7B2C4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273,0</w:t>
            </w:r>
          </w:p>
          <w:p w14:paraId="6C5F2B8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278,5</w:t>
            </w:r>
          </w:p>
          <w:p w14:paraId="1A151A8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284,0</w:t>
            </w:r>
          </w:p>
          <w:p w14:paraId="36A69F8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289,5</w:t>
            </w:r>
          </w:p>
        </w:tc>
        <w:tc>
          <w:tcPr>
            <w:tcW w:w="798" w:type="dxa"/>
          </w:tcPr>
          <w:p w14:paraId="3141ED2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355</w:t>
            </w:r>
          </w:p>
          <w:p w14:paraId="4932FFF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360</w:t>
            </w:r>
          </w:p>
          <w:p w14:paraId="4491FBD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365</w:t>
            </w:r>
          </w:p>
          <w:p w14:paraId="2F7877C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370</w:t>
            </w:r>
          </w:p>
          <w:p w14:paraId="3B96BD2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375</w:t>
            </w:r>
          </w:p>
          <w:p w14:paraId="20E2F75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380</w:t>
            </w:r>
          </w:p>
          <w:p w14:paraId="3E38196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385</w:t>
            </w:r>
          </w:p>
          <w:p w14:paraId="093358D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390</w:t>
            </w:r>
          </w:p>
          <w:p w14:paraId="11E4E4F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395</w:t>
            </w:r>
          </w:p>
          <w:p w14:paraId="1530809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400</w:t>
            </w:r>
          </w:p>
          <w:p w14:paraId="00C1144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405</w:t>
            </w:r>
          </w:p>
          <w:p w14:paraId="0A343E0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410</w:t>
            </w:r>
          </w:p>
          <w:p w14:paraId="113BDED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415</w:t>
            </w:r>
          </w:p>
          <w:p w14:paraId="40E0DD1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420</w:t>
            </w:r>
          </w:p>
          <w:p w14:paraId="0D8DE08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425</w:t>
            </w:r>
          </w:p>
          <w:p w14:paraId="16EA98A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430</w:t>
            </w:r>
          </w:p>
          <w:p w14:paraId="40EFAFD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435</w:t>
            </w:r>
          </w:p>
          <w:p w14:paraId="463A7FA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440</w:t>
            </w:r>
          </w:p>
          <w:p w14:paraId="4D40501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445</w:t>
            </w:r>
          </w:p>
          <w:p w14:paraId="374D1FB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450</w:t>
            </w:r>
          </w:p>
          <w:p w14:paraId="24C7043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455</w:t>
            </w:r>
          </w:p>
          <w:p w14:paraId="01F90C5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460</w:t>
            </w:r>
          </w:p>
          <w:p w14:paraId="4A5C44F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465</w:t>
            </w:r>
          </w:p>
          <w:p w14:paraId="50CDC6B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470</w:t>
            </w:r>
          </w:p>
          <w:p w14:paraId="014E34C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475</w:t>
            </w:r>
          </w:p>
          <w:p w14:paraId="304C64C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480</w:t>
            </w:r>
          </w:p>
          <w:p w14:paraId="7DC30AF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485</w:t>
            </w:r>
          </w:p>
          <w:p w14:paraId="3E89C2C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490</w:t>
            </w:r>
          </w:p>
          <w:p w14:paraId="4601F7F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495</w:t>
            </w:r>
          </w:p>
          <w:p w14:paraId="549307B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500</w:t>
            </w:r>
          </w:p>
        </w:tc>
        <w:tc>
          <w:tcPr>
            <w:tcW w:w="798" w:type="dxa"/>
          </w:tcPr>
          <w:p w14:paraId="279ACAE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295,0</w:t>
            </w:r>
          </w:p>
          <w:p w14:paraId="78678D5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300,0</w:t>
            </w:r>
          </w:p>
          <w:p w14:paraId="37A6E32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307,0</w:t>
            </w:r>
          </w:p>
          <w:p w14:paraId="18653C3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312,5</w:t>
            </w:r>
          </w:p>
          <w:p w14:paraId="7EC2E24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318,0</w:t>
            </w:r>
          </w:p>
          <w:p w14:paraId="15701D7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324,5</w:t>
            </w:r>
          </w:p>
          <w:p w14:paraId="0926CCA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330,0</w:t>
            </w:r>
          </w:p>
          <w:p w14:paraId="3084D5A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337,5</w:t>
            </w:r>
          </w:p>
          <w:p w14:paraId="7305B5C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343,0</w:t>
            </w:r>
          </w:p>
          <w:p w14:paraId="3D1C212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350,0</w:t>
            </w:r>
          </w:p>
          <w:p w14:paraId="7B31EC6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356,5</w:t>
            </w:r>
          </w:p>
          <w:p w14:paraId="45470D9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364,0</w:t>
            </w:r>
          </w:p>
          <w:p w14:paraId="51E0987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370,0</w:t>
            </w:r>
          </w:p>
          <w:p w14:paraId="3045114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378,0</w:t>
            </w:r>
          </w:p>
          <w:p w14:paraId="64B5802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385,0</w:t>
            </w:r>
          </w:p>
          <w:p w14:paraId="220329F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392,2</w:t>
            </w:r>
          </w:p>
          <w:p w14:paraId="6E6CFC7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400,0</w:t>
            </w:r>
          </w:p>
          <w:p w14:paraId="661E02A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407,0</w:t>
            </w:r>
          </w:p>
          <w:p w14:paraId="285874B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415,0</w:t>
            </w:r>
          </w:p>
          <w:p w14:paraId="6483801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422,0</w:t>
            </w:r>
          </w:p>
          <w:p w14:paraId="23D55E0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430,0</w:t>
            </w:r>
          </w:p>
          <w:p w14:paraId="4B85E9F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438,5</w:t>
            </w:r>
          </w:p>
          <w:p w14:paraId="6B6CBED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446,0</w:t>
            </w:r>
          </w:p>
          <w:p w14:paraId="45E2BE8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455,0</w:t>
            </w:r>
          </w:p>
          <w:p w14:paraId="26B3713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463,0</w:t>
            </w:r>
          </w:p>
          <w:p w14:paraId="4D0C469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474,0</w:t>
            </w:r>
          </w:p>
          <w:p w14:paraId="6AFC09D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482,0</w:t>
            </w:r>
          </w:p>
          <w:p w14:paraId="621306F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491,0</w:t>
            </w:r>
          </w:p>
          <w:p w14:paraId="0EFE83C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500,0</w:t>
            </w:r>
          </w:p>
          <w:p w14:paraId="55131C0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510,0</w:t>
            </w:r>
          </w:p>
        </w:tc>
      </w:tr>
    </w:tbl>
    <w:p w14:paraId="6B60D609" w14:textId="77777777" w:rsidR="00DE732F" w:rsidRPr="00F5654B" w:rsidRDefault="00DE732F" w:rsidP="00DE732F">
      <w:pPr>
        <w:tabs>
          <w:tab w:val="left" w:pos="4200"/>
        </w:tabs>
        <w:jc w:val="right"/>
      </w:pPr>
      <w:r w:rsidRPr="00F5654B">
        <w:lastRenderedPageBreak/>
        <w:t>Таблица 5.3.</w:t>
      </w:r>
    </w:p>
    <w:p w14:paraId="7D001645" w14:textId="77777777" w:rsidR="00DE732F" w:rsidRPr="00F5654B" w:rsidRDefault="00DE732F" w:rsidP="00DE732F">
      <w:pPr>
        <w:tabs>
          <w:tab w:val="left" w:pos="4200"/>
        </w:tabs>
        <w:jc w:val="center"/>
        <w:rPr>
          <w:b/>
          <w:bCs/>
        </w:rPr>
      </w:pPr>
      <w:r w:rsidRPr="00F5654B">
        <w:rPr>
          <w:b/>
          <w:bCs/>
        </w:rPr>
        <w:t xml:space="preserve">Значение коэффициента </w:t>
      </w:r>
      <w:r w:rsidRPr="00F5654B">
        <w:rPr>
          <w:b/>
          <w:bCs/>
          <w:i/>
          <w:iCs/>
        </w:rPr>
        <w:t>К</w:t>
      </w:r>
      <w:r w:rsidRPr="00F5654B">
        <w:rPr>
          <w:b/>
          <w:bCs/>
          <w:i/>
          <w:iCs/>
          <w:vertAlign w:val="subscript"/>
        </w:rPr>
        <w:t>д</w:t>
      </w:r>
      <w:r w:rsidRPr="00F5654B">
        <w:rPr>
          <w:b/>
          <w:bCs/>
        </w:rPr>
        <w:t xml:space="preserve"> в зависимости от средней температуры </w:t>
      </w:r>
    </w:p>
    <w:p w14:paraId="076350C7" w14:textId="77777777" w:rsidR="00DE732F" w:rsidRPr="00F5654B" w:rsidRDefault="00DE732F" w:rsidP="00DE732F">
      <w:pPr>
        <w:tabs>
          <w:tab w:val="left" w:pos="4200"/>
        </w:tabs>
        <w:jc w:val="center"/>
        <w:rPr>
          <w:b/>
          <w:bCs/>
        </w:rPr>
      </w:pPr>
      <w:r w:rsidRPr="00F5654B">
        <w:rPr>
          <w:b/>
          <w:bCs/>
        </w:rPr>
        <w:t xml:space="preserve">кипения нефтепродукта </w:t>
      </w:r>
      <w:r w:rsidRPr="00F5654B">
        <w:rPr>
          <w:b/>
          <w:bCs/>
          <w:position w:val="-10"/>
        </w:rPr>
        <w:object w:dxaOrig="260" w:dyaOrig="380" w14:anchorId="6F248416">
          <v:shape id="_x0000_i1067" type="#_x0000_t75" style="width:12.75pt;height:18.75pt" o:ole="">
            <v:imagedata r:id="rId90" o:title=""/>
          </v:shape>
          <o:OLEObject Type="Embed" ProgID="Equation.3" ShapeID="_x0000_i1067" DrawAspect="Content" ObjectID="_1809162405" r:id="rId91"/>
        </w:object>
      </w:r>
      <w:r w:rsidRPr="00F5654B">
        <w:rPr>
          <w:b/>
          <w:bCs/>
        </w:rPr>
        <w:t xml:space="preserve"> и средней температуры в аппарате </w:t>
      </w:r>
      <w:r w:rsidRPr="00F5654B">
        <w:rPr>
          <w:b/>
          <w:bCs/>
          <w:i/>
          <w:iCs/>
        </w:rPr>
        <w:t>t</w:t>
      </w:r>
      <w:r w:rsidRPr="00F5654B">
        <w:rPr>
          <w:b/>
          <w:bCs/>
        </w:rPr>
        <w:t>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720"/>
        <w:gridCol w:w="1080"/>
        <w:gridCol w:w="1080"/>
        <w:gridCol w:w="1080"/>
        <w:gridCol w:w="1260"/>
        <w:gridCol w:w="1260"/>
        <w:gridCol w:w="1260"/>
        <w:gridCol w:w="1260"/>
      </w:tblGrid>
      <w:tr w:rsidR="00DE732F" w:rsidRPr="00F5654B" w14:paraId="41FE6BAC" w14:textId="77777777" w:rsidTr="00A34D84">
        <w:trPr>
          <w:cantSplit/>
        </w:trPr>
        <w:tc>
          <w:tcPr>
            <w:tcW w:w="648" w:type="dxa"/>
            <w:vMerge w:val="restart"/>
            <w:vAlign w:val="center"/>
          </w:tcPr>
          <w:p w14:paraId="081E919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rPr>
                <w:position w:val="-6"/>
              </w:rPr>
              <w:object w:dxaOrig="139" w:dyaOrig="340" w14:anchorId="66EC436A">
                <v:shape id="_x0000_i1068" type="#_x0000_t75" style="width:6.75pt;height:17.25pt" o:ole="">
                  <v:imagedata r:id="rId92" o:title=""/>
                </v:shape>
                <o:OLEObject Type="Embed" ProgID="Equation.3" ShapeID="_x0000_i1068" DrawAspect="Content" ObjectID="_1809162406" r:id="rId93"/>
              </w:object>
            </w:r>
            <w:r w:rsidRPr="00F5654B">
              <w:t xml:space="preserve"> </w:t>
            </w:r>
            <w:proofErr w:type="spellStart"/>
            <w:r w:rsidRPr="00F5654B">
              <w:rPr>
                <w:vertAlign w:val="superscript"/>
              </w:rPr>
              <w:t>o</w:t>
            </w:r>
            <w:r w:rsidRPr="00F5654B">
              <w:t>C</w:t>
            </w:r>
            <w:proofErr w:type="spellEnd"/>
          </w:p>
        </w:tc>
        <w:tc>
          <w:tcPr>
            <w:tcW w:w="9000" w:type="dxa"/>
            <w:gridSpan w:val="8"/>
          </w:tcPr>
          <w:p w14:paraId="17C37F7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rPr>
                <w:position w:val="-10"/>
              </w:rPr>
              <w:object w:dxaOrig="260" w:dyaOrig="380" w14:anchorId="10E32A6E">
                <v:shape id="_x0000_i1069" type="#_x0000_t75" style="width:12.75pt;height:18.75pt" o:ole="">
                  <v:imagedata r:id="rId94" o:title=""/>
                </v:shape>
                <o:OLEObject Type="Embed" ProgID="Equation.3" ShapeID="_x0000_i1069" DrawAspect="Content" ObjectID="_1809162407" r:id="rId95"/>
              </w:object>
            </w:r>
            <w:r w:rsidRPr="00F5654B">
              <w:t xml:space="preserve"> </w:t>
            </w:r>
            <w:proofErr w:type="spellStart"/>
            <w:r w:rsidRPr="00F5654B">
              <w:rPr>
                <w:vertAlign w:val="superscript"/>
              </w:rPr>
              <w:t>o</w:t>
            </w:r>
            <w:r w:rsidRPr="00F5654B">
              <w:t>C</w:t>
            </w:r>
            <w:proofErr w:type="spellEnd"/>
          </w:p>
        </w:tc>
      </w:tr>
      <w:tr w:rsidR="00DE732F" w:rsidRPr="00F5654B" w14:paraId="4F9702E7" w14:textId="77777777" w:rsidTr="00A34D84">
        <w:trPr>
          <w:cantSplit/>
        </w:trPr>
        <w:tc>
          <w:tcPr>
            <w:tcW w:w="648" w:type="dxa"/>
            <w:vMerge/>
          </w:tcPr>
          <w:p w14:paraId="5875851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</w:tc>
        <w:tc>
          <w:tcPr>
            <w:tcW w:w="720" w:type="dxa"/>
          </w:tcPr>
          <w:p w14:paraId="2F7FBAD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&lt;20</w:t>
            </w:r>
          </w:p>
        </w:tc>
        <w:tc>
          <w:tcPr>
            <w:tcW w:w="1080" w:type="dxa"/>
          </w:tcPr>
          <w:p w14:paraId="5230A59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 xml:space="preserve">20 – 52 </w:t>
            </w:r>
          </w:p>
        </w:tc>
        <w:tc>
          <w:tcPr>
            <w:tcW w:w="1080" w:type="dxa"/>
          </w:tcPr>
          <w:p w14:paraId="2F4EAFD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 xml:space="preserve">53 – 84 </w:t>
            </w:r>
          </w:p>
        </w:tc>
        <w:tc>
          <w:tcPr>
            <w:tcW w:w="1080" w:type="dxa"/>
          </w:tcPr>
          <w:p w14:paraId="78BC6DD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 xml:space="preserve">85 – 112 </w:t>
            </w:r>
          </w:p>
        </w:tc>
        <w:tc>
          <w:tcPr>
            <w:tcW w:w="1260" w:type="dxa"/>
          </w:tcPr>
          <w:p w14:paraId="6FCFE8A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 xml:space="preserve">113 – 128 </w:t>
            </w:r>
          </w:p>
        </w:tc>
        <w:tc>
          <w:tcPr>
            <w:tcW w:w="1260" w:type="dxa"/>
          </w:tcPr>
          <w:p w14:paraId="161CB35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 xml:space="preserve">139 – 162 </w:t>
            </w:r>
          </w:p>
        </w:tc>
        <w:tc>
          <w:tcPr>
            <w:tcW w:w="1260" w:type="dxa"/>
          </w:tcPr>
          <w:p w14:paraId="66181F3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 xml:space="preserve">163 – 185 </w:t>
            </w:r>
          </w:p>
        </w:tc>
        <w:tc>
          <w:tcPr>
            <w:tcW w:w="1260" w:type="dxa"/>
          </w:tcPr>
          <w:p w14:paraId="467347D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 xml:space="preserve">186 – 206 </w:t>
            </w:r>
          </w:p>
        </w:tc>
      </w:tr>
      <w:tr w:rsidR="00DE732F" w:rsidRPr="00F5654B" w14:paraId="14B9C909" w14:textId="77777777" w:rsidTr="00A34D84">
        <w:tc>
          <w:tcPr>
            <w:tcW w:w="648" w:type="dxa"/>
          </w:tcPr>
          <w:p w14:paraId="6F5739E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-20</w:t>
            </w:r>
          </w:p>
          <w:p w14:paraId="0056030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-10</w:t>
            </w:r>
          </w:p>
          <w:p w14:paraId="7EBFEE5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</w:t>
            </w:r>
          </w:p>
          <w:p w14:paraId="2427CA5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10</w:t>
            </w:r>
          </w:p>
          <w:p w14:paraId="258B279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20</w:t>
            </w:r>
          </w:p>
          <w:p w14:paraId="667A31C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30</w:t>
            </w:r>
          </w:p>
          <w:p w14:paraId="78D4976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40</w:t>
            </w:r>
          </w:p>
          <w:p w14:paraId="0EC12AC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50</w:t>
            </w:r>
          </w:p>
          <w:p w14:paraId="2392DE8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60</w:t>
            </w:r>
          </w:p>
          <w:p w14:paraId="54707AE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70</w:t>
            </w:r>
          </w:p>
          <w:p w14:paraId="7A28964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80</w:t>
            </w:r>
          </w:p>
          <w:p w14:paraId="021B481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90</w:t>
            </w:r>
          </w:p>
          <w:p w14:paraId="6BA969B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100</w:t>
            </w:r>
          </w:p>
          <w:p w14:paraId="5D4905F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110</w:t>
            </w:r>
          </w:p>
          <w:p w14:paraId="5575E08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120</w:t>
            </w:r>
          </w:p>
          <w:p w14:paraId="26330C5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130</w:t>
            </w:r>
          </w:p>
          <w:p w14:paraId="0F6DE83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140</w:t>
            </w:r>
          </w:p>
          <w:p w14:paraId="067126D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150</w:t>
            </w:r>
          </w:p>
          <w:p w14:paraId="3DEC092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160</w:t>
            </w:r>
          </w:p>
          <w:p w14:paraId="2328117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170</w:t>
            </w:r>
          </w:p>
          <w:p w14:paraId="53328BB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180</w:t>
            </w:r>
          </w:p>
          <w:p w14:paraId="5527FAD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190</w:t>
            </w:r>
          </w:p>
          <w:p w14:paraId="79CF363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200</w:t>
            </w:r>
          </w:p>
          <w:p w14:paraId="1D5FBE9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210</w:t>
            </w:r>
          </w:p>
        </w:tc>
        <w:tc>
          <w:tcPr>
            <w:tcW w:w="720" w:type="dxa"/>
          </w:tcPr>
          <w:p w14:paraId="7D1F5BD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0,40</w:t>
            </w:r>
          </w:p>
          <w:p w14:paraId="3712BDF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0,37</w:t>
            </w:r>
          </w:p>
          <w:p w14:paraId="650E809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0,34</w:t>
            </w:r>
          </w:p>
          <w:p w14:paraId="78676B0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0,32</w:t>
            </w:r>
          </w:p>
          <w:p w14:paraId="3282E84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0,30</w:t>
            </w:r>
          </w:p>
          <w:p w14:paraId="6314DC4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0,28</w:t>
            </w:r>
          </w:p>
          <w:p w14:paraId="32547C3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0,26</w:t>
            </w:r>
          </w:p>
          <w:p w14:paraId="6E2F438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263F105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5C63130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5FDEC91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00D467D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6FA18F8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240D279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27B555C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72A87F6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452D1AB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6E65C4A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5136180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2344AAF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1C5FD18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-</w:t>
            </w:r>
          </w:p>
          <w:p w14:paraId="22F6BF7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6F1B859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0DE060B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</w:tc>
        <w:tc>
          <w:tcPr>
            <w:tcW w:w="1080" w:type="dxa"/>
          </w:tcPr>
          <w:p w14:paraId="73EA761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0,51</w:t>
            </w:r>
          </w:p>
          <w:p w14:paraId="04C119A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0,47</w:t>
            </w:r>
          </w:p>
          <w:p w14:paraId="7F014E9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0,44</w:t>
            </w:r>
          </w:p>
          <w:p w14:paraId="702FEE0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0,41</w:t>
            </w:r>
          </w:p>
          <w:p w14:paraId="79CBB5B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0,38</w:t>
            </w:r>
          </w:p>
          <w:p w14:paraId="1706533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0,35</w:t>
            </w:r>
          </w:p>
          <w:p w14:paraId="68B25D6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0,33</w:t>
            </w:r>
          </w:p>
          <w:p w14:paraId="1DB754F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0,31</w:t>
            </w:r>
          </w:p>
          <w:p w14:paraId="1D43B2A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492923C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4A4E803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40992ED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4FA6FA2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53D749F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053C56A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76D41B2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4223927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69B7E36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4E9CF63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769F3EA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5632705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-</w:t>
            </w:r>
          </w:p>
          <w:p w14:paraId="680DA3E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6E54F7D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4CB575D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</w:tc>
        <w:tc>
          <w:tcPr>
            <w:tcW w:w="1080" w:type="dxa"/>
          </w:tcPr>
          <w:p w14:paraId="68764E2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0,69</w:t>
            </w:r>
          </w:p>
          <w:p w14:paraId="1DA1564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0,63</w:t>
            </w:r>
          </w:p>
          <w:p w14:paraId="5178DF4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0,56</w:t>
            </w:r>
          </w:p>
          <w:p w14:paraId="2519903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0,51</w:t>
            </w:r>
          </w:p>
          <w:p w14:paraId="60BD578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0,46</w:t>
            </w:r>
          </w:p>
          <w:p w14:paraId="5AD3CAE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0,43</w:t>
            </w:r>
          </w:p>
          <w:p w14:paraId="0A1CF41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0,39</w:t>
            </w:r>
          </w:p>
          <w:p w14:paraId="13CCD1D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0,37</w:t>
            </w:r>
          </w:p>
          <w:p w14:paraId="339B543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0,35</w:t>
            </w:r>
          </w:p>
          <w:p w14:paraId="68FA886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0,33</w:t>
            </w:r>
          </w:p>
          <w:p w14:paraId="6E501A7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0,31</w:t>
            </w:r>
          </w:p>
          <w:p w14:paraId="1213CD1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1CAF325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082ADE5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6F9F916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579B182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73FA7F4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6BF1FBA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3D50BB8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5D37970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38AA48C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-</w:t>
            </w:r>
          </w:p>
          <w:p w14:paraId="77B6D49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3C062D3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5402B0E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</w:tc>
        <w:tc>
          <w:tcPr>
            <w:tcW w:w="1080" w:type="dxa"/>
          </w:tcPr>
          <w:p w14:paraId="0649D17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0,96</w:t>
            </w:r>
          </w:p>
          <w:p w14:paraId="58F638A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0,85</w:t>
            </w:r>
          </w:p>
          <w:p w14:paraId="78E8E1E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0,75</w:t>
            </w:r>
          </w:p>
          <w:p w14:paraId="192FE07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0,67</w:t>
            </w:r>
          </w:p>
          <w:p w14:paraId="5CC41FC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0,61</w:t>
            </w:r>
          </w:p>
          <w:p w14:paraId="6B05207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0,57</w:t>
            </w:r>
          </w:p>
          <w:p w14:paraId="3EBB4E0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0,51</w:t>
            </w:r>
          </w:p>
          <w:p w14:paraId="32ACF91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0,47</w:t>
            </w:r>
          </w:p>
          <w:p w14:paraId="30DD016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0,44</w:t>
            </w:r>
          </w:p>
          <w:p w14:paraId="298BDE0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0,41</w:t>
            </w:r>
          </w:p>
          <w:p w14:paraId="75D0A36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0,38</w:t>
            </w:r>
          </w:p>
          <w:p w14:paraId="601A8F5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0,36</w:t>
            </w:r>
          </w:p>
          <w:p w14:paraId="75FA21D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0,34</w:t>
            </w:r>
          </w:p>
          <w:p w14:paraId="17F062F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0,32</w:t>
            </w:r>
          </w:p>
          <w:p w14:paraId="7C12346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6170A7C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39E2952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447FE02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78C7888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19CE1BC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130D897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-</w:t>
            </w:r>
          </w:p>
          <w:p w14:paraId="095FC66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3A4BBA1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062E8ED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</w:tc>
        <w:tc>
          <w:tcPr>
            <w:tcW w:w="1260" w:type="dxa"/>
          </w:tcPr>
          <w:p w14:paraId="432ADEC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1,31</w:t>
            </w:r>
          </w:p>
          <w:p w14:paraId="5EB1E1E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1,15</w:t>
            </w:r>
          </w:p>
          <w:p w14:paraId="6934DBD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0,99</w:t>
            </w:r>
          </w:p>
          <w:p w14:paraId="2BE2E7C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0,97</w:t>
            </w:r>
          </w:p>
          <w:p w14:paraId="3AE19B6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0,78</w:t>
            </w:r>
          </w:p>
          <w:p w14:paraId="7C12778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0,71</w:t>
            </w:r>
          </w:p>
          <w:p w14:paraId="6B817FF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0,64</w:t>
            </w:r>
          </w:p>
          <w:p w14:paraId="6216160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0,58</w:t>
            </w:r>
          </w:p>
          <w:p w14:paraId="0458879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0,53</w:t>
            </w:r>
          </w:p>
          <w:p w14:paraId="5355FB9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0,50</w:t>
            </w:r>
          </w:p>
          <w:p w14:paraId="24A21DA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0,46</w:t>
            </w:r>
          </w:p>
          <w:p w14:paraId="7A599B2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0,43</w:t>
            </w:r>
          </w:p>
          <w:p w14:paraId="5AA1826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0,40</w:t>
            </w:r>
          </w:p>
          <w:p w14:paraId="0113960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0,38</w:t>
            </w:r>
          </w:p>
          <w:p w14:paraId="676FA61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0,36</w:t>
            </w:r>
          </w:p>
          <w:p w14:paraId="4143C3D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0,34</w:t>
            </w:r>
          </w:p>
          <w:p w14:paraId="5FBD856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0,32</w:t>
            </w:r>
          </w:p>
          <w:p w14:paraId="04B34F8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6DFFC89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08BEFFB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226474B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-</w:t>
            </w:r>
          </w:p>
          <w:p w14:paraId="02DF09B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4183AA6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732C5EB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</w:tc>
        <w:tc>
          <w:tcPr>
            <w:tcW w:w="1260" w:type="dxa"/>
          </w:tcPr>
          <w:p w14:paraId="0839D57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1,86</w:t>
            </w:r>
          </w:p>
          <w:p w14:paraId="2DBFFBF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1,59</w:t>
            </w:r>
          </w:p>
          <w:p w14:paraId="39313D1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1,32</w:t>
            </w:r>
          </w:p>
          <w:p w14:paraId="310194D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1,14</w:t>
            </w:r>
          </w:p>
          <w:p w14:paraId="24B6DA4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0,99</w:t>
            </w:r>
          </w:p>
          <w:p w14:paraId="15E008F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0,89</w:t>
            </w:r>
          </w:p>
          <w:p w14:paraId="4EC5CB2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0,79</w:t>
            </w:r>
          </w:p>
          <w:p w14:paraId="150F203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0,72</w:t>
            </w:r>
          </w:p>
          <w:p w14:paraId="005476D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0,65</w:t>
            </w:r>
          </w:p>
          <w:p w14:paraId="435EDB4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0,60</w:t>
            </w:r>
          </w:p>
          <w:p w14:paraId="2910460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0,55</w:t>
            </w:r>
          </w:p>
          <w:p w14:paraId="705C85F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0,51</w:t>
            </w:r>
          </w:p>
          <w:p w14:paraId="288B35E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0,48</w:t>
            </w:r>
          </w:p>
          <w:p w14:paraId="7F9EF5F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0,45</w:t>
            </w:r>
          </w:p>
          <w:p w14:paraId="104E0C6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0,42</w:t>
            </w:r>
          </w:p>
          <w:p w14:paraId="1D3E639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0,40</w:t>
            </w:r>
          </w:p>
          <w:p w14:paraId="7D8097E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0,38</w:t>
            </w:r>
          </w:p>
          <w:p w14:paraId="4951AF7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0,35</w:t>
            </w:r>
          </w:p>
          <w:p w14:paraId="5DC5945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0,33</w:t>
            </w:r>
          </w:p>
          <w:p w14:paraId="7FD8B03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0,31</w:t>
            </w:r>
          </w:p>
          <w:p w14:paraId="36ECE2F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-</w:t>
            </w:r>
          </w:p>
          <w:p w14:paraId="38CB94A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7513186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789CB8D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</w:tc>
        <w:tc>
          <w:tcPr>
            <w:tcW w:w="1260" w:type="dxa"/>
          </w:tcPr>
          <w:p w14:paraId="2F6B95E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2,52</w:t>
            </w:r>
          </w:p>
          <w:p w14:paraId="4D618BC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2,11</w:t>
            </w:r>
          </w:p>
          <w:p w14:paraId="323BAC6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1,70</w:t>
            </w:r>
          </w:p>
          <w:p w14:paraId="3652C3B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1,45</w:t>
            </w:r>
          </w:p>
          <w:p w14:paraId="202B0F7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1,24</w:t>
            </w:r>
          </w:p>
          <w:p w14:paraId="2EFCDC6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1,11</w:t>
            </w:r>
          </w:p>
          <w:p w14:paraId="359F967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0,98</w:t>
            </w:r>
          </w:p>
          <w:p w14:paraId="465CE8B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0,89</w:t>
            </w:r>
          </w:p>
          <w:p w14:paraId="7557996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0,79</w:t>
            </w:r>
          </w:p>
          <w:p w14:paraId="3CA3F83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0,73</w:t>
            </w:r>
          </w:p>
          <w:p w14:paraId="7976A8C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0,56</w:t>
            </w:r>
          </w:p>
          <w:p w14:paraId="5834CC3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0,61</w:t>
            </w:r>
          </w:p>
          <w:p w14:paraId="7C8BBE4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0,66</w:t>
            </w:r>
          </w:p>
          <w:p w14:paraId="180FE1F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0,52</w:t>
            </w:r>
          </w:p>
          <w:p w14:paraId="345CACD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0,49</w:t>
            </w:r>
          </w:p>
          <w:p w14:paraId="6260052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0,46</w:t>
            </w:r>
          </w:p>
          <w:p w14:paraId="18B2A0D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0,43</w:t>
            </w:r>
          </w:p>
          <w:p w14:paraId="17D0C1E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0,40</w:t>
            </w:r>
          </w:p>
          <w:p w14:paraId="3EAC83E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0,37</w:t>
            </w:r>
          </w:p>
          <w:p w14:paraId="7B4E0B5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0,35</w:t>
            </w:r>
          </w:p>
          <w:p w14:paraId="7C15E63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0,33</w:t>
            </w:r>
          </w:p>
          <w:p w14:paraId="6F2CBAB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0,31</w:t>
            </w:r>
          </w:p>
          <w:p w14:paraId="220310D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6AAAABC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</w:tc>
        <w:tc>
          <w:tcPr>
            <w:tcW w:w="1260" w:type="dxa"/>
          </w:tcPr>
          <w:p w14:paraId="308DB62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3,59</w:t>
            </w:r>
          </w:p>
          <w:p w14:paraId="4792F35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2,94</w:t>
            </w:r>
          </w:p>
          <w:p w14:paraId="6B8DB79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2,30</w:t>
            </w:r>
          </w:p>
          <w:p w14:paraId="36C88F5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1,90</w:t>
            </w:r>
          </w:p>
          <w:p w14:paraId="472FF01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1,60</w:t>
            </w:r>
          </w:p>
          <w:p w14:paraId="1519B8D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1,40</w:t>
            </w:r>
          </w:p>
          <w:p w14:paraId="16D58CF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1,20</w:t>
            </w:r>
          </w:p>
          <w:p w14:paraId="198EA12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1,08</w:t>
            </w:r>
          </w:p>
          <w:p w14:paraId="0FC9F7F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0,95</w:t>
            </w:r>
          </w:p>
          <w:p w14:paraId="523A968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0,86</w:t>
            </w:r>
          </w:p>
          <w:p w14:paraId="2CAE4E3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0,78</w:t>
            </w:r>
          </w:p>
          <w:p w14:paraId="35FAF67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0,71</w:t>
            </w:r>
          </w:p>
          <w:p w14:paraId="77CDD0F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0,65</w:t>
            </w:r>
          </w:p>
          <w:p w14:paraId="2DD6E4E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0,60</w:t>
            </w:r>
          </w:p>
          <w:p w14:paraId="28195DB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0,56</w:t>
            </w:r>
          </w:p>
          <w:p w14:paraId="702C4A5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0,52</w:t>
            </w:r>
          </w:p>
          <w:p w14:paraId="6E2C827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0,49</w:t>
            </w:r>
          </w:p>
          <w:p w14:paraId="3C95ABC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0,46</w:t>
            </w:r>
          </w:p>
          <w:p w14:paraId="54EBD31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0,43</w:t>
            </w:r>
          </w:p>
          <w:p w14:paraId="760D5B5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0,40</w:t>
            </w:r>
          </w:p>
          <w:p w14:paraId="7974FCF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0,38</w:t>
            </w:r>
          </w:p>
          <w:p w14:paraId="1819F8D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0,36</w:t>
            </w:r>
          </w:p>
          <w:p w14:paraId="376BE08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0,34</w:t>
            </w:r>
          </w:p>
          <w:p w14:paraId="4090F95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0,32</w:t>
            </w:r>
          </w:p>
        </w:tc>
      </w:tr>
    </w:tbl>
    <w:p w14:paraId="3662169E" w14:textId="77777777" w:rsidR="00DE732F" w:rsidRPr="00F5654B" w:rsidRDefault="00DE732F" w:rsidP="00DE732F">
      <w:pPr>
        <w:tabs>
          <w:tab w:val="left" w:pos="4200"/>
          <w:tab w:val="left" w:pos="5715"/>
        </w:tabs>
        <w:jc w:val="right"/>
      </w:pPr>
    </w:p>
    <w:p w14:paraId="6C0A75A6" w14:textId="77777777" w:rsidR="00DE732F" w:rsidRPr="00F5654B" w:rsidRDefault="00DE732F" w:rsidP="00DE732F">
      <w:pPr>
        <w:tabs>
          <w:tab w:val="left" w:pos="4200"/>
          <w:tab w:val="left" w:pos="5715"/>
        </w:tabs>
        <w:jc w:val="right"/>
      </w:pPr>
    </w:p>
    <w:p w14:paraId="685061BB" w14:textId="77777777" w:rsidR="00DE732F" w:rsidRPr="00F5654B" w:rsidRDefault="00DE732F" w:rsidP="00DE732F">
      <w:pPr>
        <w:tabs>
          <w:tab w:val="left" w:pos="4200"/>
          <w:tab w:val="left" w:pos="5715"/>
        </w:tabs>
        <w:jc w:val="right"/>
      </w:pPr>
    </w:p>
    <w:p w14:paraId="6EC229A8" w14:textId="77777777" w:rsidR="00DE732F" w:rsidRPr="00F5654B" w:rsidRDefault="00DE732F" w:rsidP="00DE732F">
      <w:pPr>
        <w:tabs>
          <w:tab w:val="left" w:pos="4200"/>
          <w:tab w:val="left" w:pos="5715"/>
        </w:tabs>
        <w:jc w:val="right"/>
      </w:pPr>
    </w:p>
    <w:p w14:paraId="29C5135C" w14:textId="77777777" w:rsidR="00DE732F" w:rsidRPr="00F5654B" w:rsidRDefault="00DE732F" w:rsidP="00DE732F">
      <w:pPr>
        <w:tabs>
          <w:tab w:val="left" w:pos="4200"/>
          <w:tab w:val="left" w:pos="5715"/>
        </w:tabs>
        <w:jc w:val="right"/>
      </w:pPr>
      <w:r w:rsidRPr="00F5654B">
        <w:t>Продолжение табл. 5.3.</w:t>
      </w: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080"/>
        <w:gridCol w:w="1080"/>
        <w:gridCol w:w="1080"/>
        <w:gridCol w:w="1080"/>
        <w:gridCol w:w="1080"/>
        <w:gridCol w:w="1260"/>
        <w:gridCol w:w="1080"/>
        <w:gridCol w:w="1080"/>
        <w:gridCol w:w="720"/>
      </w:tblGrid>
      <w:tr w:rsidR="00DE732F" w:rsidRPr="00F5654B" w14:paraId="02BEFD99" w14:textId="77777777" w:rsidTr="00A34D84">
        <w:trPr>
          <w:cantSplit/>
        </w:trPr>
        <w:tc>
          <w:tcPr>
            <w:tcW w:w="720" w:type="dxa"/>
            <w:vMerge w:val="restart"/>
            <w:vAlign w:val="center"/>
          </w:tcPr>
          <w:p w14:paraId="088477AF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rPr>
                <w:position w:val="-6"/>
              </w:rPr>
              <w:object w:dxaOrig="139" w:dyaOrig="340" w14:anchorId="75DF672B">
                <v:shape id="_x0000_i1070" type="#_x0000_t75" style="width:6.75pt;height:17.25pt" o:ole="">
                  <v:imagedata r:id="rId96" o:title=""/>
                </v:shape>
                <o:OLEObject Type="Embed" ProgID="Equation.3" ShapeID="_x0000_i1070" DrawAspect="Content" ObjectID="_1809162408" r:id="rId97"/>
              </w:object>
            </w:r>
            <w:r w:rsidRPr="00F5654B">
              <w:t xml:space="preserve"> </w:t>
            </w:r>
            <w:proofErr w:type="spellStart"/>
            <w:r w:rsidRPr="00F5654B">
              <w:rPr>
                <w:vertAlign w:val="superscript"/>
              </w:rPr>
              <w:t>о</w:t>
            </w:r>
            <w:r w:rsidRPr="00F5654B">
              <w:t>С</w:t>
            </w:r>
            <w:proofErr w:type="spellEnd"/>
          </w:p>
        </w:tc>
        <w:tc>
          <w:tcPr>
            <w:tcW w:w="9540" w:type="dxa"/>
            <w:gridSpan w:val="9"/>
          </w:tcPr>
          <w:p w14:paraId="5CF01E15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rPr>
                <w:position w:val="-10"/>
              </w:rPr>
              <w:object w:dxaOrig="260" w:dyaOrig="380" w14:anchorId="1685D914">
                <v:shape id="_x0000_i1071" type="#_x0000_t75" style="width:12.75pt;height:18.75pt" o:ole="">
                  <v:imagedata r:id="rId90" o:title=""/>
                </v:shape>
                <o:OLEObject Type="Embed" ProgID="Equation.3" ShapeID="_x0000_i1071" DrawAspect="Content" ObjectID="_1809162409" r:id="rId98"/>
              </w:object>
            </w:r>
            <w:r w:rsidRPr="00F5654B">
              <w:t xml:space="preserve"> </w:t>
            </w:r>
            <w:proofErr w:type="spellStart"/>
            <w:r w:rsidRPr="00F5654B">
              <w:rPr>
                <w:vertAlign w:val="superscript"/>
              </w:rPr>
              <w:t>о</w:t>
            </w:r>
            <w:r w:rsidRPr="00F5654B">
              <w:t>С</w:t>
            </w:r>
            <w:proofErr w:type="spellEnd"/>
          </w:p>
        </w:tc>
      </w:tr>
      <w:tr w:rsidR="00DE732F" w:rsidRPr="00F5654B" w14:paraId="054DA1AA" w14:textId="77777777" w:rsidTr="00A34D84">
        <w:trPr>
          <w:cantSplit/>
        </w:trPr>
        <w:tc>
          <w:tcPr>
            <w:tcW w:w="720" w:type="dxa"/>
            <w:vMerge/>
          </w:tcPr>
          <w:p w14:paraId="7413949F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right"/>
            </w:pPr>
          </w:p>
        </w:tc>
        <w:tc>
          <w:tcPr>
            <w:tcW w:w="1080" w:type="dxa"/>
          </w:tcPr>
          <w:p w14:paraId="2E3980E4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207 – 226</w:t>
            </w:r>
          </w:p>
        </w:tc>
        <w:tc>
          <w:tcPr>
            <w:tcW w:w="1080" w:type="dxa"/>
          </w:tcPr>
          <w:p w14:paraId="6F126F3C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 xml:space="preserve">227 – 244 </w:t>
            </w:r>
          </w:p>
        </w:tc>
        <w:tc>
          <w:tcPr>
            <w:tcW w:w="1080" w:type="dxa"/>
          </w:tcPr>
          <w:p w14:paraId="31424AC8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 xml:space="preserve">246 – 262 </w:t>
            </w:r>
          </w:p>
        </w:tc>
        <w:tc>
          <w:tcPr>
            <w:tcW w:w="1080" w:type="dxa"/>
          </w:tcPr>
          <w:p w14:paraId="573BA968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right"/>
            </w:pPr>
            <w:r w:rsidRPr="00F5654B">
              <w:t xml:space="preserve">263 – 278 </w:t>
            </w:r>
          </w:p>
        </w:tc>
        <w:tc>
          <w:tcPr>
            <w:tcW w:w="1080" w:type="dxa"/>
          </w:tcPr>
          <w:p w14:paraId="26DED0F3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279 – 294</w:t>
            </w:r>
          </w:p>
        </w:tc>
        <w:tc>
          <w:tcPr>
            <w:tcW w:w="1260" w:type="dxa"/>
          </w:tcPr>
          <w:p w14:paraId="4D02CFC5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 xml:space="preserve">295 – 310 </w:t>
            </w:r>
          </w:p>
        </w:tc>
        <w:tc>
          <w:tcPr>
            <w:tcW w:w="1080" w:type="dxa"/>
          </w:tcPr>
          <w:p w14:paraId="7FE99C11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right"/>
            </w:pPr>
            <w:r w:rsidRPr="00F5654B">
              <w:t xml:space="preserve">311 – 324 </w:t>
            </w:r>
          </w:p>
        </w:tc>
        <w:tc>
          <w:tcPr>
            <w:tcW w:w="1080" w:type="dxa"/>
          </w:tcPr>
          <w:p w14:paraId="401540C5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right"/>
            </w:pPr>
            <w:r w:rsidRPr="00F5654B">
              <w:t xml:space="preserve">325 – 350 </w:t>
            </w:r>
          </w:p>
        </w:tc>
        <w:tc>
          <w:tcPr>
            <w:tcW w:w="720" w:type="dxa"/>
          </w:tcPr>
          <w:p w14:paraId="0A62A481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&gt;350</w:t>
            </w:r>
          </w:p>
        </w:tc>
      </w:tr>
      <w:tr w:rsidR="00DE732F" w:rsidRPr="00F5654B" w14:paraId="6A68F99A" w14:textId="77777777" w:rsidTr="00A34D84">
        <w:tc>
          <w:tcPr>
            <w:tcW w:w="720" w:type="dxa"/>
          </w:tcPr>
          <w:p w14:paraId="0E3F9E19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-20</w:t>
            </w:r>
          </w:p>
          <w:p w14:paraId="39A0E66C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-10</w:t>
            </w:r>
          </w:p>
          <w:p w14:paraId="6CB47FB2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</w:t>
            </w:r>
          </w:p>
          <w:p w14:paraId="6393ADEC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10</w:t>
            </w:r>
          </w:p>
          <w:p w14:paraId="3384240E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20</w:t>
            </w:r>
          </w:p>
          <w:p w14:paraId="6F680772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30</w:t>
            </w:r>
          </w:p>
          <w:p w14:paraId="04F2A2DE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40</w:t>
            </w:r>
          </w:p>
          <w:p w14:paraId="6B5EDB43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50</w:t>
            </w:r>
          </w:p>
          <w:p w14:paraId="310E9785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60</w:t>
            </w:r>
          </w:p>
          <w:p w14:paraId="17D79EAA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70</w:t>
            </w:r>
          </w:p>
          <w:p w14:paraId="45EE8EF6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80</w:t>
            </w:r>
          </w:p>
          <w:p w14:paraId="6BEF5DD7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90</w:t>
            </w:r>
          </w:p>
          <w:p w14:paraId="58EFDF37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100</w:t>
            </w:r>
          </w:p>
          <w:p w14:paraId="05532038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110</w:t>
            </w:r>
          </w:p>
          <w:p w14:paraId="6107B2A6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120</w:t>
            </w:r>
          </w:p>
          <w:p w14:paraId="7F5D6DE1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130</w:t>
            </w:r>
          </w:p>
          <w:p w14:paraId="3E4D604D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140</w:t>
            </w:r>
          </w:p>
          <w:p w14:paraId="397444B6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150</w:t>
            </w:r>
          </w:p>
          <w:p w14:paraId="3C7CD2AF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160</w:t>
            </w:r>
          </w:p>
          <w:p w14:paraId="1BAB51E0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170</w:t>
            </w:r>
          </w:p>
          <w:p w14:paraId="1670D119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180</w:t>
            </w:r>
          </w:p>
          <w:p w14:paraId="011273F1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190</w:t>
            </w:r>
          </w:p>
          <w:p w14:paraId="3BF69F72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200</w:t>
            </w:r>
          </w:p>
          <w:p w14:paraId="7F4FA969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210</w:t>
            </w:r>
          </w:p>
          <w:p w14:paraId="2E231403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220</w:t>
            </w:r>
          </w:p>
          <w:p w14:paraId="12C37C1A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230</w:t>
            </w:r>
          </w:p>
          <w:p w14:paraId="707CB015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240</w:t>
            </w:r>
          </w:p>
          <w:p w14:paraId="7A7C1022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250</w:t>
            </w:r>
          </w:p>
          <w:p w14:paraId="0483E7F5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260</w:t>
            </w:r>
          </w:p>
          <w:p w14:paraId="5366625E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270</w:t>
            </w:r>
          </w:p>
          <w:p w14:paraId="19D88B1D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280</w:t>
            </w:r>
          </w:p>
          <w:p w14:paraId="235D9EA5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290</w:t>
            </w:r>
          </w:p>
          <w:p w14:paraId="599BE1E1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300</w:t>
            </w:r>
          </w:p>
        </w:tc>
        <w:tc>
          <w:tcPr>
            <w:tcW w:w="1080" w:type="dxa"/>
          </w:tcPr>
          <w:p w14:paraId="4C354895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3,76</w:t>
            </w:r>
          </w:p>
          <w:p w14:paraId="332E5FC9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3,25</w:t>
            </w:r>
          </w:p>
          <w:p w14:paraId="151D6BD4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2,76</w:t>
            </w:r>
          </w:p>
          <w:p w14:paraId="24BE5445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2,25</w:t>
            </w:r>
          </w:p>
          <w:p w14:paraId="34B3B402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1,85</w:t>
            </w:r>
          </w:p>
          <w:p w14:paraId="6D0D7B81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1,60</w:t>
            </w:r>
          </w:p>
          <w:p w14:paraId="3947E858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1,35</w:t>
            </w:r>
          </w:p>
          <w:p w14:paraId="16A941C7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1,19</w:t>
            </w:r>
          </w:p>
          <w:p w14:paraId="764D1F8B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1,04</w:t>
            </w:r>
          </w:p>
          <w:p w14:paraId="07C016CE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0,94</w:t>
            </w:r>
          </w:p>
          <w:p w14:paraId="6F378153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0,83</w:t>
            </w:r>
          </w:p>
          <w:p w14:paraId="3F69389A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0,76</w:t>
            </w:r>
          </w:p>
          <w:p w14:paraId="42AD31B4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0,68</w:t>
            </w:r>
          </w:p>
          <w:p w14:paraId="0958A45B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0,64</w:t>
            </w:r>
          </w:p>
          <w:p w14:paraId="28A5E1FF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0,59</w:t>
            </w:r>
          </w:p>
          <w:p w14:paraId="7EDBAA2E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0,55</w:t>
            </w:r>
          </w:p>
          <w:p w14:paraId="4C1CAFE7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0,51</w:t>
            </w:r>
          </w:p>
          <w:p w14:paraId="0395213D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0,47</w:t>
            </w:r>
          </w:p>
          <w:p w14:paraId="0B28DF5B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0,45</w:t>
            </w:r>
          </w:p>
          <w:p w14:paraId="3A0D5065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0,42</w:t>
            </w:r>
          </w:p>
          <w:p w14:paraId="2BD1FE38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0,40</w:t>
            </w:r>
          </w:p>
          <w:p w14:paraId="321287C8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0,37</w:t>
            </w:r>
          </w:p>
          <w:p w14:paraId="0BEFCA8B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0,35</w:t>
            </w:r>
          </w:p>
          <w:p w14:paraId="0939E388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0,33</w:t>
            </w:r>
          </w:p>
          <w:p w14:paraId="0CDA9241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0,31</w:t>
            </w:r>
          </w:p>
          <w:p w14:paraId="382983C8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2BB16407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4F572840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5DAFF292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41F9A447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21201E72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683CCF68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7FEDBA5E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</w:tc>
        <w:tc>
          <w:tcPr>
            <w:tcW w:w="1080" w:type="dxa"/>
          </w:tcPr>
          <w:p w14:paraId="5E13B670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354ABE21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0F6CD0DB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3,56</w:t>
            </w:r>
          </w:p>
          <w:p w14:paraId="5C95255E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2,84</w:t>
            </w:r>
          </w:p>
          <w:p w14:paraId="60C76FBF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2,30</w:t>
            </w:r>
          </w:p>
          <w:p w14:paraId="5E16E21A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1,97</w:t>
            </w:r>
          </w:p>
          <w:p w14:paraId="2EECF8FB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1,64</w:t>
            </w:r>
          </w:p>
          <w:p w14:paraId="5418807C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1,43</w:t>
            </w:r>
          </w:p>
          <w:p w14:paraId="4B0603F1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1,23</w:t>
            </w:r>
          </w:p>
          <w:p w14:paraId="40D207CC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1,10</w:t>
            </w:r>
          </w:p>
          <w:p w14:paraId="5481EF61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0,97</w:t>
            </w:r>
          </w:p>
          <w:p w14:paraId="17C94704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0,88</w:t>
            </w:r>
          </w:p>
          <w:p w14:paraId="1FB611B6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0,79</w:t>
            </w:r>
          </w:p>
          <w:p w14:paraId="26D241DE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0,73</w:t>
            </w:r>
          </w:p>
          <w:p w14:paraId="6B35B7D0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0,67</w:t>
            </w:r>
          </w:p>
          <w:p w14:paraId="06D9A26C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0,62</w:t>
            </w:r>
          </w:p>
          <w:p w14:paraId="6638C673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0,57</w:t>
            </w:r>
          </w:p>
          <w:p w14:paraId="2B2212FA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0,53</w:t>
            </w:r>
          </w:p>
          <w:p w14:paraId="553EDB8F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0,50</w:t>
            </w:r>
          </w:p>
          <w:p w14:paraId="6779D583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0,47</w:t>
            </w:r>
          </w:p>
          <w:p w14:paraId="4800F741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0,44</w:t>
            </w:r>
          </w:p>
          <w:p w14:paraId="681A4B55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0,41</w:t>
            </w:r>
          </w:p>
          <w:p w14:paraId="53C8EA19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0,38</w:t>
            </w:r>
          </w:p>
          <w:p w14:paraId="5DC9A256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0,36</w:t>
            </w:r>
          </w:p>
          <w:p w14:paraId="1B65B49B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0,34</w:t>
            </w:r>
          </w:p>
          <w:p w14:paraId="27CE5F59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0,32</w:t>
            </w:r>
          </w:p>
          <w:p w14:paraId="332CA649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52F406E6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76B99139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48053895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0B589628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608530D4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70AF2CF9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</w:tc>
        <w:tc>
          <w:tcPr>
            <w:tcW w:w="1080" w:type="dxa"/>
          </w:tcPr>
          <w:p w14:paraId="0B5D453F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14362DDF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7D8A8F63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47ABBED4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3,56</w:t>
            </w:r>
          </w:p>
          <w:p w14:paraId="22C49A38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2,81</w:t>
            </w:r>
          </w:p>
          <w:p w14:paraId="6B5D0998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2,36</w:t>
            </w:r>
          </w:p>
          <w:p w14:paraId="6B45EF59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1,93</w:t>
            </w:r>
          </w:p>
          <w:p w14:paraId="74FC0F28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1,68</w:t>
            </w:r>
          </w:p>
          <w:p w14:paraId="04DE6C0B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1,43</w:t>
            </w:r>
          </w:p>
          <w:p w14:paraId="63E394DF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1,27</w:t>
            </w:r>
          </w:p>
          <w:p w14:paraId="2CD315AA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1,11</w:t>
            </w:r>
          </w:p>
          <w:p w14:paraId="38F2EEC1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1,00</w:t>
            </w:r>
          </w:p>
          <w:p w14:paraId="5ABE2D57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0,89</w:t>
            </w:r>
          </w:p>
          <w:p w14:paraId="4CDE4A88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0,82</w:t>
            </w:r>
          </w:p>
          <w:p w14:paraId="06DE1AC7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0,75</w:t>
            </w:r>
          </w:p>
          <w:p w14:paraId="11B5EFD4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0,70</w:t>
            </w:r>
          </w:p>
          <w:p w14:paraId="0BBE5FF3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0,64</w:t>
            </w:r>
          </w:p>
          <w:p w14:paraId="2173AF24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0,59</w:t>
            </w:r>
          </w:p>
          <w:p w14:paraId="6E12C4F4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0,56</w:t>
            </w:r>
          </w:p>
          <w:p w14:paraId="611AAC6A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0,52</w:t>
            </w:r>
          </w:p>
          <w:p w14:paraId="57554E60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0,49</w:t>
            </w:r>
          </w:p>
          <w:p w14:paraId="7EAC99FB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0,46</w:t>
            </w:r>
          </w:p>
          <w:p w14:paraId="3E9C1B9C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0,42</w:t>
            </w:r>
          </w:p>
          <w:p w14:paraId="05DBF908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0,40</w:t>
            </w:r>
          </w:p>
          <w:p w14:paraId="62ED54B6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0,38</w:t>
            </w:r>
          </w:p>
          <w:p w14:paraId="45D7BBC9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0,36</w:t>
            </w:r>
          </w:p>
          <w:p w14:paraId="004BD68E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0,34</w:t>
            </w:r>
          </w:p>
          <w:p w14:paraId="7872B277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0,32</w:t>
            </w:r>
          </w:p>
          <w:p w14:paraId="633577DD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15445272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791BAE3C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35F8374C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0E6E300F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</w:tc>
        <w:tc>
          <w:tcPr>
            <w:tcW w:w="1080" w:type="dxa"/>
          </w:tcPr>
          <w:p w14:paraId="343673EF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280A726A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33D41723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6A887041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4,36</w:t>
            </w:r>
          </w:p>
          <w:p w14:paraId="0F4765F4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3,41</w:t>
            </w:r>
          </w:p>
          <w:p w14:paraId="411EEA2D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2,84</w:t>
            </w:r>
          </w:p>
          <w:p w14:paraId="5A0AA473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2,28</w:t>
            </w:r>
          </w:p>
          <w:p w14:paraId="6553C364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1,97</w:t>
            </w:r>
          </w:p>
          <w:p w14:paraId="597BB795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1,66</w:t>
            </w:r>
          </w:p>
          <w:p w14:paraId="7A3EAA50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1,47</w:t>
            </w:r>
          </w:p>
          <w:p w14:paraId="5118C170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1,28</w:t>
            </w:r>
          </w:p>
          <w:p w14:paraId="3DC1C1A0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1,15</w:t>
            </w:r>
          </w:p>
          <w:p w14:paraId="4D2DEC18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1,01</w:t>
            </w:r>
          </w:p>
          <w:p w14:paraId="75C72DCE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0,93</w:t>
            </w:r>
          </w:p>
          <w:p w14:paraId="753536E9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0,84</w:t>
            </w:r>
          </w:p>
          <w:p w14:paraId="15888B3F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0,78</w:t>
            </w:r>
          </w:p>
          <w:p w14:paraId="3252BA71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0,72</w:t>
            </w:r>
          </w:p>
          <w:p w14:paraId="2AC750A0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0,65</w:t>
            </w:r>
          </w:p>
          <w:p w14:paraId="3B6CE038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0,62</w:t>
            </w:r>
          </w:p>
          <w:p w14:paraId="5AE292DE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0,58</w:t>
            </w:r>
          </w:p>
          <w:p w14:paraId="41293646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0,54</w:t>
            </w:r>
          </w:p>
          <w:p w14:paraId="6513FD49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0,50</w:t>
            </w:r>
          </w:p>
          <w:p w14:paraId="4AE8BBE6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0,46</w:t>
            </w:r>
          </w:p>
          <w:p w14:paraId="5D7D5359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0,44</w:t>
            </w:r>
          </w:p>
          <w:p w14:paraId="2BF373A5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0,42</w:t>
            </w:r>
          </w:p>
          <w:p w14:paraId="35A85383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0,39</w:t>
            </w:r>
          </w:p>
          <w:p w14:paraId="1598A8E0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0,37</w:t>
            </w:r>
          </w:p>
          <w:p w14:paraId="1C935C83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0,35</w:t>
            </w:r>
          </w:p>
          <w:p w14:paraId="5C50DDD6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0,33</w:t>
            </w:r>
          </w:p>
          <w:p w14:paraId="255B4930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0,31</w:t>
            </w:r>
          </w:p>
          <w:p w14:paraId="3A13863D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1A1196CC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2FD2D246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</w:tc>
        <w:tc>
          <w:tcPr>
            <w:tcW w:w="1080" w:type="dxa"/>
          </w:tcPr>
          <w:p w14:paraId="45D989D1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4588EE38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3127A546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58FC3A7B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5F5C6888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4,06</w:t>
            </w:r>
          </w:p>
          <w:p w14:paraId="7723202A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3,37</w:t>
            </w:r>
          </w:p>
          <w:p w14:paraId="1995E7A4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2,67</w:t>
            </w:r>
          </w:p>
          <w:p w14:paraId="26E44623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2,29</w:t>
            </w:r>
          </w:p>
          <w:p w14:paraId="1E63721A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1,90</w:t>
            </w:r>
          </w:p>
          <w:p w14:paraId="681D0A90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1,67</w:t>
            </w:r>
          </w:p>
          <w:p w14:paraId="3D2B1C37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1,44</w:t>
            </w:r>
          </w:p>
          <w:p w14:paraId="39E64505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1,28</w:t>
            </w:r>
          </w:p>
          <w:p w14:paraId="51F29EE4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1,13</w:t>
            </w:r>
          </w:p>
          <w:p w14:paraId="63C67501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1,02</w:t>
            </w:r>
          </w:p>
          <w:p w14:paraId="4F83A1F2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0,92</w:t>
            </w:r>
          </w:p>
          <w:p w14:paraId="07E8A10D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0,85</w:t>
            </w:r>
          </w:p>
          <w:p w14:paraId="027724ED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0,78</w:t>
            </w:r>
          </w:p>
          <w:p w14:paraId="2FD04A3A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0,70</w:t>
            </w:r>
          </w:p>
          <w:p w14:paraId="64BC5A67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0,66</w:t>
            </w:r>
          </w:p>
          <w:p w14:paraId="28E50F44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0,62</w:t>
            </w:r>
          </w:p>
          <w:p w14:paraId="7687621E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0,57</w:t>
            </w:r>
          </w:p>
          <w:p w14:paraId="42CBFE80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0,53</w:t>
            </w:r>
          </w:p>
          <w:p w14:paraId="26EF5A08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0,48</w:t>
            </w:r>
          </w:p>
          <w:p w14:paraId="475D9D1A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0,46</w:t>
            </w:r>
          </w:p>
          <w:p w14:paraId="6D60D120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0,43</w:t>
            </w:r>
          </w:p>
          <w:p w14:paraId="36439AEF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0,40</w:t>
            </w:r>
          </w:p>
          <w:p w14:paraId="5A9B824A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0,38</w:t>
            </w:r>
          </w:p>
          <w:p w14:paraId="1AE224F4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0,36</w:t>
            </w:r>
          </w:p>
          <w:p w14:paraId="70B076D6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0,34</w:t>
            </w:r>
          </w:p>
          <w:p w14:paraId="3CCBD38C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0,32</w:t>
            </w:r>
          </w:p>
          <w:p w14:paraId="727F7999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0,31</w:t>
            </w:r>
          </w:p>
          <w:p w14:paraId="1F68D753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14193EA2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</w:tc>
        <w:tc>
          <w:tcPr>
            <w:tcW w:w="1260" w:type="dxa"/>
          </w:tcPr>
          <w:p w14:paraId="27847829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20029649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1E4C3CBF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6DC33723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75272C0D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4,89</w:t>
            </w:r>
          </w:p>
          <w:p w14:paraId="7AD1F61D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4,01</w:t>
            </w:r>
          </w:p>
          <w:p w14:paraId="63DBBF6D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3,13</w:t>
            </w:r>
          </w:p>
          <w:p w14:paraId="004BB369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2,66</w:t>
            </w:r>
          </w:p>
          <w:p w14:paraId="732E6B74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2,20</w:t>
            </w:r>
          </w:p>
          <w:p w14:paraId="56DD36B4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1,92</w:t>
            </w:r>
          </w:p>
          <w:p w14:paraId="7F887F76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1,64</w:t>
            </w:r>
          </w:p>
          <w:p w14:paraId="328EDD89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1,45</w:t>
            </w:r>
          </w:p>
          <w:p w14:paraId="2DD59A6D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1,26</w:t>
            </w:r>
          </w:p>
          <w:p w14:paraId="76921046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1,13</w:t>
            </w:r>
          </w:p>
          <w:p w14:paraId="5C8754F9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1,11</w:t>
            </w:r>
          </w:p>
          <w:p w14:paraId="4ED3C4EC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0,93</w:t>
            </w:r>
          </w:p>
          <w:p w14:paraId="2D36843A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0,85</w:t>
            </w:r>
          </w:p>
          <w:p w14:paraId="1F7B6D87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0,78</w:t>
            </w:r>
          </w:p>
          <w:p w14:paraId="5D25A052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0,73</w:t>
            </w:r>
          </w:p>
          <w:p w14:paraId="0784402F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0,68</w:t>
            </w:r>
          </w:p>
          <w:p w14:paraId="779F0F1B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0,63</w:t>
            </w:r>
          </w:p>
          <w:p w14:paraId="2C137C51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0,58</w:t>
            </w:r>
          </w:p>
          <w:p w14:paraId="0294EC7F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0,53</w:t>
            </w:r>
          </w:p>
          <w:p w14:paraId="2641790A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0,51</w:t>
            </w:r>
          </w:p>
          <w:p w14:paraId="38CD3141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0,48</w:t>
            </w:r>
          </w:p>
          <w:p w14:paraId="32E75312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0,45</w:t>
            </w:r>
          </w:p>
          <w:p w14:paraId="6F6AA5D0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0,42</w:t>
            </w:r>
          </w:p>
          <w:p w14:paraId="69681951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0,40</w:t>
            </w:r>
          </w:p>
          <w:p w14:paraId="59A022E6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0,38</w:t>
            </w:r>
          </w:p>
          <w:p w14:paraId="6F67AFA9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0,36</w:t>
            </w:r>
          </w:p>
          <w:p w14:paraId="77CAEBFD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0,34</w:t>
            </w:r>
          </w:p>
          <w:p w14:paraId="3ECC4405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0,32</w:t>
            </w:r>
          </w:p>
          <w:p w14:paraId="3D5A3814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0,31</w:t>
            </w:r>
          </w:p>
        </w:tc>
        <w:tc>
          <w:tcPr>
            <w:tcW w:w="1080" w:type="dxa"/>
          </w:tcPr>
          <w:p w14:paraId="49261CF3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56316D45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4139C57C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605A0295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7821F47A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49ACF12B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0AACDA69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3,56</w:t>
            </w:r>
          </w:p>
          <w:p w14:paraId="2443B52E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3,00</w:t>
            </w:r>
          </w:p>
          <w:p w14:paraId="548A60AE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2,44</w:t>
            </w:r>
          </w:p>
          <w:p w14:paraId="5BABCB2D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2,11</w:t>
            </w:r>
          </w:p>
          <w:p w14:paraId="689E60A0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1,79</w:t>
            </w:r>
          </w:p>
          <w:p w14:paraId="1EEDCDD1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1,57</w:t>
            </w:r>
          </w:p>
          <w:p w14:paraId="23FD8FC9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1,35</w:t>
            </w:r>
          </w:p>
          <w:p w14:paraId="5181E916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1,23</w:t>
            </w:r>
          </w:p>
          <w:p w14:paraId="7FD7CD60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1,12</w:t>
            </w:r>
          </w:p>
          <w:p w14:paraId="14EEDAA8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1,02</w:t>
            </w:r>
          </w:p>
          <w:p w14:paraId="2A471F65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0,93</w:t>
            </w:r>
          </w:p>
          <w:p w14:paraId="058C40A9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0,85</w:t>
            </w:r>
          </w:p>
          <w:p w14:paraId="70993423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0,79</w:t>
            </w:r>
          </w:p>
          <w:p w14:paraId="40720B04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0,74</w:t>
            </w:r>
          </w:p>
          <w:p w14:paraId="721D6C4C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0,68</w:t>
            </w:r>
          </w:p>
          <w:p w14:paraId="6DD08343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0,63</w:t>
            </w:r>
          </w:p>
          <w:p w14:paraId="734891A8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0,58</w:t>
            </w:r>
          </w:p>
          <w:p w14:paraId="4208BEA9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0,52</w:t>
            </w:r>
          </w:p>
          <w:p w14:paraId="64873122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0,51</w:t>
            </w:r>
          </w:p>
          <w:p w14:paraId="3174DA17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0,49</w:t>
            </w:r>
          </w:p>
          <w:p w14:paraId="6ADF7E0B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0,45</w:t>
            </w:r>
          </w:p>
          <w:p w14:paraId="1AF35619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0,42</w:t>
            </w:r>
          </w:p>
          <w:p w14:paraId="043AB85B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0,40</w:t>
            </w:r>
          </w:p>
          <w:p w14:paraId="5BBF222B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0,38</w:t>
            </w:r>
          </w:p>
          <w:p w14:paraId="4E8EC4C8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0,36</w:t>
            </w:r>
          </w:p>
          <w:p w14:paraId="561FFB7B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0,34</w:t>
            </w:r>
          </w:p>
          <w:p w14:paraId="23FF7AD2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0,32</w:t>
            </w:r>
          </w:p>
        </w:tc>
        <w:tc>
          <w:tcPr>
            <w:tcW w:w="1080" w:type="dxa"/>
          </w:tcPr>
          <w:p w14:paraId="1B179BAA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73BB8645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7C1B0A23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3460D155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014B8406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49147B00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31BF77E8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4,14</w:t>
            </w:r>
          </w:p>
          <w:p w14:paraId="1967DA79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3,46</w:t>
            </w:r>
          </w:p>
          <w:p w14:paraId="4035099B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2,79</w:t>
            </w:r>
          </w:p>
          <w:p w14:paraId="4DBE5B3F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2,37</w:t>
            </w:r>
          </w:p>
          <w:p w14:paraId="1ABF54DC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1,95</w:t>
            </w:r>
          </w:p>
          <w:p w14:paraId="39272EA6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1,74</w:t>
            </w:r>
          </w:p>
          <w:p w14:paraId="2F356F05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1,53</w:t>
            </w:r>
          </w:p>
          <w:p w14:paraId="2FF0EF0E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1,37</w:t>
            </w:r>
          </w:p>
          <w:p w14:paraId="490FB690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1,22</w:t>
            </w:r>
          </w:p>
          <w:p w14:paraId="7ADBA147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1,11</w:t>
            </w:r>
          </w:p>
          <w:p w14:paraId="56C7215E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1,01</w:t>
            </w:r>
          </w:p>
          <w:p w14:paraId="305807AA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0,91</w:t>
            </w:r>
          </w:p>
          <w:p w14:paraId="3C2AC98B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0,85</w:t>
            </w:r>
          </w:p>
          <w:p w14:paraId="5082A998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0,79</w:t>
            </w:r>
          </w:p>
          <w:p w14:paraId="3FB10CBA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0,73</w:t>
            </w:r>
          </w:p>
          <w:p w14:paraId="0642139D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0,67</w:t>
            </w:r>
          </w:p>
          <w:p w14:paraId="2FF731EC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0,62</w:t>
            </w:r>
          </w:p>
          <w:p w14:paraId="3942F3F1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0,55</w:t>
            </w:r>
          </w:p>
          <w:p w14:paraId="589529C9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0,53</w:t>
            </w:r>
          </w:p>
          <w:p w14:paraId="6D70D790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0,52</w:t>
            </w:r>
          </w:p>
          <w:p w14:paraId="1D0A9D76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0,48</w:t>
            </w:r>
          </w:p>
          <w:p w14:paraId="3B476BF1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0,45</w:t>
            </w:r>
          </w:p>
          <w:p w14:paraId="3E04DF9B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0,43</w:t>
            </w:r>
          </w:p>
          <w:p w14:paraId="5C031C17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0,41</w:t>
            </w:r>
          </w:p>
          <w:p w14:paraId="7E5995F0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0,39</w:t>
            </w:r>
          </w:p>
          <w:p w14:paraId="4DDA147E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0,37</w:t>
            </w:r>
          </w:p>
          <w:p w14:paraId="42510CCD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0,34</w:t>
            </w:r>
          </w:p>
        </w:tc>
        <w:tc>
          <w:tcPr>
            <w:tcW w:w="720" w:type="dxa"/>
          </w:tcPr>
          <w:p w14:paraId="3A64E4F2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4BAFF4E6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3853055B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640139D1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1E13E4E3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7C40A9C2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-</w:t>
            </w:r>
          </w:p>
          <w:p w14:paraId="57BD7AC0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4,65</w:t>
            </w:r>
          </w:p>
          <w:p w14:paraId="1B1AFA95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3,87</w:t>
            </w:r>
          </w:p>
          <w:p w14:paraId="750BF001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3,59</w:t>
            </w:r>
          </w:p>
          <w:p w14:paraId="66035A4F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2,65</w:t>
            </w:r>
          </w:p>
          <w:p w14:paraId="29AC83F5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2,21</w:t>
            </w:r>
          </w:p>
          <w:p w14:paraId="5A4F2020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1,95</w:t>
            </w:r>
          </w:p>
          <w:p w14:paraId="28904877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1,68</w:t>
            </w:r>
          </w:p>
          <w:p w14:paraId="4238B2BB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1,50</w:t>
            </w:r>
          </w:p>
          <w:p w14:paraId="142D7DF0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1,33</w:t>
            </w:r>
          </w:p>
          <w:p w14:paraId="30451709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1,22</w:t>
            </w:r>
          </w:p>
          <w:p w14:paraId="65918C9C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1,10</w:t>
            </w:r>
          </w:p>
          <w:p w14:paraId="1BCC1C6F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0,98</w:t>
            </w:r>
          </w:p>
          <w:p w14:paraId="006B870D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0,92</w:t>
            </w:r>
          </w:p>
          <w:p w14:paraId="38289E18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0,85</w:t>
            </w:r>
          </w:p>
          <w:p w14:paraId="0945C42F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0,79</w:t>
            </w:r>
          </w:p>
          <w:p w14:paraId="5483E643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0,72</w:t>
            </w:r>
          </w:p>
          <w:p w14:paraId="6325721A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0,66</w:t>
            </w:r>
          </w:p>
          <w:p w14:paraId="2E974083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0,62</w:t>
            </w:r>
          </w:p>
          <w:p w14:paraId="7B92BF19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0,58</w:t>
            </w:r>
          </w:p>
          <w:p w14:paraId="47BA164C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0,55</w:t>
            </w:r>
          </w:p>
          <w:p w14:paraId="48F630F5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0,51</w:t>
            </w:r>
          </w:p>
          <w:p w14:paraId="27C10E8E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0,48</w:t>
            </w:r>
          </w:p>
          <w:p w14:paraId="3458387A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0,46</w:t>
            </w:r>
          </w:p>
          <w:p w14:paraId="377B6076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0,44</w:t>
            </w:r>
          </w:p>
          <w:p w14:paraId="133054EE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0,41</w:t>
            </w:r>
          </w:p>
          <w:p w14:paraId="4036DB91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0,39</w:t>
            </w:r>
          </w:p>
          <w:p w14:paraId="139230DB" w14:textId="77777777" w:rsidR="00DE732F" w:rsidRPr="00F5654B" w:rsidRDefault="00DE732F" w:rsidP="00A34D84">
            <w:pPr>
              <w:tabs>
                <w:tab w:val="left" w:pos="4200"/>
                <w:tab w:val="left" w:pos="5715"/>
              </w:tabs>
              <w:jc w:val="center"/>
            </w:pPr>
            <w:r w:rsidRPr="00F5654B">
              <w:t>0,37</w:t>
            </w:r>
          </w:p>
        </w:tc>
      </w:tr>
    </w:tbl>
    <w:p w14:paraId="583C840D" w14:textId="77777777" w:rsidR="00DE732F" w:rsidRPr="00F5654B" w:rsidRDefault="00DE732F" w:rsidP="00DE732F">
      <w:pPr>
        <w:tabs>
          <w:tab w:val="left" w:pos="4200"/>
        </w:tabs>
        <w:jc w:val="right"/>
      </w:pPr>
      <w:r w:rsidRPr="00F5654B">
        <w:t>Таблица 5.4.</w:t>
      </w:r>
    </w:p>
    <w:p w14:paraId="24A2D146" w14:textId="77777777" w:rsidR="00DE732F" w:rsidRPr="00F5654B" w:rsidRDefault="00DE732F" w:rsidP="00DE732F">
      <w:pPr>
        <w:tabs>
          <w:tab w:val="left" w:pos="4200"/>
        </w:tabs>
        <w:jc w:val="center"/>
        <w:rPr>
          <w:b/>
          <w:bCs/>
        </w:rPr>
      </w:pPr>
      <w:r w:rsidRPr="00F5654B">
        <w:rPr>
          <w:b/>
          <w:bCs/>
        </w:rPr>
        <w:t>Количество выбросов (кг/ч) на единицу теплообменной аппаратуры</w:t>
      </w:r>
    </w:p>
    <w:p w14:paraId="15432926" w14:textId="77777777" w:rsidR="00DE732F" w:rsidRPr="00F5654B" w:rsidRDefault="00DE732F" w:rsidP="00DE732F">
      <w:pPr>
        <w:tabs>
          <w:tab w:val="left" w:pos="4200"/>
        </w:tabs>
        <w:jc w:val="center"/>
        <w:rPr>
          <w:b/>
          <w:bCs/>
        </w:rPr>
      </w:pPr>
      <w:r w:rsidRPr="00F5654B">
        <w:rPr>
          <w:b/>
          <w:bCs/>
        </w:rPr>
        <w:t>и средств перекачки в зависимости от вида нефтепродукта</w:t>
      </w:r>
    </w:p>
    <w:p w14:paraId="4C8E4B8E" w14:textId="77777777" w:rsidR="00DE732F" w:rsidRPr="00F5654B" w:rsidRDefault="00DE732F" w:rsidP="00DE732F">
      <w:pPr>
        <w:tabs>
          <w:tab w:val="left" w:pos="4200"/>
        </w:tabs>
        <w:jc w:val="center"/>
        <w:rPr>
          <w:b/>
          <w:bCs/>
        </w:rPr>
      </w:pPr>
      <w:r w:rsidRPr="00F5654B">
        <w:rPr>
          <w:b/>
          <w:bCs/>
        </w:rPr>
        <w:t xml:space="preserve">или средней температуры кипения жидкости </w:t>
      </w:r>
      <w:proofErr w:type="spellStart"/>
      <w:r w:rsidRPr="00F5654B">
        <w:rPr>
          <w:b/>
          <w:bCs/>
        </w:rPr>
        <w:t>t</w:t>
      </w:r>
      <w:r w:rsidRPr="00F5654B">
        <w:rPr>
          <w:b/>
          <w:bCs/>
          <w:vertAlign w:val="subscript"/>
        </w:rPr>
        <w:t>к</w:t>
      </w:r>
      <w:proofErr w:type="spellEnd"/>
      <w:r w:rsidRPr="00F5654B">
        <w:rPr>
          <w:b/>
          <w:bCs/>
        </w:rPr>
        <w:t xml:space="preserve"> (</w:t>
      </w:r>
      <w:proofErr w:type="spellStart"/>
      <w:r w:rsidRPr="00F5654B">
        <w:rPr>
          <w:b/>
          <w:bCs/>
          <w:vertAlign w:val="superscript"/>
        </w:rPr>
        <w:t>о</w:t>
      </w:r>
      <w:r w:rsidRPr="00F5654B">
        <w:rPr>
          <w:b/>
          <w:bCs/>
        </w:rPr>
        <w:t>С</w:t>
      </w:r>
      <w:proofErr w:type="spellEnd"/>
      <w:r w:rsidRPr="00F5654B">
        <w:rPr>
          <w:b/>
          <w:b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8"/>
        <w:gridCol w:w="2447"/>
        <w:gridCol w:w="1937"/>
        <w:gridCol w:w="1523"/>
      </w:tblGrid>
      <w:tr w:rsidR="00DE732F" w:rsidRPr="00F5654B" w14:paraId="4F5E0B12" w14:textId="77777777" w:rsidTr="00A34D84">
        <w:tc>
          <w:tcPr>
            <w:tcW w:w="3528" w:type="dxa"/>
            <w:vAlign w:val="center"/>
          </w:tcPr>
          <w:p w14:paraId="09F55BA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Аппаратура и средства перекачки</w:t>
            </w:r>
          </w:p>
        </w:tc>
        <w:tc>
          <w:tcPr>
            <w:tcW w:w="2520" w:type="dxa"/>
            <w:vAlign w:val="center"/>
          </w:tcPr>
          <w:p w14:paraId="24C90F8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 xml:space="preserve">Газ, бензин и жидкости с </w:t>
            </w:r>
            <w:proofErr w:type="spellStart"/>
            <w:r w:rsidRPr="00F5654B">
              <w:t>t</w:t>
            </w:r>
            <w:r w:rsidRPr="00F5654B">
              <w:rPr>
                <w:vertAlign w:val="subscript"/>
              </w:rPr>
              <w:t>к</w:t>
            </w:r>
            <w:proofErr w:type="spellEnd"/>
            <w:r w:rsidRPr="00F5654B">
              <w:t xml:space="preserve"> </w:t>
            </w:r>
            <w:proofErr w:type="gramStart"/>
            <w:r w:rsidRPr="00F5654B">
              <w:t>&lt; 120</w:t>
            </w:r>
            <w:proofErr w:type="gramEnd"/>
            <w:r w:rsidRPr="00F5654B">
              <w:t xml:space="preserve"> </w:t>
            </w:r>
            <w:proofErr w:type="spellStart"/>
            <w:r w:rsidRPr="00F5654B">
              <w:rPr>
                <w:vertAlign w:val="superscript"/>
              </w:rPr>
              <w:t>о</w:t>
            </w:r>
            <w:r w:rsidRPr="00F5654B">
              <w:t>С</w:t>
            </w:r>
            <w:proofErr w:type="spellEnd"/>
          </w:p>
        </w:tc>
        <w:tc>
          <w:tcPr>
            <w:tcW w:w="1980" w:type="dxa"/>
            <w:vAlign w:val="center"/>
          </w:tcPr>
          <w:p w14:paraId="5066427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 xml:space="preserve">Керосин, </w:t>
            </w:r>
            <w:proofErr w:type="spellStart"/>
            <w:r w:rsidRPr="00F5654B">
              <w:t>диз</w:t>
            </w:r>
            <w:proofErr w:type="spellEnd"/>
            <w:r w:rsidRPr="00F5654B">
              <w:t xml:space="preserve">. </w:t>
            </w:r>
            <w:proofErr w:type="gramStart"/>
            <w:r w:rsidRPr="00F5654B">
              <w:t>топ-</w:t>
            </w:r>
            <w:proofErr w:type="spellStart"/>
            <w:r w:rsidRPr="00F5654B">
              <w:t>ливо</w:t>
            </w:r>
            <w:proofErr w:type="spellEnd"/>
            <w:proofErr w:type="gramEnd"/>
            <w:r w:rsidRPr="00F5654B">
              <w:t xml:space="preserve"> и </w:t>
            </w:r>
            <w:r w:rsidRPr="00F5654B">
              <w:lastRenderedPageBreak/>
              <w:t xml:space="preserve">жидкости с </w:t>
            </w:r>
            <w:proofErr w:type="spellStart"/>
            <w:r w:rsidRPr="00F5654B">
              <w:t>t</w:t>
            </w:r>
            <w:r w:rsidRPr="00F5654B">
              <w:rPr>
                <w:vertAlign w:val="subscript"/>
              </w:rPr>
              <w:t>к</w:t>
            </w:r>
            <w:proofErr w:type="spellEnd"/>
            <w:r w:rsidRPr="00F5654B">
              <w:t xml:space="preserve"> = 120 . . . 300 </w:t>
            </w:r>
            <w:proofErr w:type="spellStart"/>
            <w:r w:rsidRPr="00F5654B">
              <w:rPr>
                <w:vertAlign w:val="superscript"/>
              </w:rPr>
              <w:t>о</w:t>
            </w:r>
            <w:r w:rsidRPr="00F5654B">
              <w:t>С</w:t>
            </w:r>
            <w:proofErr w:type="spellEnd"/>
          </w:p>
        </w:tc>
        <w:tc>
          <w:tcPr>
            <w:tcW w:w="1542" w:type="dxa"/>
            <w:vAlign w:val="center"/>
          </w:tcPr>
          <w:p w14:paraId="7E1038C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 xml:space="preserve">Нефть, мазут и </w:t>
            </w:r>
            <w:r w:rsidRPr="00F5654B">
              <w:lastRenderedPageBreak/>
              <w:t xml:space="preserve">жидкости с </w:t>
            </w:r>
            <w:proofErr w:type="spellStart"/>
            <w:r w:rsidRPr="00F5654B">
              <w:t>t</w:t>
            </w:r>
            <w:proofErr w:type="gramStart"/>
            <w:r w:rsidRPr="00F5654B">
              <w:rPr>
                <w:vertAlign w:val="subscript"/>
              </w:rPr>
              <w:t>к</w:t>
            </w:r>
            <w:proofErr w:type="spellEnd"/>
            <w:r w:rsidRPr="00F5654B">
              <w:t xml:space="preserve"> &gt;</w:t>
            </w:r>
            <w:proofErr w:type="gramEnd"/>
            <w:r w:rsidRPr="00F5654B">
              <w:t xml:space="preserve"> 300 </w:t>
            </w:r>
            <w:proofErr w:type="spellStart"/>
            <w:r w:rsidRPr="00F5654B">
              <w:rPr>
                <w:vertAlign w:val="superscript"/>
              </w:rPr>
              <w:t>о</w:t>
            </w:r>
            <w:r w:rsidRPr="00F5654B">
              <w:t>С</w:t>
            </w:r>
            <w:proofErr w:type="spellEnd"/>
          </w:p>
        </w:tc>
      </w:tr>
      <w:tr w:rsidR="00DE732F" w:rsidRPr="00F5654B" w14:paraId="21D4FF5F" w14:textId="77777777" w:rsidTr="00A34D84">
        <w:tc>
          <w:tcPr>
            <w:tcW w:w="3528" w:type="dxa"/>
          </w:tcPr>
          <w:p w14:paraId="65DB8BFA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proofErr w:type="spellStart"/>
            <w:r w:rsidRPr="00F5654B">
              <w:lastRenderedPageBreak/>
              <w:t>Кожухотрубный</w:t>
            </w:r>
            <w:proofErr w:type="spellEnd"/>
            <w:r w:rsidRPr="00F5654B">
              <w:t xml:space="preserve"> теплообменник</w:t>
            </w:r>
          </w:p>
          <w:p w14:paraId="3295D8E0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 xml:space="preserve">         трубное пространство</w:t>
            </w:r>
          </w:p>
          <w:p w14:paraId="39ADE829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 xml:space="preserve">         межтрубное пространство</w:t>
            </w:r>
          </w:p>
          <w:p w14:paraId="5FB03E1D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proofErr w:type="spellStart"/>
            <w:r w:rsidRPr="00F5654B">
              <w:t>Кожухотрубный</w:t>
            </w:r>
            <w:proofErr w:type="spellEnd"/>
            <w:r w:rsidRPr="00F5654B">
              <w:t xml:space="preserve"> холодильник</w:t>
            </w:r>
          </w:p>
          <w:p w14:paraId="074BDAD8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proofErr w:type="spellStart"/>
            <w:r w:rsidRPr="00F5654B">
              <w:t>Кожухотрубный</w:t>
            </w:r>
            <w:proofErr w:type="spellEnd"/>
            <w:r w:rsidRPr="00F5654B">
              <w:t xml:space="preserve"> кипятильник</w:t>
            </w:r>
          </w:p>
          <w:p w14:paraId="04175110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Погружной холодильник</w:t>
            </w:r>
          </w:p>
          <w:p w14:paraId="0D8D75F5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Аппарат воздушного охлаждения</w:t>
            </w:r>
          </w:p>
          <w:p w14:paraId="06F2F2C0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Насосы центробежные с одним уплотнением вала</w:t>
            </w:r>
          </w:p>
          <w:p w14:paraId="315772D0" w14:textId="77777777" w:rsidR="00DE732F" w:rsidRPr="00F5654B" w:rsidRDefault="00DE732F" w:rsidP="00A34D84">
            <w:pPr>
              <w:tabs>
                <w:tab w:val="left" w:pos="540"/>
                <w:tab w:val="left" w:pos="4200"/>
              </w:tabs>
              <w:jc w:val="both"/>
            </w:pPr>
            <w:r w:rsidRPr="00F5654B">
              <w:t xml:space="preserve">         торцевым</w:t>
            </w:r>
          </w:p>
          <w:p w14:paraId="02DC5ED9" w14:textId="77777777" w:rsidR="00DE732F" w:rsidRPr="00F5654B" w:rsidRDefault="00DE732F" w:rsidP="00A34D84">
            <w:pPr>
              <w:tabs>
                <w:tab w:val="left" w:pos="540"/>
                <w:tab w:val="left" w:pos="4200"/>
              </w:tabs>
              <w:jc w:val="both"/>
            </w:pPr>
            <w:r w:rsidRPr="00F5654B">
              <w:t xml:space="preserve">         сальниковым</w:t>
            </w:r>
          </w:p>
          <w:p w14:paraId="5B2F50AB" w14:textId="77777777" w:rsidR="00DE732F" w:rsidRPr="00F5654B" w:rsidRDefault="00DE732F" w:rsidP="00A34D84">
            <w:pPr>
              <w:tabs>
                <w:tab w:val="left" w:pos="540"/>
                <w:tab w:val="left" w:pos="4200"/>
              </w:tabs>
              <w:jc w:val="both"/>
            </w:pPr>
            <w:r w:rsidRPr="00F5654B">
              <w:t>Насосы центробежные с двумя уплотнениями вала</w:t>
            </w:r>
          </w:p>
          <w:p w14:paraId="4136A5E9" w14:textId="77777777" w:rsidR="00DE732F" w:rsidRPr="00F5654B" w:rsidRDefault="00DE732F" w:rsidP="00A34D84">
            <w:pPr>
              <w:tabs>
                <w:tab w:val="left" w:pos="540"/>
                <w:tab w:val="left" w:pos="4200"/>
              </w:tabs>
              <w:jc w:val="both"/>
            </w:pPr>
            <w:r w:rsidRPr="00F5654B">
              <w:t xml:space="preserve">         торцевыми</w:t>
            </w:r>
          </w:p>
          <w:p w14:paraId="6887BACD" w14:textId="77777777" w:rsidR="00DE732F" w:rsidRPr="00F5654B" w:rsidRDefault="00DE732F" w:rsidP="00A34D84">
            <w:pPr>
              <w:tabs>
                <w:tab w:val="left" w:pos="540"/>
                <w:tab w:val="left" w:pos="4200"/>
              </w:tabs>
              <w:jc w:val="both"/>
            </w:pPr>
            <w:r w:rsidRPr="00F5654B">
              <w:t xml:space="preserve">         сальниковыми</w:t>
            </w:r>
          </w:p>
          <w:p w14:paraId="3A163E8A" w14:textId="77777777" w:rsidR="00DE732F" w:rsidRPr="00F5654B" w:rsidRDefault="00DE732F" w:rsidP="00A34D84">
            <w:pPr>
              <w:tabs>
                <w:tab w:val="left" w:pos="540"/>
                <w:tab w:val="left" w:pos="4200"/>
              </w:tabs>
              <w:jc w:val="both"/>
            </w:pPr>
            <w:r w:rsidRPr="00F5654B">
              <w:t xml:space="preserve">Насосы центробежные с </w:t>
            </w:r>
            <w:proofErr w:type="spellStart"/>
            <w:r w:rsidRPr="00F5654B">
              <w:t>двой-ными</w:t>
            </w:r>
            <w:proofErr w:type="spellEnd"/>
            <w:r w:rsidRPr="00F5654B">
              <w:t xml:space="preserve"> торцевыми уплотнениями или </w:t>
            </w:r>
            <w:proofErr w:type="spellStart"/>
            <w:r w:rsidRPr="00F5654B">
              <w:t>бессальниковые</w:t>
            </w:r>
            <w:proofErr w:type="spellEnd"/>
            <w:r w:rsidRPr="00F5654B">
              <w:t xml:space="preserve"> типа ЦНГ </w:t>
            </w:r>
          </w:p>
          <w:p w14:paraId="0269F579" w14:textId="77777777" w:rsidR="00DE732F" w:rsidRPr="00F5654B" w:rsidRDefault="00DE732F" w:rsidP="00A34D84">
            <w:pPr>
              <w:tabs>
                <w:tab w:val="left" w:pos="540"/>
                <w:tab w:val="left" w:pos="4200"/>
              </w:tabs>
              <w:jc w:val="both"/>
            </w:pPr>
            <w:r w:rsidRPr="00F5654B">
              <w:t>Компрессоры центробежные</w:t>
            </w:r>
          </w:p>
          <w:p w14:paraId="35FAE56B" w14:textId="77777777" w:rsidR="00DE732F" w:rsidRPr="00F5654B" w:rsidRDefault="00DE732F" w:rsidP="00A34D84">
            <w:pPr>
              <w:tabs>
                <w:tab w:val="left" w:pos="540"/>
                <w:tab w:val="left" w:pos="4200"/>
              </w:tabs>
              <w:jc w:val="both"/>
            </w:pPr>
            <w:r w:rsidRPr="00F5654B">
              <w:t xml:space="preserve">Компрессоры поршневые </w:t>
            </w:r>
          </w:p>
        </w:tc>
        <w:tc>
          <w:tcPr>
            <w:tcW w:w="2520" w:type="dxa"/>
          </w:tcPr>
          <w:p w14:paraId="7540182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6EAAE2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0,20</w:t>
            </w:r>
          </w:p>
          <w:p w14:paraId="6428449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0,20</w:t>
            </w:r>
          </w:p>
          <w:p w14:paraId="77DD468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0,20</w:t>
            </w:r>
          </w:p>
          <w:p w14:paraId="7EE8714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0,20</w:t>
            </w:r>
          </w:p>
          <w:p w14:paraId="364F8E5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1,00</w:t>
            </w:r>
          </w:p>
          <w:p w14:paraId="25143A5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0,10</w:t>
            </w:r>
          </w:p>
          <w:p w14:paraId="140F88F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306C97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66AE01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0,08</w:t>
            </w:r>
          </w:p>
          <w:p w14:paraId="6D23F61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0,14</w:t>
            </w:r>
          </w:p>
          <w:p w14:paraId="17A40C5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B79825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F89908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0,14</w:t>
            </w:r>
          </w:p>
          <w:p w14:paraId="6B79835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0,26</w:t>
            </w:r>
          </w:p>
          <w:p w14:paraId="2FB0C90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0,02</w:t>
            </w:r>
          </w:p>
          <w:p w14:paraId="2C1D916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560C1B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BF3548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0,12</w:t>
            </w:r>
          </w:p>
          <w:p w14:paraId="70FEA5D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0,75</w:t>
            </w:r>
          </w:p>
        </w:tc>
        <w:tc>
          <w:tcPr>
            <w:tcW w:w="1980" w:type="dxa"/>
          </w:tcPr>
          <w:p w14:paraId="742D316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4CCFF7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0,10</w:t>
            </w:r>
          </w:p>
          <w:p w14:paraId="4771DB0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0,10</w:t>
            </w:r>
          </w:p>
          <w:p w14:paraId="75ECE1C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0,10</w:t>
            </w:r>
          </w:p>
          <w:p w14:paraId="1B9F672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0,10</w:t>
            </w:r>
          </w:p>
          <w:p w14:paraId="4D4498A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0,50</w:t>
            </w:r>
          </w:p>
          <w:p w14:paraId="5BA24BC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0,07</w:t>
            </w:r>
          </w:p>
          <w:p w14:paraId="7C42528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1765168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1C1F15D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0,04</w:t>
            </w:r>
          </w:p>
          <w:p w14:paraId="6F957AD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0,07</w:t>
            </w:r>
          </w:p>
          <w:p w14:paraId="5495C07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1004E6D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719025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0,07</w:t>
            </w:r>
          </w:p>
          <w:p w14:paraId="057B0EC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0,13</w:t>
            </w:r>
          </w:p>
          <w:p w14:paraId="5CF2E65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0,01</w:t>
            </w:r>
          </w:p>
          <w:p w14:paraId="6D7AC58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19F9DCC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196E83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3556D1A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</w:tc>
        <w:tc>
          <w:tcPr>
            <w:tcW w:w="1542" w:type="dxa"/>
          </w:tcPr>
          <w:p w14:paraId="5EB6E24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914282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0,05</w:t>
            </w:r>
          </w:p>
          <w:p w14:paraId="0555DA0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0,05</w:t>
            </w:r>
          </w:p>
          <w:p w14:paraId="499B1C2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0,05</w:t>
            </w:r>
          </w:p>
          <w:p w14:paraId="5E9418E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0,05</w:t>
            </w:r>
          </w:p>
          <w:p w14:paraId="728C1EB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0,01</w:t>
            </w:r>
          </w:p>
          <w:p w14:paraId="0484748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0,04</w:t>
            </w:r>
          </w:p>
          <w:p w14:paraId="6876611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0777C3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2E5CB3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0,02</w:t>
            </w:r>
          </w:p>
          <w:p w14:paraId="64B1A00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0,03</w:t>
            </w:r>
          </w:p>
          <w:p w14:paraId="0D55C68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EACE3A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9A7797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0,03</w:t>
            </w:r>
          </w:p>
          <w:p w14:paraId="68EC336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0,05</w:t>
            </w:r>
          </w:p>
          <w:p w14:paraId="487D00C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0,01</w:t>
            </w:r>
          </w:p>
          <w:p w14:paraId="7E94F1D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30ED3D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AE1E05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2668E99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</w:tc>
      </w:tr>
    </w:tbl>
    <w:p w14:paraId="0355B2FC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>Количество выбросов (кг/ч) загрязняющих веществ в атмосферу от градирен 1-, 2-, 3- и 4-й систем оборотного водоснабжения определяется по формуле:</w:t>
      </w:r>
    </w:p>
    <w:p w14:paraId="09C02E5D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2CBF5DD5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                                                   </w:t>
      </w:r>
      <w:r w:rsidRPr="00F5654B">
        <w:rPr>
          <w:position w:val="-12"/>
        </w:rPr>
        <w:object w:dxaOrig="1300" w:dyaOrig="380" w14:anchorId="27E5A2DE">
          <v:shape id="_x0000_i1072" type="#_x0000_t75" style="width:65.25pt;height:18.75pt" o:ole="">
            <v:imagedata r:id="rId99" o:title=""/>
          </v:shape>
          <o:OLEObject Type="Embed" ProgID="Equation.3" ShapeID="_x0000_i1072" DrawAspect="Content" ObjectID="_1809162410" r:id="rId100"/>
        </w:object>
      </w:r>
      <w:proofErr w:type="gramStart"/>
      <w:r w:rsidRPr="00F5654B">
        <w:t xml:space="preserve">,   </w:t>
      </w:r>
      <w:proofErr w:type="gramEnd"/>
      <w:r w:rsidRPr="00F5654B">
        <w:t xml:space="preserve">                                                           (5.33)</w:t>
      </w:r>
    </w:p>
    <w:p w14:paraId="447F891F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6BBC54CF" w14:textId="77777777" w:rsidR="00DE732F" w:rsidRPr="00F5654B" w:rsidRDefault="00DE732F" w:rsidP="00DE732F">
      <w:pPr>
        <w:tabs>
          <w:tab w:val="left" w:pos="4200"/>
        </w:tabs>
        <w:jc w:val="both"/>
      </w:pPr>
      <w:r w:rsidRPr="00F5654B">
        <w:t xml:space="preserve">где </w:t>
      </w:r>
      <w:proofErr w:type="spellStart"/>
      <w:r w:rsidRPr="00F5654B">
        <w:rPr>
          <w:i/>
          <w:iCs/>
        </w:rPr>
        <w:t>B</w:t>
      </w:r>
      <w:r w:rsidRPr="00F5654B">
        <w:rPr>
          <w:i/>
          <w:iCs/>
          <w:vertAlign w:val="superscript"/>
        </w:rPr>
        <w:t>гi</w:t>
      </w:r>
      <w:proofErr w:type="spellEnd"/>
      <w:r w:rsidRPr="00F5654B">
        <w:t xml:space="preserve"> – расход воды в градиенте </w:t>
      </w:r>
      <w:r w:rsidRPr="00F5654B">
        <w:rPr>
          <w:i/>
          <w:iCs/>
        </w:rPr>
        <w:t>i</w:t>
      </w:r>
      <w:r w:rsidRPr="00F5654B">
        <w:t>-й системы (м</w:t>
      </w:r>
      <w:r w:rsidRPr="00F5654B">
        <w:rPr>
          <w:vertAlign w:val="superscript"/>
        </w:rPr>
        <w:t>3</w:t>
      </w:r>
      <w:r w:rsidRPr="00F5654B">
        <w:t xml:space="preserve">/ч); </w:t>
      </w:r>
      <w:proofErr w:type="spellStart"/>
      <w:r w:rsidRPr="00F5654B">
        <w:rPr>
          <w:i/>
          <w:iCs/>
        </w:rPr>
        <w:t>q</w:t>
      </w:r>
      <w:r w:rsidRPr="00F5654B">
        <w:rPr>
          <w:i/>
          <w:iCs/>
          <w:vertAlign w:val="superscript"/>
        </w:rPr>
        <w:t>гi</w:t>
      </w:r>
      <w:proofErr w:type="spellEnd"/>
      <w:r w:rsidRPr="00F5654B">
        <w:t xml:space="preserve"> – удельный выброс (кг/м</w:t>
      </w:r>
      <w:r w:rsidRPr="00F5654B">
        <w:rPr>
          <w:vertAlign w:val="superscript"/>
        </w:rPr>
        <w:t>3</w:t>
      </w:r>
      <w:r w:rsidRPr="00F5654B">
        <w:t xml:space="preserve">) загрязняющих веществ (суммарно) от градирен </w:t>
      </w:r>
      <w:r w:rsidRPr="00F5654B">
        <w:rPr>
          <w:i/>
          <w:iCs/>
        </w:rPr>
        <w:t>i</w:t>
      </w:r>
      <w:r w:rsidRPr="00F5654B">
        <w:t>-й системы (табл. 5.6.)</w:t>
      </w:r>
    </w:p>
    <w:p w14:paraId="330E6E47" w14:textId="77777777" w:rsidR="00DE732F" w:rsidRPr="00F5654B" w:rsidRDefault="00DE732F" w:rsidP="00DE732F">
      <w:pPr>
        <w:tabs>
          <w:tab w:val="left" w:pos="4200"/>
        </w:tabs>
        <w:ind w:firstLine="900"/>
        <w:jc w:val="right"/>
      </w:pPr>
      <w:r w:rsidRPr="00F5654B">
        <w:t>Таблица 5.5.</w:t>
      </w:r>
    </w:p>
    <w:p w14:paraId="4BA974FB" w14:textId="77777777" w:rsidR="00DE732F" w:rsidRPr="00F5654B" w:rsidRDefault="00DE732F" w:rsidP="00DE732F">
      <w:pPr>
        <w:tabs>
          <w:tab w:val="left" w:pos="4200"/>
        </w:tabs>
        <w:jc w:val="center"/>
        <w:rPr>
          <w:b/>
          <w:bCs/>
        </w:rPr>
      </w:pPr>
      <w:r w:rsidRPr="00F5654B">
        <w:rPr>
          <w:b/>
          <w:bCs/>
        </w:rPr>
        <w:t xml:space="preserve">Значение коэффициента </w:t>
      </w:r>
      <w:r w:rsidRPr="00F5654B">
        <w:rPr>
          <w:b/>
          <w:bCs/>
          <w:i/>
          <w:iCs/>
        </w:rPr>
        <w:t>К</w:t>
      </w:r>
      <w:r w:rsidRPr="00F5654B">
        <w:rPr>
          <w:b/>
          <w:bCs/>
          <w:i/>
          <w:iCs/>
          <w:vertAlign w:val="subscript"/>
        </w:rPr>
        <w:t>11</w:t>
      </w:r>
      <w:r w:rsidRPr="00F5654B">
        <w:rPr>
          <w:b/>
          <w:bCs/>
        </w:rPr>
        <w:t xml:space="preserve"> в зависимости от степени укрытия </w:t>
      </w:r>
    </w:p>
    <w:p w14:paraId="3EF99D32" w14:textId="77777777" w:rsidR="00DE732F" w:rsidRPr="00F5654B" w:rsidRDefault="00DE732F" w:rsidP="00DE732F">
      <w:pPr>
        <w:tabs>
          <w:tab w:val="left" w:pos="4200"/>
        </w:tabs>
        <w:jc w:val="center"/>
        <w:rPr>
          <w:b/>
          <w:bCs/>
        </w:rPr>
      </w:pPr>
      <w:r w:rsidRPr="00F5654B">
        <w:rPr>
          <w:b/>
          <w:bCs/>
        </w:rPr>
        <w:t>поверхностей объектов сооружений механической очистки шифером</w:t>
      </w:r>
    </w:p>
    <w:p w14:paraId="0910631B" w14:textId="77777777" w:rsidR="00DE732F" w:rsidRPr="00F5654B" w:rsidRDefault="00DE732F" w:rsidP="00DE732F">
      <w:pPr>
        <w:tabs>
          <w:tab w:val="left" w:pos="4200"/>
        </w:tabs>
        <w:jc w:val="center"/>
        <w:rPr>
          <w:b/>
          <w:bCs/>
        </w:rPr>
      </w:pPr>
      <w:r w:rsidRPr="00F5654B">
        <w:rPr>
          <w:b/>
          <w:bCs/>
        </w:rPr>
        <w:t xml:space="preserve"> или другим материалом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"/>
        <w:gridCol w:w="938"/>
        <w:gridCol w:w="930"/>
        <w:gridCol w:w="938"/>
        <w:gridCol w:w="930"/>
        <w:gridCol w:w="938"/>
        <w:gridCol w:w="930"/>
        <w:gridCol w:w="938"/>
        <w:gridCol w:w="934"/>
        <w:gridCol w:w="938"/>
      </w:tblGrid>
      <w:tr w:rsidR="00DE732F" w:rsidRPr="00F5654B" w14:paraId="00EF8020" w14:textId="77777777" w:rsidTr="00A34D84">
        <w:trPr>
          <w:cantSplit/>
          <w:trHeight w:val="1134"/>
        </w:trPr>
        <w:tc>
          <w:tcPr>
            <w:tcW w:w="957" w:type="dxa"/>
            <w:textDirection w:val="btLr"/>
            <w:vAlign w:val="center"/>
          </w:tcPr>
          <w:p w14:paraId="54B6B16A" w14:textId="77777777" w:rsidR="00DE732F" w:rsidRPr="00F5654B" w:rsidRDefault="00DE732F" w:rsidP="00A34D84">
            <w:pPr>
              <w:tabs>
                <w:tab w:val="left" w:pos="4200"/>
              </w:tabs>
              <w:ind w:left="113" w:right="113"/>
              <w:jc w:val="center"/>
            </w:pPr>
            <w:r w:rsidRPr="00F5654B">
              <w:t>Степень укрытия, %</w:t>
            </w:r>
          </w:p>
        </w:tc>
        <w:tc>
          <w:tcPr>
            <w:tcW w:w="957" w:type="dxa"/>
            <w:vAlign w:val="center"/>
          </w:tcPr>
          <w:p w14:paraId="7FC10898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r w:rsidRPr="00F5654B">
              <w:t>К</w:t>
            </w:r>
            <w:r w:rsidRPr="00F5654B">
              <w:rPr>
                <w:vertAlign w:val="subscript"/>
              </w:rPr>
              <w:t>11</w:t>
            </w:r>
          </w:p>
        </w:tc>
        <w:tc>
          <w:tcPr>
            <w:tcW w:w="957" w:type="dxa"/>
            <w:textDirection w:val="btLr"/>
            <w:vAlign w:val="center"/>
          </w:tcPr>
          <w:p w14:paraId="2B73AE4C" w14:textId="77777777" w:rsidR="00DE732F" w:rsidRPr="00F5654B" w:rsidRDefault="00DE732F" w:rsidP="00A34D84">
            <w:pPr>
              <w:tabs>
                <w:tab w:val="left" w:pos="4200"/>
              </w:tabs>
              <w:ind w:left="113" w:right="113"/>
              <w:jc w:val="center"/>
            </w:pPr>
            <w:r w:rsidRPr="00F5654B">
              <w:t>Степень укрытия, %</w:t>
            </w:r>
          </w:p>
        </w:tc>
        <w:tc>
          <w:tcPr>
            <w:tcW w:w="957" w:type="dxa"/>
            <w:vAlign w:val="center"/>
          </w:tcPr>
          <w:p w14:paraId="0FF275D9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r w:rsidRPr="00F5654B">
              <w:t>К</w:t>
            </w:r>
            <w:r w:rsidRPr="00F5654B">
              <w:rPr>
                <w:vertAlign w:val="subscript"/>
              </w:rPr>
              <w:t>11</w:t>
            </w:r>
          </w:p>
        </w:tc>
        <w:tc>
          <w:tcPr>
            <w:tcW w:w="957" w:type="dxa"/>
            <w:textDirection w:val="btLr"/>
            <w:vAlign w:val="center"/>
          </w:tcPr>
          <w:p w14:paraId="639FD04F" w14:textId="77777777" w:rsidR="00DE732F" w:rsidRPr="00F5654B" w:rsidRDefault="00DE732F" w:rsidP="00A34D84">
            <w:pPr>
              <w:tabs>
                <w:tab w:val="left" w:pos="4200"/>
              </w:tabs>
              <w:ind w:left="113" w:right="113"/>
              <w:jc w:val="center"/>
            </w:pPr>
            <w:r w:rsidRPr="00F5654B">
              <w:t>Степень укрытия, %</w:t>
            </w:r>
          </w:p>
        </w:tc>
        <w:tc>
          <w:tcPr>
            <w:tcW w:w="957" w:type="dxa"/>
            <w:vAlign w:val="center"/>
          </w:tcPr>
          <w:p w14:paraId="050755AC" w14:textId="77777777" w:rsidR="00DE732F" w:rsidRPr="00F5654B" w:rsidRDefault="00DE732F" w:rsidP="00A34D84">
            <w:pPr>
              <w:jc w:val="center"/>
            </w:pPr>
            <w:r w:rsidRPr="00F5654B">
              <w:t>К</w:t>
            </w:r>
            <w:r w:rsidRPr="00F5654B">
              <w:rPr>
                <w:vertAlign w:val="subscript"/>
              </w:rPr>
              <w:t>11</w:t>
            </w:r>
          </w:p>
        </w:tc>
        <w:tc>
          <w:tcPr>
            <w:tcW w:w="957" w:type="dxa"/>
            <w:textDirection w:val="btLr"/>
            <w:vAlign w:val="center"/>
          </w:tcPr>
          <w:p w14:paraId="056E5B57" w14:textId="77777777" w:rsidR="00DE732F" w:rsidRPr="00F5654B" w:rsidRDefault="00DE732F" w:rsidP="00A34D84">
            <w:pPr>
              <w:tabs>
                <w:tab w:val="left" w:pos="4200"/>
              </w:tabs>
              <w:ind w:left="113" w:right="113"/>
              <w:jc w:val="center"/>
            </w:pPr>
            <w:r w:rsidRPr="00F5654B">
              <w:t>Степень укрытия, %</w:t>
            </w:r>
          </w:p>
        </w:tc>
        <w:tc>
          <w:tcPr>
            <w:tcW w:w="957" w:type="dxa"/>
            <w:vAlign w:val="center"/>
          </w:tcPr>
          <w:p w14:paraId="75B2C06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К</w:t>
            </w:r>
            <w:r w:rsidRPr="00F5654B">
              <w:rPr>
                <w:vertAlign w:val="subscript"/>
              </w:rPr>
              <w:t>11</w:t>
            </w:r>
          </w:p>
        </w:tc>
        <w:tc>
          <w:tcPr>
            <w:tcW w:w="957" w:type="dxa"/>
            <w:textDirection w:val="btLr"/>
            <w:vAlign w:val="center"/>
          </w:tcPr>
          <w:p w14:paraId="658BA779" w14:textId="77777777" w:rsidR="00DE732F" w:rsidRPr="00F5654B" w:rsidRDefault="00DE732F" w:rsidP="00A34D84">
            <w:pPr>
              <w:tabs>
                <w:tab w:val="left" w:pos="4200"/>
              </w:tabs>
              <w:ind w:left="113" w:right="113"/>
              <w:jc w:val="center"/>
            </w:pPr>
            <w:r w:rsidRPr="00F5654B">
              <w:t>Степень укрытия, %</w:t>
            </w:r>
          </w:p>
        </w:tc>
        <w:tc>
          <w:tcPr>
            <w:tcW w:w="957" w:type="dxa"/>
            <w:vAlign w:val="center"/>
          </w:tcPr>
          <w:p w14:paraId="39A4C39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К</w:t>
            </w:r>
            <w:r w:rsidRPr="00F5654B">
              <w:rPr>
                <w:vertAlign w:val="subscript"/>
              </w:rPr>
              <w:t>11</w:t>
            </w:r>
          </w:p>
        </w:tc>
      </w:tr>
      <w:tr w:rsidR="00DE732F" w:rsidRPr="00F5654B" w14:paraId="2DF79A4C" w14:textId="77777777" w:rsidTr="00A34D84">
        <w:tc>
          <w:tcPr>
            <w:tcW w:w="957" w:type="dxa"/>
            <w:vAlign w:val="center"/>
          </w:tcPr>
          <w:p w14:paraId="7F12F50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</w:t>
            </w:r>
          </w:p>
          <w:p w14:paraId="15502B7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10</w:t>
            </w:r>
          </w:p>
          <w:p w14:paraId="3F9FA87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15</w:t>
            </w:r>
          </w:p>
          <w:p w14:paraId="6B0F380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20</w:t>
            </w:r>
          </w:p>
        </w:tc>
        <w:tc>
          <w:tcPr>
            <w:tcW w:w="957" w:type="dxa"/>
            <w:vAlign w:val="center"/>
          </w:tcPr>
          <w:p w14:paraId="41E500A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1,00</w:t>
            </w:r>
          </w:p>
          <w:p w14:paraId="095671E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0,96</w:t>
            </w:r>
          </w:p>
          <w:p w14:paraId="545CEBC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0,94</w:t>
            </w:r>
          </w:p>
          <w:p w14:paraId="0BCE465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0,91</w:t>
            </w:r>
          </w:p>
        </w:tc>
        <w:tc>
          <w:tcPr>
            <w:tcW w:w="957" w:type="dxa"/>
            <w:vAlign w:val="center"/>
          </w:tcPr>
          <w:p w14:paraId="036CC2D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25</w:t>
            </w:r>
          </w:p>
          <w:p w14:paraId="7E7C2A3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30</w:t>
            </w:r>
          </w:p>
          <w:p w14:paraId="7C6B837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35</w:t>
            </w:r>
          </w:p>
          <w:p w14:paraId="439EB11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40</w:t>
            </w:r>
          </w:p>
        </w:tc>
        <w:tc>
          <w:tcPr>
            <w:tcW w:w="957" w:type="dxa"/>
            <w:vAlign w:val="center"/>
          </w:tcPr>
          <w:p w14:paraId="39FD736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0,88</w:t>
            </w:r>
          </w:p>
          <w:p w14:paraId="4B406C3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0,85</w:t>
            </w:r>
          </w:p>
          <w:p w14:paraId="018540B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0,82</w:t>
            </w:r>
          </w:p>
          <w:p w14:paraId="7011980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0,79</w:t>
            </w:r>
          </w:p>
        </w:tc>
        <w:tc>
          <w:tcPr>
            <w:tcW w:w="957" w:type="dxa"/>
            <w:vAlign w:val="center"/>
          </w:tcPr>
          <w:p w14:paraId="6E02510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45</w:t>
            </w:r>
          </w:p>
          <w:p w14:paraId="69EB9B7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50</w:t>
            </w:r>
          </w:p>
          <w:p w14:paraId="0EB7EBF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55</w:t>
            </w:r>
          </w:p>
          <w:p w14:paraId="40E3298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60</w:t>
            </w:r>
          </w:p>
        </w:tc>
        <w:tc>
          <w:tcPr>
            <w:tcW w:w="957" w:type="dxa"/>
            <w:vAlign w:val="center"/>
          </w:tcPr>
          <w:p w14:paraId="65BC3977" w14:textId="77777777" w:rsidR="00DE732F" w:rsidRPr="00F5654B" w:rsidRDefault="00DE732F" w:rsidP="00A34D84">
            <w:pPr>
              <w:jc w:val="center"/>
            </w:pPr>
            <w:r w:rsidRPr="00F5654B">
              <w:t>0,76</w:t>
            </w:r>
          </w:p>
          <w:p w14:paraId="00F570E3" w14:textId="77777777" w:rsidR="00DE732F" w:rsidRPr="00F5654B" w:rsidRDefault="00DE732F" w:rsidP="00A34D84">
            <w:pPr>
              <w:jc w:val="center"/>
            </w:pPr>
            <w:r w:rsidRPr="00F5654B">
              <w:t>0,72</w:t>
            </w:r>
          </w:p>
          <w:p w14:paraId="62F86218" w14:textId="77777777" w:rsidR="00DE732F" w:rsidRPr="00F5654B" w:rsidRDefault="00DE732F" w:rsidP="00A34D84">
            <w:pPr>
              <w:jc w:val="center"/>
            </w:pPr>
            <w:r w:rsidRPr="00F5654B">
              <w:t>0,68</w:t>
            </w:r>
          </w:p>
          <w:p w14:paraId="6DD8244F" w14:textId="77777777" w:rsidR="00DE732F" w:rsidRPr="00F5654B" w:rsidRDefault="00DE732F" w:rsidP="00A34D84">
            <w:pPr>
              <w:jc w:val="center"/>
            </w:pPr>
            <w:r w:rsidRPr="00F5654B">
              <w:t>0,63</w:t>
            </w:r>
          </w:p>
        </w:tc>
        <w:tc>
          <w:tcPr>
            <w:tcW w:w="957" w:type="dxa"/>
            <w:vAlign w:val="center"/>
          </w:tcPr>
          <w:p w14:paraId="17F5DE1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65</w:t>
            </w:r>
          </w:p>
          <w:p w14:paraId="4E55E7B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70</w:t>
            </w:r>
          </w:p>
          <w:p w14:paraId="50A6CBF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75</w:t>
            </w:r>
          </w:p>
          <w:p w14:paraId="29EAB77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80</w:t>
            </w:r>
          </w:p>
        </w:tc>
        <w:tc>
          <w:tcPr>
            <w:tcW w:w="957" w:type="dxa"/>
            <w:vAlign w:val="center"/>
          </w:tcPr>
          <w:p w14:paraId="2C8C2A3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0,57</w:t>
            </w:r>
          </w:p>
          <w:p w14:paraId="183B5FD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0,50</w:t>
            </w:r>
          </w:p>
          <w:p w14:paraId="38D94E6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0,42</w:t>
            </w:r>
          </w:p>
          <w:p w14:paraId="03A1398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0,36</w:t>
            </w:r>
          </w:p>
        </w:tc>
        <w:tc>
          <w:tcPr>
            <w:tcW w:w="957" w:type="dxa"/>
            <w:vAlign w:val="center"/>
          </w:tcPr>
          <w:p w14:paraId="5B27E84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85</w:t>
            </w:r>
          </w:p>
          <w:p w14:paraId="25069A2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90</w:t>
            </w:r>
          </w:p>
          <w:p w14:paraId="0955748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95</w:t>
            </w:r>
          </w:p>
          <w:p w14:paraId="2E646A7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100</w:t>
            </w:r>
          </w:p>
        </w:tc>
        <w:tc>
          <w:tcPr>
            <w:tcW w:w="957" w:type="dxa"/>
            <w:vAlign w:val="center"/>
          </w:tcPr>
          <w:p w14:paraId="5D55F22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0,28</w:t>
            </w:r>
          </w:p>
          <w:p w14:paraId="4537E3F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0,21</w:t>
            </w:r>
          </w:p>
          <w:p w14:paraId="0C304E4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0,15</w:t>
            </w:r>
          </w:p>
          <w:p w14:paraId="34369B7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0,10</w:t>
            </w:r>
          </w:p>
        </w:tc>
      </w:tr>
    </w:tbl>
    <w:p w14:paraId="0EE71C92" w14:textId="77777777" w:rsidR="00DE732F" w:rsidRPr="00F5654B" w:rsidRDefault="00DE732F" w:rsidP="00DE732F">
      <w:pPr>
        <w:tabs>
          <w:tab w:val="left" w:pos="4200"/>
        </w:tabs>
        <w:jc w:val="right"/>
      </w:pPr>
      <w:r w:rsidRPr="00F5654B">
        <w:t>Таблица 5.6.</w:t>
      </w:r>
    </w:p>
    <w:p w14:paraId="533FC10A" w14:textId="77777777" w:rsidR="00DE732F" w:rsidRPr="00F5654B" w:rsidRDefault="00DE732F" w:rsidP="00DE732F">
      <w:pPr>
        <w:pStyle w:val="6"/>
        <w:tabs>
          <w:tab w:val="left" w:pos="4200"/>
        </w:tabs>
        <w:rPr>
          <w:sz w:val="24"/>
        </w:rPr>
      </w:pPr>
      <w:r w:rsidRPr="00F5654B">
        <w:rPr>
          <w:sz w:val="24"/>
        </w:rPr>
        <w:t xml:space="preserve">Удельный выброс загрязняющих веществ (суммарно) от </w:t>
      </w:r>
    </w:p>
    <w:p w14:paraId="4FDD78B8" w14:textId="77777777" w:rsidR="00DE732F" w:rsidRPr="00F5654B" w:rsidRDefault="00DE732F" w:rsidP="00DE732F">
      <w:pPr>
        <w:tabs>
          <w:tab w:val="left" w:pos="4200"/>
        </w:tabs>
        <w:jc w:val="center"/>
        <w:rPr>
          <w:b/>
          <w:bCs/>
        </w:rPr>
      </w:pPr>
      <w:r w:rsidRPr="00F5654B">
        <w:rPr>
          <w:b/>
          <w:bCs/>
        </w:rPr>
        <w:t>систем оборотного водоснабжения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4"/>
        <w:gridCol w:w="3299"/>
        <w:gridCol w:w="3142"/>
      </w:tblGrid>
      <w:tr w:rsidR="00DE732F" w:rsidRPr="00F5654B" w14:paraId="1948D36D" w14:textId="77777777" w:rsidTr="00A34D84">
        <w:tc>
          <w:tcPr>
            <w:tcW w:w="2988" w:type="dxa"/>
          </w:tcPr>
          <w:p w14:paraId="7E6D0DB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Система</w:t>
            </w:r>
          </w:p>
        </w:tc>
        <w:tc>
          <w:tcPr>
            <w:tcW w:w="3392" w:type="dxa"/>
          </w:tcPr>
          <w:p w14:paraId="38B54F9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proofErr w:type="spellStart"/>
            <w:r w:rsidRPr="00F5654B">
              <w:t>Градирин</w:t>
            </w:r>
            <w:proofErr w:type="spellEnd"/>
            <w:r w:rsidRPr="00F5654B">
              <w:t xml:space="preserve">, </w:t>
            </w:r>
            <w:proofErr w:type="spellStart"/>
            <w:r w:rsidRPr="00F5654B">
              <w:t>q</w:t>
            </w:r>
            <w:r w:rsidRPr="00F5654B">
              <w:rPr>
                <w:vertAlign w:val="superscript"/>
              </w:rPr>
              <w:t>г</w:t>
            </w:r>
            <w:proofErr w:type="spellEnd"/>
            <w:r w:rsidRPr="00F5654B">
              <w:t xml:space="preserve"> мг/м</w:t>
            </w:r>
            <w:r w:rsidRPr="00F5654B">
              <w:rPr>
                <w:vertAlign w:val="superscript"/>
              </w:rPr>
              <w:t>3</w:t>
            </w:r>
            <w:r w:rsidRPr="00F5654B">
              <w:t xml:space="preserve"> воды</w:t>
            </w:r>
          </w:p>
        </w:tc>
        <w:tc>
          <w:tcPr>
            <w:tcW w:w="3190" w:type="dxa"/>
          </w:tcPr>
          <w:p w14:paraId="1EBB7A2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proofErr w:type="spellStart"/>
            <w:r w:rsidRPr="00F5654B">
              <w:t>Нефтеотделители</w:t>
            </w:r>
            <w:proofErr w:type="spellEnd"/>
            <w:r w:rsidRPr="00F5654B">
              <w:t xml:space="preserve">, </w:t>
            </w:r>
            <w:proofErr w:type="spellStart"/>
            <w:r w:rsidRPr="00F5654B">
              <w:t>q</w:t>
            </w:r>
            <w:r w:rsidRPr="00F5654B">
              <w:rPr>
                <w:vertAlign w:val="superscript"/>
              </w:rPr>
              <w:t>но</w:t>
            </w:r>
            <w:proofErr w:type="spellEnd"/>
            <w:r w:rsidRPr="00F5654B">
              <w:t xml:space="preserve"> кг</w:t>
            </w:r>
            <w:proofErr w:type="gramStart"/>
            <w:r w:rsidRPr="00F5654B">
              <w:t>/(</w:t>
            </w:r>
            <w:proofErr w:type="gramEnd"/>
            <w:r w:rsidRPr="00F5654B">
              <w:t>м</w:t>
            </w:r>
            <w:r w:rsidRPr="00F5654B">
              <w:rPr>
                <w:vertAlign w:val="superscript"/>
              </w:rPr>
              <w:t xml:space="preserve">2 </w:t>
            </w:r>
            <w:r w:rsidRPr="00F5654B">
              <w:t>ч)</w:t>
            </w:r>
          </w:p>
        </w:tc>
      </w:tr>
      <w:tr w:rsidR="00DE732F" w:rsidRPr="00F5654B" w14:paraId="0B654F98" w14:textId="77777777" w:rsidTr="00A34D84">
        <w:tc>
          <w:tcPr>
            <w:tcW w:w="2988" w:type="dxa"/>
          </w:tcPr>
          <w:p w14:paraId="19E3C01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</w:t>
            </w:r>
          </w:p>
          <w:p w14:paraId="514DBEE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</w:t>
            </w:r>
          </w:p>
          <w:p w14:paraId="2EA1576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</w:t>
            </w:r>
          </w:p>
          <w:p w14:paraId="7EA28F5C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F5654B">
              <w:lastRenderedPageBreak/>
              <w:t>4</w:t>
            </w:r>
          </w:p>
        </w:tc>
        <w:tc>
          <w:tcPr>
            <w:tcW w:w="3392" w:type="dxa"/>
          </w:tcPr>
          <w:p w14:paraId="3D62BC2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0,017</w:t>
            </w:r>
          </w:p>
          <w:p w14:paraId="0FD9D8A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0,008</w:t>
            </w:r>
          </w:p>
          <w:p w14:paraId="33592B0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0,046</w:t>
            </w:r>
          </w:p>
          <w:p w14:paraId="7ED47365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  <w:vertAlign w:val="superscript"/>
              </w:rPr>
            </w:pPr>
            <w:r w:rsidRPr="00F5654B">
              <w:lastRenderedPageBreak/>
              <w:t>0,40 х 10</w:t>
            </w:r>
            <w:r w:rsidRPr="00F5654B">
              <w:rPr>
                <w:vertAlign w:val="superscript"/>
              </w:rPr>
              <w:t>-2</w:t>
            </w:r>
          </w:p>
        </w:tc>
        <w:tc>
          <w:tcPr>
            <w:tcW w:w="3190" w:type="dxa"/>
          </w:tcPr>
          <w:p w14:paraId="375BF15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0,093</w:t>
            </w:r>
          </w:p>
          <w:p w14:paraId="5D455B3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0,019</w:t>
            </w:r>
          </w:p>
          <w:p w14:paraId="48C8F59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0,036</w:t>
            </w:r>
          </w:p>
          <w:p w14:paraId="60828CED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  <w:vertAlign w:val="superscript"/>
              </w:rPr>
            </w:pPr>
            <w:r w:rsidRPr="00F5654B">
              <w:lastRenderedPageBreak/>
              <w:t>0,13 х 10</w:t>
            </w:r>
            <w:r w:rsidRPr="00F5654B">
              <w:rPr>
                <w:vertAlign w:val="superscript"/>
              </w:rPr>
              <w:t>-2</w:t>
            </w:r>
          </w:p>
        </w:tc>
      </w:tr>
    </w:tbl>
    <w:p w14:paraId="48AB387C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lastRenderedPageBreak/>
        <w:t>Оценка выбросов загрязняющих веществ в атмосферу по компонентам (</w:t>
      </w:r>
      <w:r w:rsidRPr="00F5654B">
        <w:rPr>
          <w:position w:val="-12"/>
        </w:rPr>
        <w:object w:dxaOrig="620" w:dyaOrig="380" w14:anchorId="2FA5E6E1">
          <v:shape id="_x0000_i1073" type="#_x0000_t75" style="width:30.75pt;height:18.75pt" o:ole="">
            <v:imagedata r:id="rId101" o:title=""/>
          </v:shape>
          <o:OLEObject Type="Embed" ProgID="Equation.3" ShapeID="_x0000_i1073" DrawAspect="Content" ObjectID="_1809162411" r:id="rId102"/>
        </w:object>
      </w:r>
      <w:r w:rsidRPr="00F5654B">
        <w:t xml:space="preserve"> кг/ч) от </w:t>
      </w:r>
      <w:proofErr w:type="spellStart"/>
      <w:r w:rsidRPr="00F5654B">
        <w:t>нефтеотделителей</w:t>
      </w:r>
      <w:proofErr w:type="spellEnd"/>
      <w:r w:rsidRPr="00F5654B">
        <w:t xml:space="preserve"> и градирен систем оборотного водоснабжения производится по формуле:</w:t>
      </w:r>
    </w:p>
    <w:p w14:paraId="6BA2C4B6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5E6167E3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                                             </w:t>
      </w:r>
      <w:r w:rsidRPr="00F5654B">
        <w:rPr>
          <w:position w:val="-12"/>
        </w:rPr>
        <w:object w:dxaOrig="2180" w:dyaOrig="380" w14:anchorId="0A97237A">
          <v:shape id="_x0000_i1074" type="#_x0000_t75" style="width:108.75pt;height:18.75pt" o:ole="">
            <v:imagedata r:id="rId103" o:title=""/>
          </v:shape>
          <o:OLEObject Type="Embed" ProgID="Equation.3" ShapeID="_x0000_i1074" DrawAspect="Content" ObjectID="_1809162412" r:id="rId104"/>
        </w:object>
      </w:r>
      <w:proofErr w:type="gramStart"/>
      <w:r w:rsidRPr="00F5654B">
        <w:t xml:space="preserve">,   </w:t>
      </w:r>
      <w:proofErr w:type="gramEnd"/>
      <w:r w:rsidRPr="00F5654B">
        <w:t xml:space="preserve">                                                  (5.34)</w:t>
      </w:r>
    </w:p>
    <w:p w14:paraId="59DB4D59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4D334006" w14:textId="77777777" w:rsidR="00DE732F" w:rsidRPr="00F5654B" w:rsidRDefault="00DE732F" w:rsidP="00DE732F">
      <w:pPr>
        <w:tabs>
          <w:tab w:val="left" w:pos="4200"/>
        </w:tabs>
        <w:jc w:val="both"/>
      </w:pPr>
      <w:r w:rsidRPr="00F5654B">
        <w:t xml:space="preserve">где </w:t>
      </w:r>
      <w:r w:rsidRPr="00F5654B">
        <w:rPr>
          <w:position w:val="-12"/>
        </w:rPr>
        <w:object w:dxaOrig="580" w:dyaOrig="380" w14:anchorId="6338BBB6">
          <v:shape id="_x0000_i1075" type="#_x0000_t75" style="width:29.25pt;height:18.75pt" o:ole="">
            <v:imagedata r:id="rId105" o:title=""/>
          </v:shape>
          <o:OLEObject Type="Embed" ProgID="Equation.3" ShapeID="_x0000_i1075" DrawAspect="Content" ObjectID="_1809162413" r:id="rId106"/>
        </w:object>
      </w:r>
      <w:r w:rsidRPr="00F5654B">
        <w:t xml:space="preserve"> - производительность </w:t>
      </w:r>
      <w:proofErr w:type="spellStart"/>
      <w:r w:rsidRPr="00F5654B">
        <w:t>нефтеотделителей</w:t>
      </w:r>
      <w:proofErr w:type="spellEnd"/>
      <w:r w:rsidRPr="00F5654B">
        <w:t xml:space="preserve"> и градирен (кг/ч); </w:t>
      </w:r>
      <w:proofErr w:type="spellStart"/>
      <w:r w:rsidRPr="00F5654B">
        <w:t>С</w:t>
      </w:r>
      <w:r w:rsidRPr="00F5654B">
        <w:rPr>
          <w:vertAlign w:val="subscript"/>
        </w:rPr>
        <w:t>i</w:t>
      </w:r>
      <w:proofErr w:type="spellEnd"/>
      <w:r w:rsidRPr="00F5654B">
        <w:t xml:space="preserve"> – концентрация I-го компонента в парах испарившегося нефтепродукта (% по массе) с поверхности </w:t>
      </w:r>
      <w:proofErr w:type="spellStart"/>
      <w:r w:rsidRPr="00F5654B">
        <w:t>нефтеотделителей</w:t>
      </w:r>
      <w:proofErr w:type="spellEnd"/>
      <w:r w:rsidRPr="00F5654B">
        <w:t xml:space="preserve"> (градирен) принимается по табл. 5.7.</w:t>
      </w:r>
    </w:p>
    <w:p w14:paraId="422C0736" w14:textId="77777777" w:rsidR="00DE732F" w:rsidRPr="00F5654B" w:rsidRDefault="00DE732F" w:rsidP="00DE732F">
      <w:pPr>
        <w:tabs>
          <w:tab w:val="left" w:pos="4200"/>
        </w:tabs>
        <w:jc w:val="right"/>
      </w:pPr>
      <w:r w:rsidRPr="00F5654B">
        <w:t>Таблица 5.7.</w:t>
      </w:r>
    </w:p>
    <w:p w14:paraId="2E1D8513" w14:textId="77777777" w:rsidR="00DE732F" w:rsidRPr="00F5654B" w:rsidRDefault="00DE732F" w:rsidP="00DE732F">
      <w:pPr>
        <w:tabs>
          <w:tab w:val="left" w:pos="4200"/>
        </w:tabs>
        <w:jc w:val="center"/>
        <w:rPr>
          <w:b/>
          <w:bCs/>
        </w:rPr>
      </w:pPr>
      <w:r w:rsidRPr="00F5654B">
        <w:rPr>
          <w:b/>
          <w:bCs/>
        </w:rPr>
        <w:t>Концентрация загрязняющих веществ (% по массе) в парах испарившихся нефтепродуктов с систем оборотного водоснабжения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260"/>
        <w:gridCol w:w="1260"/>
        <w:gridCol w:w="1080"/>
        <w:gridCol w:w="900"/>
        <w:gridCol w:w="900"/>
        <w:gridCol w:w="900"/>
        <w:gridCol w:w="900"/>
        <w:gridCol w:w="1002"/>
      </w:tblGrid>
      <w:tr w:rsidR="00DE732F" w:rsidRPr="00F5654B" w14:paraId="08870770" w14:textId="77777777" w:rsidTr="00A34D84">
        <w:trPr>
          <w:cantSplit/>
        </w:trPr>
        <w:tc>
          <w:tcPr>
            <w:tcW w:w="1368" w:type="dxa"/>
            <w:vMerge w:val="restart"/>
            <w:vAlign w:val="center"/>
          </w:tcPr>
          <w:p w14:paraId="3D86F74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 xml:space="preserve">Объекты систем </w:t>
            </w:r>
            <w:proofErr w:type="gramStart"/>
            <w:r w:rsidRPr="00F5654B">
              <w:t>обо-ротного</w:t>
            </w:r>
            <w:proofErr w:type="gramEnd"/>
            <w:r w:rsidRPr="00F5654B">
              <w:t xml:space="preserve"> во-</w:t>
            </w:r>
            <w:proofErr w:type="spellStart"/>
            <w:r w:rsidRPr="00F5654B">
              <w:t>доснабжения</w:t>
            </w:r>
            <w:proofErr w:type="spellEnd"/>
          </w:p>
        </w:tc>
        <w:tc>
          <w:tcPr>
            <w:tcW w:w="6300" w:type="dxa"/>
            <w:gridSpan w:val="6"/>
            <w:vAlign w:val="center"/>
          </w:tcPr>
          <w:p w14:paraId="7DCA372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Углеводороды</w:t>
            </w:r>
          </w:p>
        </w:tc>
        <w:tc>
          <w:tcPr>
            <w:tcW w:w="900" w:type="dxa"/>
            <w:vMerge w:val="restart"/>
            <w:vAlign w:val="center"/>
          </w:tcPr>
          <w:p w14:paraId="51B3193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Фенол</w:t>
            </w:r>
          </w:p>
        </w:tc>
        <w:tc>
          <w:tcPr>
            <w:tcW w:w="1002" w:type="dxa"/>
            <w:vMerge w:val="restart"/>
            <w:vAlign w:val="center"/>
          </w:tcPr>
          <w:p w14:paraId="5EDABCB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proofErr w:type="gramStart"/>
            <w:r w:rsidRPr="00F5654B">
              <w:t>Серо-водород</w:t>
            </w:r>
            <w:proofErr w:type="gramEnd"/>
          </w:p>
        </w:tc>
      </w:tr>
      <w:tr w:rsidR="00DE732F" w:rsidRPr="00F5654B" w14:paraId="6873D75E" w14:textId="77777777" w:rsidTr="00A34D84">
        <w:trPr>
          <w:cantSplit/>
        </w:trPr>
        <w:tc>
          <w:tcPr>
            <w:tcW w:w="1368" w:type="dxa"/>
            <w:vMerge/>
            <w:vAlign w:val="center"/>
          </w:tcPr>
          <w:p w14:paraId="3F34FB53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6E9A7C5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предельные</w:t>
            </w:r>
          </w:p>
        </w:tc>
        <w:tc>
          <w:tcPr>
            <w:tcW w:w="1260" w:type="dxa"/>
            <w:vMerge w:val="restart"/>
            <w:vAlign w:val="center"/>
          </w:tcPr>
          <w:p w14:paraId="37A1D42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proofErr w:type="spellStart"/>
            <w:r w:rsidRPr="00F5654B">
              <w:t>непредель-ные</w:t>
            </w:r>
            <w:proofErr w:type="spellEnd"/>
          </w:p>
        </w:tc>
        <w:tc>
          <w:tcPr>
            <w:tcW w:w="1080" w:type="dxa"/>
            <w:vMerge w:val="restart"/>
            <w:vAlign w:val="center"/>
          </w:tcPr>
          <w:p w14:paraId="5653AF7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proofErr w:type="spellStart"/>
            <w:r w:rsidRPr="00F5654B">
              <w:t>аромати-ческие</w:t>
            </w:r>
            <w:proofErr w:type="spellEnd"/>
          </w:p>
        </w:tc>
        <w:tc>
          <w:tcPr>
            <w:tcW w:w="2700" w:type="dxa"/>
            <w:gridSpan w:val="3"/>
            <w:vAlign w:val="center"/>
          </w:tcPr>
          <w:p w14:paraId="637F018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в том числе</w:t>
            </w:r>
          </w:p>
        </w:tc>
        <w:tc>
          <w:tcPr>
            <w:tcW w:w="900" w:type="dxa"/>
            <w:vMerge/>
            <w:vAlign w:val="center"/>
          </w:tcPr>
          <w:p w14:paraId="1A6B8D90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1002" w:type="dxa"/>
            <w:vMerge/>
            <w:vAlign w:val="center"/>
          </w:tcPr>
          <w:p w14:paraId="2B229326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</w:tr>
      <w:tr w:rsidR="00DE732F" w:rsidRPr="00F5654B" w14:paraId="53E0242F" w14:textId="77777777" w:rsidTr="00A34D84">
        <w:trPr>
          <w:cantSplit/>
        </w:trPr>
        <w:tc>
          <w:tcPr>
            <w:tcW w:w="1368" w:type="dxa"/>
            <w:vMerge/>
            <w:vAlign w:val="center"/>
          </w:tcPr>
          <w:p w14:paraId="3F1A24B0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14:paraId="68FE5139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14:paraId="7F7ED703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Merge/>
            <w:vAlign w:val="center"/>
          </w:tcPr>
          <w:p w14:paraId="400B9017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14:paraId="16A3A1E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бензол</w:t>
            </w:r>
          </w:p>
        </w:tc>
        <w:tc>
          <w:tcPr>
            <w:tcW w:w="900" w:type="dxa"/>
            <w:vAlign w:val="center"/>
          </w:tcPr>
          <w:p w14:paraId="1E86720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толуол</w:t>
            </w:r>
          </w:p>
        </w:tc>
        <w:tc>
          <w:tcPr>
            <w:tcW w:w="900" w:type="dxa"/>
            <w:vAlign w:val="center"/>
          </w:tcPr>
          <w:p w14:paraId="26D089D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proofErr w:type="gramStart"/>
            <w:r w:rsidRPr="00F5654B">
              <w:t>ксило-</w:t>
            </w:r>
            <w:proofErr w:type="spellStart"/>
            <w:r w:rsidRPr="00F5654B">
              <w:t>лы</w:t>
            </w:r>
            <w:proofErr w:type="spellEnd"/>
            <w:proofErr w:type="gramEnd"/>
          </w:p>
        </w:tc>
        <w:tc>
          <w:tcPr>
            <w:tcW w:w="900" w:type="dxa"/>
            <w:vMerge/>
            <w:vAlign w:val="center"/>
          </w:tcPr>
          <w:p w14:paraId="294427FD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1002" w:type="dxa"/>
            <w:vMerge/>
            <w:vAlign w:val="center"/>
          </w:tcPr>
          <w:p w14:paraId="36BEE190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</w:tr>
      <w:tr w:rsidR="00DE732F" w:rsidRPr="00F5654B" w14:paraId="3ADEF5C9" w14:textId="77777777" w:rsidTr="00A34D84">
        <w:tc>
          <w:tcPr>
            <w:tcW w:w="1368" w:type="dxa"/>
            <w:vAlign w:val="center"/>
          </w:tcPr>
          <w:p w14:paraId="58D8F4DE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F5654B">
              <w:rPr>
                <w:b/>
                <w:bCs/>
              </w:rPr>
              <w:t>Система 1</w:t>
            </w:r>
          </w:p>
          <w:p w14:paraId="1636C1AB" w14:textId="77777777" w:rsidR="00DE732F" w:rsidRPr="00F5654B" w:rsidRDefault="00DE732F" w:rsidP="00A34D84">
            <w:pPr>
              <w:pStyle w:val="23"/>
              <w:tabs>
                <w:tab w:val="left" w:pos="4200"/>
              </w:tabs>
              <w:spacing w:line="240" w:lineRule="auto"/>
              <w:rPr>
                <w:sz w:val="24"/>
              </w:rPr>
            </w:pPr>
            <w:proofErr w:type="spellStart"/>
            <w:r w:rsidRPr="00F5654B">
              <w:rPr>
                <w:sz w:val="24"/>
              </w:rPr>
              <w:t>Нефтеот</w:t>
            </w:r>
            <w:proofErr w:type="spellEnd"/>
            <w:r w:rsidRPr="00F5654B">
              <w:rPr>
                <w:sz w:val="24"/>
              </w:rPr>
              <w:t>-делители</w:t>
            </w:r>
          </w:p>
          <w:p w14:paraId="4DB06881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>Градирни</w:t>
            </w:r>
          </w:p>
          <w:p w14:paraId="03A5FD3A" w14:textId="77777777" w:rsidR="00DE732F" w:rsidRPr="00F5654B" w:rsidRDefault="00DE732F" w:rsidP="00A34D84">
            <w:pPr>
              <w:pStyle w:val="6"/>
              <w:tabs>
                <w:tab w:val="left" w:pos="4200"/>
              </w:tabs>
              <w:rPr>
                <w:sz w:val="24"/>
              </w:rPr>
            </w:pPr>
            <w:r w:rsidRPr="00F5654B">
              <w:rPr>
                <w:sz w:val="24"/>
              </w:rPr>
              <w:t>Система 2</w:t>
            </w:r>
          </w:p>
          <w:p w14:paraId="11F03DD0" w14:textId="77777777" w:rsidR="00DE732F" w:rsidRPr="00F5654B" w:rsidRDefault="00DE732F" w:rsidP="00A34D84">
            <w:pPr>
              <w:pStyle w:val="23"/>
              <w:tabs>
                <w:tab w:val="left" w:pos="4200"/>
              </w:tabs>
              <w:spacing w:line="240" w:lineRule="auto"/>
              <w:rPr>
                <w:sz w:val="24"/>
              </w:rPr>
            </w:pPr>
            <w:proofErr w:type="spellStart"/>
            <w:r w:rsidRPr="00F5654B">
              <w:rPr>
                <w:sz w:val="24"/>
              </w:rPr>
              <w:t>Нефтеот</w:t>
            </w:r>
            <w:proofErr w:type="spellEnd"/>
            <w:r w:rsidRPr="00F5654B">
              <w:rPr>
                <w:sz w:val="24"/>
              </w:rPr>
              <w:t>-делители</w:t>
            </w:r>
          </w:p>
          <w:p w14:paraId="488020B0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>Градирни</w:t>
            </w:r>
          </w:p>
          <w:p w14:paraId="7672EEC1" w14:textId="77777777" w:rsidR="00DE732F" w:rsidRPr="00F5654B" w:rsidRDefault="00DE732F" w:rsidP="00A34D84">
            <w:pPr>
              <w:pStyle w:val="6"/>
              <w:tabs>
                <w:tab w:val="left" w:pos="4200"/>
              </w:tabs>
              <w:rPr>
                <w:sz w:val="24"/>
              </w:rPr>
            </w:pPr>
            <w:r w:rsidRPr="00F5654B">
              <w:rPr>
                <w:sz w:val="24"/>
              </w:rPr>
              <w:t>Система 3</w:t>
            </w:r>
          </w:p>
          <w:p w14:paraId="323E54C1" w14:textId="77777777" w:rsidR="00DE732F" w:rsidRPr="00F5654B" w:rsidRDefault="00DE732F" w:rsidP="00A34D84">
            <w:pPr>
              <w:pStyle w:val="23"/>
              <w:tabs>
                <w:tab w:val="left" w:pos="4200"/>
              </w:tabs>
              <w:spacing w:line="240" w:lineRule="auto"/>
              <w:rPr>
                <w:sz w:val="24"/>
              </w:rPr>
            </w:pPr>
            <w:proofErr w:type="spellStart"/>
            <w:r w:rsidRPr="00F5654B">
              <w:rPr>
                <w:sz w:val="24"/>
              </w:rPr>
              <w:t>Нефтеот</w:t>
            </w:r>
            <w:proofErr w:type="spellEnd"/>
            <w:r w:rsidRPr="00F5654B">
              <w:rPr>
                <w:sz w:val="24"/>
              </w:rPr>
              <w:t>-делители</w:t>
            </w:r>
          </w:p>
          <w:p w14:paraId="1C4646A8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>Градирни</w:t>
            </w:r>
          </w:p>
          <w:p w14:paraId="4F116D01" w14:textId="77777777" w:rsidR="00DE732F" w:rsidRPr="00F5654B" w:rsidRDefault="00DE732F" w:rsidP="00A34D84">
            <w:pPr>
              <w:pStyle w:val="6"/>
              <w:tabs>
                <w:tab w:val="left" w:pos="4200"/>
              </w:tabs>
              <w:rPr>
                <w:sz w:val="24"/>
              </w:rPr>
            </w:pPr>
            <w:r w:rsidRPr="00F5654B">
              <w:rPr>
                <w:sz w:val="24"/>
              </w:rPr>
              <w:t>Система 4</w:t>
            </w:r>
          </w:p>
          <w:p w14:paraId="6A8F8E43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proofErr w:type="spellStart"/>
            <w:r w:rsidRPr="00F5654B">
              <w:t>Нефтеот</w:t>
            </w:r>
            <w:proofErr w:type="spellEnd"/>
            <w:r w:rsidRPr="00F5654B">
              <w:t>-делители</w:t>
            </w:r>
          </w:p>
          <w:p w14:paraId="20518472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Градирни</w:t>
            </w:r>
          </w:p>
        </w:tc>
        <w:tc>
          <w:tcPr>
            <w:tcW w:w="1260" w:type="dxa"/>
          </w:tcPr>
          <w:p w14:paraId="7252D6A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F021C0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82,35</w:t>
            </w:r>
          </w:p>
          <w:p w14:paraId="3EF97A6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3DA91A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80,67</w:t>
            </w:r>
          </w:p>
          <w:p w14:paraId="73115B6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7BED363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80,76</w:t>
            </w:r>
          </w:p>
          <w:p w14:paraId="5644EEA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D84A2C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76,57</w:t>
            </w:r>
          </w:p>
          <w:p w14:paraId="5465C73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F9987A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81,19</w:t>
            </w:r>
          </w:p>
          <w:p w14:paraId="1FF56A8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505AA7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83,11</w:t>
            </w:r>
          </w:p>
          <w:p w14:paraId="6569921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1E17382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54,36</w:t>
            </w:r>
          </w:p>
          <w:p w14:paraId="7BD307C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9DEAA5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50,46</w:t>
            </w:r>
          </w:p>
        </w:tc>
        <w:tc>
          <w:tcPr>
            <w:tcW w:w="1260" w:type="dxa"/>
          </w:tcPr>
          <w:p w14:paraId="1E3ADE33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  <w:p w14:paraId="536AFC4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4,41</w:t>
            </w:r>
          </w:p>
          <w:p w14:paraId="4A5D210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71C8352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3,70</w:t>
            </w:r>
          </w:p>
          <w:p w14:paraId="28ACC4F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70CBB1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3,90</w:t>
            </w:r>
          </w:p>
          <w:p w14:paraId="0E72B4F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194CCA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7,88</w:t>
            </w:r>
          </w:p>
          <w:p w14:paraId="247D197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E468D1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3,41</w:t>
            </w:r>
          </w:p>
          <w:p w14:paraId="239ED72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1FB02D4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1,79</w:t>
            </w:r>
          </w:p>
          <w:p w14:paraId="44C52B1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B141E8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8,45</w:t>
            </w:r>
          </w:p>
          <w:p w14:paraId="2DE4DC5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FE5DCA2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F5654B">
              <w:t>11,30</w:t>
            </w:r>
          </w:p>
        </w:tc>
        <w:tc>
          <w:tcPr>
            <w:tcW w:w="1080" w:type="dxa"/>
          </w:tcPr>
          <w:p w14:paraId="704E0352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  <w:p w14:paraId="7BE2642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12,90</w:t>
            </w:r>
          </w:p>
          <w:p w14:paraId="37287C9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74079A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15,04</w:t>
            </w:r>
          </w:p>
          <w:p w14:paraId="6F8802D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FE1BFA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15,20</w:t>
            </w:r>
          </w:p>
          <w:p w14:paraId="228269D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02461B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14,20</w:t>
            </w:r>
          </w:p>
          <w:p w14:paraId="0EC44FF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1C3C84F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14,81</w:t>
            </w:r>
          </w:p>
          <w:p w14:paraId="58C5851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C90EBA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13,31</w:t>
            </w:r>
          </w:p>
          <w:p w14:paraId="4EAE178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7C95B0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31,40</w:t>
            </w:r>
          </w:p>
          <w:p w14:paraId="52B6E6B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DBE41B7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F5654B">
              <w:t>31,00</w:t>
            </w:r>
          </w:p>
        </w:tc>
        <w:tc>
          <w:tcPr>
            <w:tcW w:w="900" w:type="dxa"/>
          </w:tcPr>
          <w:p w14:paraId="16EBE2A6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  <w:p w14:paraId="7262B39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2,12</w:t>
            </w:r>
          </w:p>
          <w:p w14:paraId="4F91D93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947EA6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2,72</w:t>
            </w:r>
          </w:p>
          <w:p w14:paraId="46F7505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18D145C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5,65</w:t>
            </w:r>
          </w:p>
          <w:p w14:paraId="2F6E19D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DE30CD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6,40</w:t>
            </w:r>
          </w:p>
          <w:p w14:paraId="7A6FD6D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F90D37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14,81</w:t>
            </w:r>
          </w:p>
          <w:p w14:paraId="620C3C7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A79683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13,31</w:t>
            </w:r>
          </w:p>
          <w:p w14:paraId="6E9FF9E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A429FF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38FF44D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4017102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F5654B">
              <w:t>-</w:t>
            </w:r>
          </w:p>
        </w:tc>
        <w:tc>
          <w:tcPr>
            <w:tcW w:w="900" w:type="dxa"/>
          </w:tcPr>
          <w:p w14:paraId="36591F56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  <w:p w14:paraId="1413F64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4,28</w:t>
            </w:r>
          </w:p>
          <w:p w14:paraId="5CDB683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83AEEA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7,27</w:t>
            </w:r>
          </w:p>
          <w:p w14:paraId="37E3997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1829D8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5,95</w:t>
            </w:r>
          </w:p>
          <w:p w14:paraId="7AE137B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D22C61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5,00</w:t>
            </w:r>
          </w:p>
          <w:p w14:paraId="2A152D5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979B1D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1CA9086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1BB5570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16D9679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D66D0F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31,00</w:t>
            </w:r>
          </w:p>
          <w:p w14:paraId="5C6C2CE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D04C16A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F5654B">
              <w:t>34,00</w:t>
            </w:r>
          </w:p>
        </w:tc>
        <w:tc>
          <w:tcPr>
            <w:tcW w:w="900" w:type="dxa"/>
          </w:tcPr>
          <w:p w14:paraId="7A7CCB42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  <w:p w14:paraId="208E955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6,50</w:t>
            </w:r>
          </w:p>
          <w:p w14:paraId="1903257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8C0DBF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5,05</w:t>
            </w:r>
          </w:p>
          <w:p w14:paraId="09C339C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18C066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3,60</w:t>
            </w:r>
          </w:p>
          <w:p w14:paraId="13DE23A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C0A00F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2,80</w:t>
            </w:r>
          </w:p>
          <w:p w14:paraId="36D44BB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9697D9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2F0459C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4F5298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5C46A15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1CA77DA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  <w:p w14:paraId="608BAE8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9B45D58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F5654B">
              <w:t>-</w:t>
            </w:r>
          </w:p>
        </w:tc>
        <w:tc>
          <w:tcPr>
            <w:tcW w:w="900" w:type="dxa"/>
          </w:tcPr>
          <w:p w14:paraId="476DD80D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  <w:p w14:paraId="5C0657D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0,09</w:t>
            </w:r>
          </w:p>
          <w:p w14:paraId="7A63D8B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37EFFD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3,96</w:t>
            </w:r>
          </w:p>
          <w:p w14:paraId="1A2996A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8862DD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0,06</w:t>
            </w:r>
          </w:p>
          <w:p w14:paraId="5E992D0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562426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0,76</w:t>
            </w:r>
          </w:p>
          <w:p w14:paraId="159A853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3F49AD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0,11</w:t>
            </w:r>
          </w:p>
          <w:p w14:paraId="39E5157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475CE5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0,23</w:t>
            </w:r>
          </w:p>
          <w:p w14:paraId="56791A4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7EF2AEC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4,95</w:t>
            </w:r>
          </w:p>
          <w:p w14:paraId="3F27C19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733B7C39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F5654B">
              <w:t>4,14</w:t>
            </w:r>
          </w:p>
        </w:tc>
        <w:tc>
          <w:tcPr>
            <w:tcW w:w="1002" w:type="dxa"/>
          </w:tcPr>
          <w:p w14:paraId="4C198EE4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  <w:p w14:paraId="0B8BA82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0,25</w:t>
            </w:r>
          </w:p>
          <w:p w14:paraId="07BECC8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DB8B07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0,33</w:t>
            </w:r>
          </w:p>
          <w:p w14:paraId="71563D6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147FCFB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0,08</w:t>
            </w:r>
          </w:p>
          <w:p w14:paraId="0650C48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3910E9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0,59</w:t>
            </w:r>
          </w:p>
          <w:p w14:paraId="4EEAA27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1A6835C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0,48</w:t>
            </w:r>
          </w:p>
          <w:p w14:paraId="2AE3FF1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7BEE3F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1,52</w:t>
            </w:r>
          </w:p>
          <w:p w14:paraId="413D1C5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0749DE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0,85</w:t>
            </w:r>
          </w:p>
          <w:p w14:paraId="74DB7E0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37E2F07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F5654B">
              <w:t>0,10</w:t>
            </w:r>
          </w:p>
        </w:tc>
      </w:tr>
    </w:tbl>
    <w:p w14:paraId="1687FC7C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rPr>
          <w:b/>
          <w:bCs/>
        </w:rPr>
        <w:t xml:space="preserve">5.2.3. </w:t>
      </w:r>
      <w:r w:rsidRPr="00F5654B">
        <w:t xml:space="preserve"> Количество выбросов (кг/ч) от нефтеловушек открытого или полу открытого типа (поверхность частично или полностью покрыта шифером или другим материалом) рассчитывается по формуле:</w:t>
      </w:r>
    </w:p>
    <w:p w14:paraId="79EDDA10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34D3A0C8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            </w:t>
      </w:r>
      <w:r w:rsidRPr="00F5654B">
        <w:rPr>
          <w:position w:val="-32"/>
        </w:rPr>
        <w:object w:dxaOrig="5440" w:dyaOrig="800" w14:anchorId="12861E65">
          <v:shape id="_x0000_i1076" type="#_x0000_t75" style="width:272.25pt;height:39.75pt" o:ole="">
            <v:imagedata r:id="rId107" o:title=""/>
          </v:shape>
          <o:OLEObject Type="Embed" ProgID="Equation.3" ShapeID="_x0000_i1076" DrawAspect="Content" ObjectID="_1809162414" r:id="rId108"/>
        </w:object>
      </w:r>
      <w:r w:rsidRPr="00F5654B">
        <w:t xml:space="preserve">                              (5.35)</w:t>
      </w:r>
    </w:p>
    <w:p w14:paraId="35CBF3FF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6C5C4138" w14:textId="77777777" w:rsidR="00DE732F" w:rsidRPr="00F5654B" w:rsidRDefault="00DE732F" w:rsidP="00DE732F">
      <w:pPr>
        <w:tabs>
          <w:tab w:val="left" w:pos="4200"/>
        </w:tabs>
        <w:jc w:val="both"/>
      </w:pPr>
      <w:r w:rsidRPr="00F5654B">
        <w:t xml:space="preserve">где </w:t>
      </w:r>
      <w:r w:rsidRPr="00F5654B">
        <w:rPr>
          <w:i/>
          <w:iCs/>
        </w:rPr>
        <w:t>v</w:t>
      </w:r>
      <w:r w:rsidRPr="00F5654B">
        <w:t xml:space="preserve"> – среднегодовая скорость ветра (м/с); </w:t>
      </w:r>
      <w:r w:rsidRPr="00F5654B">
        <w:rPr>
          <w:i/>
          <w:iCs/>
        </w:rPr>
        <w:t>P</w:t>
      </w:r>
      <w:r w:rsidRPr="00F5654B">
        <w:rPr>
          <w:i/>
          <w:iCs/>
          <w:vertAlign w:val="subscript"/>
        </w:rPr>
        <w:t>S(38)</w:t>
      </w:r>
      <w:r w:rsidRPr="00F5654B">
        <w:rPr>
          <w:vertAlign w:val="subscript"/>
        </w:rPr>
        <w:t xml:space="preserve"> </w:t>
      </w:r>
      <w:r w:rsidRPr="00F5654B">
        <w:t xml:space="preserve">– давление насыщенных паров нефтепродуктов при температуре 38 </w:t>
      </w:r>
      <w:proofErr w:type="spellStart"/>
      <w:r w:rsidRPr="00F5654B">
        <w:rPr>
          <w:vertAlign w:val="superscript"/>
        </w:rPr>
        <w:t>о</w:t>
      </w:r>
      <w:r w:rsidRPr="00F5654B">
        <w:t>С</w:t>
      </w:r>
      <w:proofErr w:type="spellEnd"/>
      <w:r w:rsidRPr="00F5654B">
        <w:t>, сбрасываемых со сточными водами на нефтеловушки (</w:t>
      </w:r>
      <w:proofErr w:type="spellStart"/>
      <w:r w:rsidRPr="00F5654B">
        <w:t>гПа</w:t>
      </w:r>
      <w:proofErr w:type="spellEnd"/>
      <w:r w:rsidRPr="00F5654B">
        <w:t xml:space="preserve">); </w:t>
      </w:r>
      <w:r w:rsidRPr="00F5654B">
        <w:rPr>
          <w:i/>
          <w:iCs/>
        </w:rPr>
        <w:t>С</w:t>
      </w:r>
      <w:r w:rsidRPr="00F5654B">
        <w:t xml:space="preserve"> – концентрация нефтепродуктов в сточных водах (мг/л), принимается по данным заводской лаборатории; </w:t>
      </w:r>
      <w:proofErr w:type="spellStart"/>
      <w:r w:rsidRPr="00F5654B">
        <w:rPr>
          <w:i/>
          <w:iCs/>
        </w:rPr>
        <w:t>F</w:t>
      </w:r>
      <w:r w:rsidRPr="00F5654B">
        <w:rPr>
          <w:i/>
          <w:iCs/>
          <w:vertAlign w:val="subscript"/>
        </w:rPr>
        <w:t>нл</w:t>
      </w:r>
      <w:proofErr w:type="spellEnd"/>
      <w:r w:rsidRPr="00F5654B">
        <w:t xml:space="preserve"> – площадь поверхности жидкости (м</w:t>
      </w:r>
      <w:r w:rsidRPr="00F5654B">
        <w:rPr>
          <w:vertAlign w:val="superscript"/>
        </w:rPr>
        <w:t>2</w:t>
      </w:r>
      <w:r w:rsidRPr="00F5654B">
        <w:t xml:space="preserve">); </w:t>
      </w:r>
      <w:r w:rsidRPr="00F5654B">
        <w:rPr>
          <w:i/>
          <w:iCs/>
        </w:rPr>
        <w:t>К</w:t>
      </w:r>
      <w:r w:rsidRPr="00F5654B">
        <w:rPr>
          <w:i/>
          <w:iCs/>
          <w:vertAlign w:val="subscript"/>
        </w:rPr>
        <w:t>5</w:t>
      </w:r>
      <w:r w:rsidRPr="00F5654B">
        <w:rPr>
          <w:i/>
          <w:iCs/>
        </w:rPr>
        <w:t>, К</w:t>
      </w:r>
      <w:r w:rsidRPr="00F5654B">
        <w:rPr>
          <w:i/>
          <w:iCs/>
          <w:vertAlign w:val="subscript"/>
        </w:rPr>
        <w:t>10</w:t>
      </w:r>
      <w:r w:rsidRPr="00F5654B">
        <w:rPr>
          <w:i/>
          <w:iCs/>
        </w:rPr>
        <w:t>, К</w:t>
      </w:r>
      <w:r w:rsidRPr="00F5654B">
        <w:rPr>
          <w:i/>
          <w:iCs/>
          <w:vertAlign w:val="subscript"/>
        </w:rPr>
        <w:t>11</w:t>
      </w:r>
      <w:r w:rsidRPr="00F5654B">
        <w:t xml:space="preserve"> – коэффициенты.</w:t>
      </w:r>
    </w:p>
    <w:p w14:paraId="2A3EFB67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Значение </w:t>
      </w:r>
      <w:proofErr w:type="gramStart"/>
      <w:r w:rsidRPr="00F5654B">
        <w:t>P</w:t>
      </w:r>
      <w:r w:rsidRPr="00F5654B">
        <w:rPr>
          <w:vertAlign w:val="subscript"/>
        </w:rPr>
        <w:t>S(</w:t>
      </w:r>
      <w:proofErr w:type="gramEnd"/>
      <w:r w:rsidRPr="00F5654B">
        <w:rPr>
          <w:vertAlign w:val="subscript"/>
        </w:rPr>
        <w:t>38)</w:t>
      </w:r>
      <w:r w:rsidRPr="00F5654B">
        <w:t>, берет из табл. П.4.1. раздела 4.</w:t>
      </w:r>
    </w:p>
    <w:p w14:paraId="4D3F7436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lastRenderedPageBreak/>
        <w:t>Коэффициент К</w:t>
      </w:r>
      <w:r w:rsidRPr="00F5654B">
        <w:rPr>
          <w:vertAlign w:val="subscript"/>
        </w:rPr>
        <w:t>5</w:t>
      </w:r>
      <w:r w:rsidRPr="00F5654B">
        <w:t xml:space="preserve"> принимается в зависимости от значения давления насыщенных паров (Р</w:t>
      </w:r>
      <w:r w:rsidRPr="00F5654B">
        <w:rPr>
          <w:vertAlign w:val="subscript"/>
        </w:rPr>
        <w:t>S(38)</w:t>
      </w:r>
      <w:r w:rsidRPr="00F5654B">
        <w:t xml:space="preserve"> </w:t>
      </w:r>
      <w:proofErr w:type="spellStart"/>
      <w:r w:rsidRPr="00F5654B">
        <w:t>гПа</w:t>
      </w:r>
      <w:proofErr w:type="spellEnd"/>
      <w:r w:rsidRPr="00F5654B">
        <w:t>) ловушечного продукта и температуры сточных вод (</w:t>
      </w:r>
      <w:proofErr w:type="spellStart"/>
      <w:r w:rsidRPr="00F5654B">
        <w:t>t</w:t>
      </w:r>
      <w:r w:rsidRPr="00F5654B">
        <w:rPr>
          <w:vertAlign w:val="subscript"/>
        </w:rPr>
        <w:t>св</w:t>
      </w:r>
      <w:proofErr w:type="spellEnd"/>
      <w:r w:rsidRPr="00F5654B">
        <w:t xml:space="preserve"> </w:t>
      </w:r>
      <w:proofErr w:type="spellStart"/>
      <w:r w:rsidRPr="00F5654B">
        <w:rPr>
          <w:vertAlign w:val="superscript"/>
        </w:rPr>
        <w:t>о</w:t>
      </w:r>
      <w:r w:rsidRPr="00F5654B">
        <w:t>С</w:t>
      </w:r>
      <w:proofErr w:type="spellEnd"/>
      <w:r w:rsidRPr="00F5654B">
        <w:t>) по табл. П.1.4 – П.1.7. раздела  4, причем вместо температуры газового пространства (</w:t>
      </w:r>
      <w:proofErr w:type="spellStart"/>
      <w:r w:rsidRPr="00F5654B">
        <w:t>t</w:t>
      </w:r>
      <w:r w:rsidRPr="00F5654B">
        <w:rPr>
          <w:vertAlign w:val="subscript"/>
        </w:rPr>
        <w:t>г</w:t>
      </w:r>
      <w:proofErr w:type="spellEnd"/>
      <w:r w:rsidRPr="00F5654B">
        <w:t xml:space="preserve"> </w:t>
      </w:r>
      <w:proofErr w:type="spellStart"/>
      <w:r w:rsidRPr="00F5654B">
        <w:rPr>
          <w:vertAlign w:val="superscript"/>
        </w:rPr>
        <w:t>о</w:t>
      </w:r>
      <w:r w:rsidRPr="00F5654B">
        <w:t>С</w:t>
      </w:r>
      <w:proofErr w:type="spellEnd"/>
      <w:r w:rsidRPr="00F5654B">
        <w:t>) берется численно равное ей значение температуры сточных вод, принимаемое по данным периодических замеров.</w:t>
      </w:r>
    </w:p>
    <w:p w14:paraId="165A14A3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>Коэффициент К</w:t>
      </w:r>
      <w:r w:rsidRPr="00F5654B">
        <w:rPr>
          <w:vertAlign w:val="subscript"/>
        </w:rPr>
        <w:t>10</w:t>
      </w:r>
      <w:r w:rsidRPr="00F5654B">
        <w:t xml:space="preserve"> имеет следующие значения: при поступлении в нефтеловушку индивидуальных веществ и нефтепродуктов с давлением насыщенных паров </w:t>
      </w:r>
      <w:proofErr w:type="gramStart"/>
      <w:r w:rsidRPr="00F5654B">
        <w:t>P</w:t>
      </w:r>
      <w:r w:rsidRPr="00F5654B">
        <w:rPr>
          <w:vertAlign w:val="subscript"/>
        </w:rPr>
        <w:t>S(</w:t>
      </w:r>
      <w:proofErr w:type="gramEnd"/>
      <w:r w:rsidRPr="00F5654B">
        <w:rPr>
          <w:vertAlign w:val="subscript"/>
        </w:rPr>
        <w:t>38)</w:t>
      </w:r>
      <w:r w:rsidRPr="00F5654B">
        <w:t xml:space="preserve"> меньше 2,5 </w:t>
      </w:r>
      <w:proofErr w:type="spellStart"/>
      <w:r w:rsidRPr="00F5654B">
        <w:t>гПа</w:t>
      </w:r>
      <w:proofErr w:type="spellEnd"/>
      <w:r w:rsidRPr="00F5654B">
        <w:t xml:space="preserve"> К</w:t>
      </w:r>
      <w:r w:rsidRPr="00F5654B">
        <w:rPr>
          <w:vertAlign w:val="subscript"/>
        </w:rPr>
        <w:t>10</w:t>
      </w:r>
      <w:r w:rsidRPr="00F5654B">
        <w:t xml:space="preserve"> = 1, а для </w:t>
      </w:r>
      <w:proofErr w:type="spellStart"/>
      <w:r w:rsidRPr="00F5654B">
        <w:t>нефтей</w:t>
      </w:r>
      <w:proofErr w:type="spellEnd"/>
      <w:r w:rsidRPr="00F5654B">
        <w:t xml:space="preserve"> и нефтепродуктов с давлением насыщенных паров больше 1,5 </w:t>
      </w:r>
      <w:proofErr w:type="spellStart"/>
      <w:r w:rsidRPr="00F5654B">
        <w:t>гПа</w:t>
      </w:r>
      <w:proofErr w:type="spellEnd"/>
      <w:r w:rsidRPr="00F5654B">
        <w:t xml:space="preserve"> К</w:t>
      </w:r>
      <w:r w:rsidRPr="00F5654B">
        <w:rPr>
          <w:vertAlign w:val="subscript"/>
        </w:rPr>
        <w:t>10</w:t>
      </w:r>
      <w:r w:rsidRPr="00F5654B">
        <w:t xml:space="preserve"> = 0,25.</w:t>
      </w:r>
    </w:p>
    <w:p w14:paraId="18D65C9A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>Коэффициент К</w:t>
      </w:r>
      <w:r w:rsidRPr="00F5654B">
        <w:rPr>
          <w:vertAlign w:val="subscript"/>
        </w:rPr>
        <w:t>11</w:t>
      </w:r>
      <w:r w:rsidRPr="00F5654B">
        <w:t xml:space="preserve"> принимается по табл. 5.5.</w:t>
      </w:r>
    </w:p>
    <w:p w14:paraId="72AB39F0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rPr>
          <w:b/>
          <w:bCs/>
        </w:rPr>
        <w:t>5.2.4.</w:t>
      </w:r>
      <w:r w:rsidRPr="00F5654B">
        <w:t xml:space="preserve"> Количество выбросов от объектов сооружений механической очистки (песколовка, пруды, шламонакопители и др.) рассчитывается по формуле:</w:t>
      </w:r>
    </w:p>
    <w:p w14:paraId="2DDA9CA8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36B8A53C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                                        </w:t>
      </w:r>
      <w:r w:rsidRPr="00F5654B">
        <w:rPr>
          <w:position w:val="-30"/>
        </w:rPr>
        <w:object w:dxaOrig="2420" w:dyaOrig="720" w14:anchorId="3E48C409">
          <v:shape id="_x0000_i1077" type="#_x0000_t75" style="width:120.75pt;height:36pt" o:ole="">
            <v:imagedata r:id="rId109" o:title=""/>
          </v:shape>
          <o:OLEObject Type="Embed" ProgID="Equation.3" ShapeID="_x0000_i1077" DrawAspect="Content" ObjectID="_1809162415" r:id="rId110"/>
        </w:object>
      </w:r>
      <w:r w:rsidRPr="00F5654B">
        <w:t xml:space="preserve">                                                       (5.36)</w:t>
      </w:r>
    </w:p>
    <w:p w14:paraId="64A7BE38" w14:textId="77777777" w:rsidR="00DE732F" w:rsidRPr="00F5654B" w:rsidRDefault="00DE732F" w:rsidP="00DE732F">
      <w:pPr>
        <w:tabs>
          <w:tab w:val="left" w:pos="4200"/>
        </w:tabs>
        <w:jc w:val="both"/>
      </w:pPr>
      <w:r w:rsidRPr="00F5654B">
        <w:t xml:space="preserve">где </w:t>
      </w:r>
      <w:r w:rsidRPr="00F5654B">
        <w:rPr>
          <w:position w:val="-12"/>
        </w:rPr>
        <w:object w:dxaOrig="680" w:dyaOrig="380" w14:anchorId="089561B8">
          <v:shape id="_x0000_i1078" type="#_x0000_t75" style="width:33.75pt;height:18.75pt" o:ole="">
            <v:imagedata r:id="rId111" o:title=""/>
          </v:shape>
          <o:OLEObject Type="Embed" ProgID="Equation.3" ShapeID="_x0000_i1078" DrawAspect="Content" ObjectID="_1809162416" r:id="rId112"/>
        </w:object>
      </w:r>
      <w:r w:rsidRPr="00F5654B">
        <w:t>валовые выбросы загрязняющих веществ от нефтеловушек открытого типа (кг/ч), рассчитанные по уравнению (5.35); К</w:t>
      </w:r>
      <w:r w:rsidRPr="00F5654B">
        <w:rPr>
          <w:vertAlign w:val="subscript"/>
        </w:rPr>
        <w:t>12</w:t>
      </w:r>
      <w:r w:rsidRPr="00F5654B">
        <w:t xml:space="preserve"> – коэффициент, принимается по табл. 5.8.; </w:t>
      </w:r>
      <w:proofErr w:type="spellStart"/>
      <w:r w:rsidRPr="00F5654B">
        <w:t>F</w:t>
      </w:r>
      <w:r w:rsidRPr="00F5654B">
        <w:rPr>
          <w:vertAlign w:val="subscript"/>
        </w:rPr>
        <w:t>ом</w:t>
      </w:r>
      <w:proofErr w:type="spellEnd"/>
      <w:r w:rsidRPr="00F5654B">
        <w:t xml:space="preserve"> – площадь одного из объектов сооружений механической очистки (м</w:t>
      </w:r>
      <w:r w:rsidRPr="00F5654B">
        <w:rPr>
          <w:vertAlign w:val="superscript"/>
        </w:rPr>
        <w:t>2</w:t>
      </w:r>
      <w:r w:rsidRPr="00F5654B">
        <w:t xml:space="preserve">); </w:t>
      </w:r>
      <w:proofErr w:type="spellStart"/>
      <w:r w:rsidRPr="00F5654B">
        <w:t>F</w:t>
      </w:r>
      <w:r w:rsidRPr="00F5654B">
        <w:rPr>
          <w:vertAlign w:val="subscript"/>
        </w:rPr>
        <w:t>нл</w:t>
      </w:r>
      <w:proofErr w:type="spellEnd"/>
      <w:r w:rsidRPr="00F5654B">
        <w:t xml:space="preserve"> – площадь испарения нефтеловушки (м</w:t>
      </w:r>
      <w:r w:rsidRPr="00F5654B">
        <w:rPr>
          <w:vertAlign w:val="superscript"/>
        </w:rPr>
        <w:t>2</w:t>
      </w:r>
      <w:r w:rsidRPr="00F5654B">
        <w:t xml:space="preserve">); </w:t>
      </w:r>
      <w:r w:rsidRPr="00F5654B">
        <w:rPr>
          <w:position w:val="-10"/>
        </w:rPr>
        <w:object w:dxaOrig="420" w:dyaOrig="360" w14:anchorId="65D27827">
          <v:shape id="_x0000_i1079" type="#_x0000_t75" style="width:21pt;height:18pt" o:ole="">
            <v:imagedata r:id="rId113" o:title=""/>
          </v:shape>
          <o:OLEObject Type="Embed" ProgID="Equation.3" ShapeID="_x0000_i1079" DrawAspect="Content" ObjectID="_1809162417" r:id="rId114"/>
        </w:object>
      </w:r>
      <w:r w:rsidRPr="00F5654B">
        <w:t xml:space="preserve">, </w:t>
      </w:r>
      <w:r w:rsidRPr="00F5654B">
        <w:rPr>
          <w:position w:val="-10"/>
        </w:rPr>
        <w:object w:dxaOrig="460" w:dyaOrig="360" w14:anchorId="565865BB">
          <v:shape id="_x0000_i1080" type="#_x0000_t75" style="width:23.25pt;height:18pt" o:ole="">
            <v:imagedata r:id="rId115" o:title=""/>
          </v:shape>
          <o:OLEObject Type="Embed" ProgID="Equation.3" ShapeID="_x0000_i1080" DrawAspect="Content" ObjectID="_1809162418" r:id="rId116"/>
        </w:object>
      </w:r>
      <w:r w:rsidRPr="00F5654B">
        <w:t>- коэффициенты соответственно для нефтеловушек и прочих объектов механической очистки; принимаются по табл. 5.5.</w:t>
      </w:r>
    </w:p>
    <w:p w14:paraId="123958DE" w14:textId="77777777" w:rsidR="00DE732F" w:rsidRPr="00F5654B" w:rsidRDefault="00DE732F" w:rsidP="00DE732F">
      <w:pPr>
        <w:tabs>
          <w:tab w:val="left" w:pos="4200"/>
        </w:tabs>
        <w:jc w:val="right"/>
      </w:pPr>
      <w:r w:rsidRPr="00F5654B">
        <w:t>Таблица 5.8.</w:t>
      </w:r>
    </w:p>
    <w:p w14:paraId="3D12ED0D" w14:textId="77777777" w:rsidR="00DE732F" w:rsidRPr="00F5654B" w:rsidRDefault="00DE732F" w:rsidP="00DE732F">
      <w:pPr>
        <w:tabs>
          <w:tab w:val="left" w:pos="4200"/>
        </w:tabs>
        <w:jc w:val="center"/>
        <w:rPr>
          <w:b/>
          <w:bCs/>
        </w:rPr>
      </w:pPr>
      <w:r w:rsidRPr="00F5654B">
        <w:rPr>
          <w:b/>
          <w:bCs/>
        </w:rPr>
        <w:t>Значение коэффициента К</w:t>
      </w:r>
      <w:r w:rsidRPr="00F5654B">
        <w:rPr>
          <w:b/>
          <w:bCs/>
          <w:vertAlign w:val="subscript"/>
        </w:rPr>
        <w:t>12</w:t>
      </w:r>
      <w:r w:rsidRPr="00F5654B">
        <w:rPr>
          <w:b/>
          <w:bCs/>
        </w:rPr>
        <w:t xml:space="preserve"> для объектов сооружений </w:t>
      </w:r>
    </w:p>
    <w:p w14:paraId="1A1CF29A" w14:textId="77777777" w:rsidR="00DE732F" w:rsidRPr="00F5654B" w:rsidRDefault="00DE732F" w:rsidP="00DE732F">
      <w:pPr>
        <w:tabs>
          <w:tab w:val="left" w:pos="4200"/>
        </w:tabs>
        <w:jc w:val="center"/>
        <w:rPr>
          <w:b/>
          <w:bCs/>
        </w:rPr>
      </w:pPr>
      <w:r w:rsidRPr="00F5654B">
        <w:rPr>
          <w:b/>
          <w:bCs/>
        </w:rPr>
        <w:t xml:space="preserve">механической очистки (нефтеловушек открытого </w:t>
      </w:r>
    </w:p>
    <w:p w14:paraId="6393C07B" w14:textId="77777777" w:rsidR="00DE732F" w:rsidRPr="00F5654B" w:rsidRDefault="00DE732F" w:rsidP="00DE732F">
      <w:pPr>
        <w:tabs>
          <w:tab w:val="left" w:pos="4200"/>
        </w:tabs>
        <w:jc w:val="center"/>
        <w:rPr>
          <w:b/>
          <w:bCs/>
        </w:rPr>
      </w:pPr>
      <w:r w:rsidRPr="00F5654B">
        <w:rPr>
          <w:b/>
          <w:bCs/>
        </w:rPr>
        <w:t>или полуоткрытого типа)</w:t>
      </w:r>
    </w:p>
    <w:tbl>
      <w:tblPr>
        <w:tblpPr w:leftFromText="180" w:rightFromText="180" w:vertAnchor="text" w:horzAnchor="page" w:tblpX="3394" w:tblpY="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2160"/>
      </w:tblGrid>
      <w:tr w:rsidR="00DE732F" w:rsidRPr="00F5654B" w14:paraId="0D9B0B78" w14:textId="77777777" w:rsidTr="00A34D84">
        <w:tc>
          <w:tcPr>
            <w:tcW w:w="3708" w:type="dxa"/>
          </w:tcPr>
          <w:p w14:paraId="364C13E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Объект</w:t>
            </w:r>
          </w:p>
        </w:tc>
        <w:tc>
          <w:tcPr>
            <w:tcW w:w="2160" w:type="dxa"/>
          </w:tcPr>
          <w:p w14:paraId="1FA4BAB2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r w:rsidRPr="00F5654B">
              <w:t>Значение К</w:t>
            </w:r>
            <w:r w:rsidRPr="00F5654B">
              <w:rPr>
                <w:vertAlign w:val="subscript"/>
              </w:rPr>
              <w:t>12</w:t>
            </w:r>
          </w:p>
        </w:tc>
      </w:tr>
      <w:tr w:rsidR="00DE732F" w:rsidRPr="00F5654B" w14:paraId="1D07F9CF" w14:textId="77777777" w:rsidTr="00A34D84">
        <w:tc>
          <w:tcPr>
            <w:tcW w:w="3708" w:type="dxa"/>
          </w:tcPr>
          <w:p w14:paraId="1013B50B" w14:textId="77777777" w:rsidR="00DE732F" w:rsidRPr="00F5654B" w:rsidRDefault="00DE732F" w:rsidP="00A34D84">
            <w:pPr>
              <w:tabs>
                <w:tab w:val="left" w:pos="4200"/>
              </w:tabs>
            </w:pPr>
            <w:proofErr w:type="spellStart"/>
            <w:r w:rsidRPr="00F5654B">
              <w:t>Песколоовка</w:t>
            </w:r>
            <w:proofErr w:type="spellEnd"/>
            <w:r w:rsidRPr="00F5654B">
              <w:t>, ливнесброс</w:t>
            </w:r>
          </w:p>
          <w:p w14:paraId="5F150E2F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>Пруды дополнительного отстоя</w:t>
            </w:r>
          </w:p>
          <w:p w14:paraId="45CDFAD7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>Песчаные фильтры</w:t>
            </w:r>
          </w:p>
          <w:p w14:paraId="0A1CD4D0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>АКСС</w:t>
            </w:r>
          </w:p>
          <w:p w14:paraId="0F1CE6B7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>Аварийные амбары</w:t>
            </w:r>
          </w:p>
          <w:p w14:paraId="62CBA1F7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>Шламонакопители</w:t>
            </w:r>
          </w:p>
        </w:tc>
        <w:tc>
          <w:tcPr>
            <w:tcW w:w="2160" w:type="dxa"/>
          </w:tcPr>
          <w:p w14:paraId="3911765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3,60</w:t>
            </w:r>
          </w:p>
          <w:p w14:paraId="6DF6D4B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0,10</w:t>
            </w:r>
          </w:p>
          <w:p w14:paraId="314BE8F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0,17</w:t>
            </w:r>
          </w:p>
          <w:p w14:paraId="48344BA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1,21</w:t>
            </w:r>
          </w:p>
          <w:p w14:paraId="19481BC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1,21</w:t>
            </w:r>
          </w:p>
          <w:p w14:paraId="7E5EFC7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0,23</w:t>
            </w:r>
          </w:p>
        </w:tc>
      </w:tr>
    </w:tbl>
    <w:p w14:paraId="560743DA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                    </w:t>
      </w:r>
      <w:r w:rsidRPr="00F5654B">
        <w:br w:type="textWrapping" w:clear="all"/>
        <w:t xml:space="preserve">               Валовые выбросы загрязняющих веществ от объектов сооружений механической очистки (кг/ч), когда в качестве нефтеловушек используются различные закрытые емкости, рассчитываются по уравнению:</w:t>
      </w:r>
    </w:p>
    <w:p w14:paraId="6FC2F13D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24AD9258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                                         </w:t>
      </w:r>
      <w:r w:rsidRPr="00F5654B">
        <w:rPr>
          <w:position w:val="-12"/>
        </w:rPr>
        <w:object w:dxaOrig="1780" w:dyaOrig="380" w14:anchorId="1843908D">
          <v:shape id="_x0000_i1081" type="#_x0000_t75" style="width:89.25pt;height:18.75pt" o:ole="">
            <v:imagedata r:id="rId117" o:title=""/>
          </v:shape>
          <o:OLEObject Type="Embed" ProgID="Equation.3" ShapeID="_x0000_i1081" DrawAspect="Content" ObjectID="_1809162419" r:id="rId118"/>
        </w:object>
      </w:r>
      <w:r w:rsidRPr="00F5654B">
        <w:t xml:space="preserve">                                                                 (5.37)</w:t>
      </w:r>
    </w:p>
    <w:p w14:paraId="31D40413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</w:p>
    <w:p w14:paraId="2DAD1908" w14:textId="77777777" w:rsidR="00DE732F" w:rsidRPr="00F5654B" w:rsidRDefault="00DE732F" w:rsidP="00DE732F">
      <w:pPr>
        <w:tabs>
          <w:tab w:val="left" w:pos="4200"/>
        </w:tabs>
        <w:jc w:val="both"/>
      </w:pPr>
      <w:r w:rsidRPr="00F5654B">
        <w:t xml:space="preserve">где </w:t>
      </w:r>
      <w:proofErr w:type="spellStart"/>
      <w:r w:rsidRPr="00F5654B">
        <w:t>q</w:t>
      </w:r>
      <w:r w:rsidRPr="00F5654B">
        <w:rPr>
          <w:vertAlign w:val="superscript"/>
        </w:rPr>
        <w:t>ом</w:t>
      </w:r>
      <w:proofErr w:type="spellEnd"/>
      <w:r w:rsidRPr="00F5654B">
        <w:t xml:space="preserve"> – удельный выброс загрязняющих веществ (кг</w:t>
      </w:r>
      <w:proofErr w:type="gramStart"/>
      <w:r w:rsidRPr="00F5654B">
        <w:t>/(</w:t>
      </w:r>
      <w:proofErr w:type="gramEnd"/>
      <w:r w:rsidRPr="00F5654B">
        <w:t>ч х м</w:t>
      </w:r>
      <w:r w:rsidRPr="00F5654B">
        <w:rPr>
          <w:vertAlign w:val="superscript"/>
        </w:rPr>
        <w:t>2</w:t>
      </w:r>
      <w:r w:rsidRPr="00F5654B">
        <w:t>)) с поверхности одного из объектов сооружений механической очистки (табл. 5.9.).</w:t>
      </w:r>
    </w:p>
    <w:p w14:paraId="64A6105C" w14:textId="77777777" w:rsidR="00DE732F" w:rsidRPr="00F5654B" w:rsidRDefault="00DE732F" w:rsidP="00DE732F">
      <w:pPr>
        <w:tabs>
          <w:tab w:val="left" w:pos="4200"/>
        </w:tabs>
        <w:jc w:val="right"/>
      </w:pPr>
      <w:r w:rsidRPr="00F5654B">
        <w:t>Таблица 5.9.</w:t>
      </w:r>
    </w:p>
    <w:p w14:paraId="51CE8C10" w14:textId="77777777" w:rsidR="00DE732F" w:rsidRPr="00F5654B" w:rsidRDefault="00DE732F" w:rsidP="00DE732F">
      <w:pPr>
        <w:tabs>
          <w:tab w:val="left" w:pos="4200"/>
        </w:tabs>
        <w:jc w:val="center"/>
        <w:rPr>
          <w:b/>
          <w:bCs/>
        </w:rPr>
      </w:pPr>
      <w:r w:rsidRPr="00F5654B">
        <w:rPr>
          <w:b/>
          <w:bCs/>
        </w:rPr>
        <w:t>Удельный выброс (кг</w:t>
      </w:r>
      <w:proofErr w:type="gramStart"/>
      <w:r w:rsidRPr="00F5654B">
        <w:rPr>
          <w:b/>
          <w:bCs/>
        </w:rPr>
        <w:t>/(</w:t>
      </w:r>
      <w:proofErr w:type="gramEnd"/>
      <w:r w:rsidRPr="00F5654B">
        <w:rPr>
          <w:b/>
          <w:bCs/>
        </w:rPr>
        <w:t>м</w:t>
      </w:r>
      <w:r w:rsidRPr="00F5654B">
        <w:rPr>
          <w:b/>
          <w:bCs/>
          <w:vertAlign w:val="superscript"/>
        </w:rPr>
        <w:t>2</w:t>
      </w:r>
      <w:r w:rsidRPr="00F5654B">
        <w:rPr>
          <w:b/>
          <w:bCs/>
        </w:rPr>
        <w:t xml:space="preserve"> х ч)) загрязняющих веществ (суммарно) </w:t>
      </w:r>
    </w:p>
    <w:p w14:paraId="7BE01834" w14:textId="77777777" w:rsidR="00DE732F" w:rsidRPr="00F5654B" w:rsidRDefault="00DE732F" w:rsidP="00DE732F">
      <w:pPr>
        <w:tabs>
          <w:tab w:val="left" w:pos="4200"/>
        </w:tabs>
        <w:jc w:val="center"/>
        <w:rPr>
          <w:b/>
          <w:bCs/>
        </w:rPr>
      </w:pPr>
      <w:r w:rsidRPr="00F5654B">
        <w:rPr>
          <w:b/>
          <w:bCs/>
        </w:rPr>
        <w:t xml:space="preserve">от объектов сооружений механической очистки </w:t>
      </w:r>
    </w:p>
    <w:p w14:paraId="5F0D6D4A" w14:textId="77777777" w:rsidR="00DE732F" w:rsidRPr="00F5654B" w:rsidRDefault="00DE732F" w:rsidP="00DE732F">
      <w:pPr>
        <w:tabs>
          <w:tab w:val="left" w:pos="4200"/>
        </w:tabs>
        <w:jc w:val="center"/>
        <w:rPr>
          <w:b/>
          <w:bCs/>
        </w:rPr>
      </w:pPr>
      <w:r w:rsidRPr="00F5654B">
        <w:rPr>
          <w:b/>
          <w:bCs/>
        </w:rPr>
        <w:t>(нефтеловушек закрытого типа)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8"/>
        <w:gridCol w:w="2880"/>
        <w:gridCol w:w="2700"/>
      </w:tblGrid>
      <w:tr w:rsidR="00DE732F" w:rsidRPr="00F5654B" w14:paraId="50462CEA" w14:textId="77777777" w:rsidTr="00A34D84">
        <w:tc>
          <w:tcPr>
            <w:tcW w:w="3888" w:type="dxa"/>
          </w:tcPr>
          <w:p w14:paraId="2126870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Объект</w:t>
            </w:r>
          </w:p>
        </w:tc>
        <w:tc>
          <w:tcPr>
            <w:tcW w:w="2880" w:type="dxa"/>
          </w:tcPr>
          <w:p w14:paraId="5E16D48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Система 1</w:t>
            </w:r>
          </w:p>
        </w:tc>
        <w:tc>
          <w:tcPr>
            <w:tcW w:w="2700" w:type="dxa"/>
          </w:tcPr>
          <w:p w14:paraId="2CE4601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Система 2</w:t>
            </w:r>
          </w:p>
        </w:tc>
      </w:tr>
      <w:tr w:rsidR="00DE732F" w:rsidRPr="00F5654B" w14:paraId="6E1B4831" w14:textId="77777777" w:rsidTr="00A34D84">
        <w:tc>
          <w:tcPr>
            <w:tcW w:w="3888" w:type="dxa"/>
          </w:tcPr>
          <w:p w14:paraId="2F35E473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Песколовка, ливнесброс</w:t>
            </w:r>
          </w:p>
          <w:p w14:paraId="4189E8A4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Пруды дополнительного отстоя</w:t>
            </w:r>
          </w:p>
          <w:p w14:paraId="62AEC5C0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Песчаные фильтры</w:t>
            </w:r>
          </w:p>
          <w:p w14:paraId="65E53F59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АКС</w:t>
            </w:r>
          </w:p>
          <w:p w14:paraId="26BC290D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Аварийные амбары</w:t>
            </w:r>
          </w:p>
          <w:p w14:paraId="1B7FAAE5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Шламонакопители</w:t>
            </w:r>
          </w:p>
        </w:tc>
        <w:tc>
          <w:tcPr>
            <w:tcW w:w="2880" w:type="dxa"/>
          </w:tcPr>
          <w:p w14:paraId="0BCBDE7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0,75</w:t>
            </w:r>
          </w:p>
          <w:p w14:paraId="272376A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0,03</w:t>
            </w:r>
          </w:p>
          <w:p w14:paraId="168C515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0,03</w:t>
            </w:r>
          </w:p>
          <w:p w14:paraId="201A556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0,03</w:t>
            </w:r>
          </w:p>
          <w:p w14:paraId="2D4BD4A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0,04</w:t>
            </w:r>
          </w:p>
          <w:p w14:paraId="5129919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0,02</w:t>
            </w:r>
          </w:p>
        </w:tc>
        <w:tc>
          <w:tcPr>
            <w:tcW w:w="2700" w:type="dxa"/>
          </w:tcPr>
          <w:p w14:paraId="42C2101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0,75</w:t>
            </w:r>
          </w:p>
          <w:p w14:paraId="29EF0BF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0,02</w:t>
            </w:r>
          </w:p>
          <w:p w14:paraId="52AB71A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0,05</w:t>
            </w:r>
          </w:p>
          <w:p w14:paraId="1634DD5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0,03</w:t>
            </w:r>
          </w:p>
          <w:p w14:paraId="051CA7E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0,08</w:t>
            </w:r>
          </w:p>
          <w:p w14:paraId="37630DF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-</w:t>
            </w:r>
          </w:p>
        </w:tc>
      </w:tr>
    </w:tbl>
    <w:p w14:paraId="27AD77FD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lastRenderedPageBreak/>
        <w:t>Валовые выбросы со всех объектов сооружений биологической очистки сточных вод принимаются равными 5 % от валовых выбросов со всех объектов сооружений механической очистки.</w:t>
      </w:r>
    </w:p>
    <w:p w14:paraId="44E0E5DF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>Расчет выбросов загрязняющих веществ в атмосферу по компонентам (кг/ч) с объектов очистных сооружений производится по формуле:</w:t>
      </w:r>
    </w:p>
    <w:p w14:paraId="02DF885D" w14:textId="77777777" w:rsidR="00DE732F" w:rsidRPr="00F5654B" w:rsidRDefault="00DE732F" w:rsidP="00DE732F">
      <w:pPr>
        <w:tabs>
          <w:tab w:val="left" w:pos="4200"/>
        </w:tabs>
        <w:ind w:firstLine="900"/>
        <w:jc w:val="both"/>
      </w:pPr>
      <w:r w:rsidRPr="00F5654B">
        <w:t xml:space="preserve">                                             </w:t>
      </w:r>
      <w:r w:rsidRPr="00F5654B">
        <w:rPr>
          <w:position w:val="-12"/>
        </w:rPr>
        <w:object w:dxaOrig="1700" w:dyaOrig="380" w14:anchorId="730D2DFD">
          <v:shape id="_x0000_i1082" type="#_x0000_t75" style="width:84.75pt;height:18.75pt" o:ole="">
            <v:imagedata r:id="rId119" o:title=""/>
          </v:shape>
          <o:OLEObject Type="Embed" ProgID="Equation.3" ShapeID="_x0000_i1082" DrawAspect="Content" ObjectID="_1809162420" r:id="rId120"/>
        </w:object>
      </w:r>
      <w:proofErr w:type="gramStart"/>
      <w:r w:rsidRPr="00F5654B">
        <w:t xml:space="preserve">,   </w:t>
      </w:r>
      <w:proofErr w:type="gramEnd"/>
      <w:r w:rsidRPr="00F5654B">
        <w:t xml:space="preserve">                                                          (5.38)</w:t>
      </w:r>
    </w:p>
    <w:p w14:paraId="547EFDEC" w14:textId="77777777" w:rsidR="00DE732F" w:rsidRPr="00F5654B" w:rsidRDefault="00DE732F" w:rsidP="00DE732F">
      <w:pPr>
        <w:tabs>
          <w:tab w:val="left" w:pos="4200"/>
        </w:tabs>
        <w:jc w:val="both"/>
      </w:pPr>
      <w:r w:rsidRPr="00F5654B">
        <w:t xml:space="preserve">где </w:t>
      </w:r>
      <w:proofErr w:type="spellStart"/>
      <w:r w:rsidRPr="00F5654B">
        <w:rPr>
          <w:i/>
          <w:iCs/>
        </w:rPr>
        <w:t>П</w:t>
      </w:r>
      <w:r w:rsidRPr="00F5654B">
        <w:rPr>
          <w:i/>
          <w:iCs/>
          <w:vertAlign w:val="subscript"/>
        </w:rPr>
        <w:t>вал</w:t>
      </w:r>
      <w:proofErr w:type="spellEnd"/>
      <w:r w:rsidRPr="00F5654B">
        <w:t xml:space="preserve"> – валовые выбросы загрязняющих веществ в атмосферу с </w:t>
      </w:r>
      <w:r w:rsidRPr="00F5654B">
        <w:rPr>
          <w:i/>
          <w:iCs/>
        </w:rPr>
        <w:t>j</w:t>
      </w:r>
      <w:r w:rsidRPr="00F5654B">
        <w:t xml:space="preserve">-го объекта (кг/ч); </w:t>
      </w:r>
      <w:proofErr w:type="spellStart"/>
      <w:r w:rsidRPr="00F5654B">
        <w:rPr>
          <w:i/>
          <w:iCs/>
        </w:rPr>
        <w:t>С</w:t>
      </w:r>
      <w:r w:rsidRPr="00F5654B">
        <w:rPr>
          <w:i/>
          <w:iCs/>
          <w:vertAlign w:val="subscript"/>
        </w:rPr>
        <w:t>i</w:t>
      </w:r>
      <w:proofErr w:type="spellEnd"/>
      <w:r w:rsidRPr="00F5654B">
        <w:t xml:space="preserve"> </w:t>
      </w:r>
      <w:proofErr w:type="gramStart"/>
      <w:r w:rsidRPr="00F5654B">
        <w:t>-  массовая</w:t>
      </w:r>
      <w:proofErr w:type="gramEnd"/>
      <w:r w:rsidRPr="00F5654B">
        <w:t xml:space="preserve"> концентрация (% по массе) </w:t>
      </w:r>
      <w:r w:rsidRPr="00F5654B">
        <w:rPr>
          <w:i/>
          <w:iCs/>
        </w:rPr>
        <w:t>i</w:t>
      </w:r>
      <w:r w:rsidRPr="00F5654B">
        <w:t xml:space="preserve">-го компонента в парах нефтепродукта, </w:t>
      </w:r>
      <w:proofErr w:type="spellStart"/>
      <w:r w:rsidRPr="00F5654B">
        <w:t>испарающегося</w:t>
      </w:r>
      <w:proofErr w:type="spellEnd"/>
      <w:r w:rsidRPr="00F5654B">
        <w:t xml:space="preserve"> с </w:t>
      </w:r>
      <w:r w:rsidRPr="00F5654B">
        <w:rPr>
          <w:i/>
          <w:iCs/>
        </w:rPr>
        <w:t>j</w:t>
      </w:r>
      <w:r w:rsidRPr="00F5654B">
        <w:t xml:space="preserve">-го объекта очистных сооружений (табл. 5.10). </w:t>
      </w:r>
    </w:p>
    <w:p w14:paraId="26E03209" w14:textId="77777777" w:rsidR="00DE732F" w:rsidRPr="00F5654B" w:rsidRDefault="00DE732F" w:rsidP="00DE732F">
      <w:pPr>
        <w:tabs>
          <w:tab w:val="left" w:pos="4200"/>
        </w:tabs>
        <w:jc w:val="right"/>
      </w:pPr>
    </w:p>
    <w:p w14:paraId="01EC51F3" w14:textId="77777777" w:rsidR="00DE732F" w:rsidRPr="00F5654B" w:rsidRDefault="00DE732F" w:rsidP="00DE732F">
      <w:pPr>
        <w:tabs>
          <w:tab w:val="left" w:pos="4200"/>
        </w:tabs>
        <w:jc w:val="right"/>
      </w:pPr>
    </w:p>
    <w:p w14:paraId="6210801D" w14:textId="77777777" w:rsidR="00DE732F" w:rsidRPr="00F5654B" w:rsidRDefault="00DE732F" w:rsidP="00DE732F">
      <w:pPr>
        <w:tabs>
          <w:tab w:val="left" w:pos="4200"/>
        </w:tabs>
        <w:jc w:val="right"/>
      </w:pPr>
    </w:p>
    <w:p w14:paraId="2E0FB227" w14:textId="77777777" w:rsidR="00DE732F" w:rsidRPr="00F5654B" w:rsidRDefault="00DE732F" w:rsidP="00DE732F">
      <w:pPr>
        <w:tabs>
          <w:tab w:val="left" w:pos="4200"/>
        </w:tabs>
        <w:jc w:val="right"/>
      </w:pPr>
    </w:p>
    <w:p w14:paraId="2B3255F0" w14:textId="77777777" w:rsidR="00DE732F" w:rsidRPr="00F5654B" w:rsidRDefault="00DE732F" w:rsidP="00DE732F">
      <w:pPr>
        <w:tabs>
          <w:tab w:val="left" w:pos="4200"/>
        </w:tabs>
        <w:jc w:val="right"/>
      </w:pPr>
    </w:p>
    <w:p w14:paraId="4517B4E0" w14:textId="77777777" w:rsidR="00DE732F" w:rsidRPr="00F5654B" w:rsidRDefault="00DE732F" w:rsidP="00DE732F">
      <w:pPr>
        <w:tabs>
          <w:tab w:val="left" w:pos="4200"/>
        </w:tabs>
        <w:jc w:val="right"/>
      </w:pPr>
    </w:p>
    <w:p w14:paraId="3982C34D" w14:textId="77777777" w:rsidR="00DE732F" w:rsidRPr="00F5654B" w:rsidRDefault="00DE732F" w:rsidP="00DE732F">
      <w:pPr>
        <w:tabs>
          <w:tab w:val="left" w:pos="4200"/>
        </w:tabs>
        <w:jc w:val="right"/>
      </w:pPr>
    </w:p>
    <w:p w14:paraId="688B3737" w14:textId="77777777" w:rsidR="00DE732F" w:rsidRPr="00F5654B" w:rsidRDefault="00DE732F" w:rsidP="00DE732F">
      <w:pPr>
        <w:tabs>
          <w:tab w:val="left" w:pos="4200"/>
        </w:tabs>
        <w:jc w:val="right"/>
      </w:pPr>
    </w:p>
    <w:p w14:paraId="3FD21571" w14:textId="77777777" w:rsidR="00DE732F" w:rsidRPr="00F5654B" w:rsidRDefault="00DE732F" w:rsidP="00DE732F">
      <w:pPr>
        <w:tabs>
          <w:tab w:val="left" w:pos="4200"/>
        </w:tabs>
        <w:jc w:val="right"/>
      </w:pPr>
    </w:p>
    <w:p w14:paraId="798D6F6E" w14:textId="6A3EEA43" w:rsidR="00DE732F" w:rsidRPr="00F5654B" w:rsidRDefault="00DE732F" w:rsidP="00DE732F">
      <w:pPr>
        <w:tabs>
          <w:tab w:val="left" w:pos="4200"/>
        </w:tabs>
        <w:jc w:val="right"/>
      </w:pPr>
    </w:p>
    <w:p w14:paraId="0AADEC2D" w14:textId="4D4A3A09" w:rsidR="00802E31" w:rsidRPr="00F5654B" w:rsidRDefault="00802E31" w:rsidP="00DE732F">
      <w:pPr>
        <w:tabs>
          <w:tab w:val="left" w:pos="4200"/>
        </w:tabs>
        <w:jc w:val="right"/>
      </w:pPr>
    </w:p>
    <w:p w14:paraId="33A1543F" w14:textId="4F29BAB8" w:rsidR="00802E31" w:rsidRPr="00F5654B" w:rsidRDefault="00802E31" w:rsidP="00DE732F">
      <w:pPr>
        <w:tabs>
          <w:tab w:val="left" w:pos="4200"/>
        </w:tabs>
        <w:jc w:val="right"/>
      </w:pPr>
    </w:p>
    <w:p w14:paraId="0EED09C7" w14:textId="369CBE1B" w:rsidR="00802E31" w:rsidRPr="00F5654B" w:rsidRDefault="00802E31" w:rsidP="00DE732F">
      <w:pPr>
        <w:tabs>
          <w:tab w:val="left" w:pos="4200"/>
        </w:tabs>
        <w:jc w:val="right"/>
      </w:pPr>
    </w:p>
    <w:p w14:paraId="3635EF18" w14:textId="4E224B07" w:rsidR="00802E31" w:rsidRPr="00F5654B" w:rsidRDefault="00802E31" w:rsidP="00DE732F">
      <w:pPr>
        <w:tabs>
          <w:tab w:val="left" w:pos="4200"/>
        </w:tabs>
        <w:jc w:val="right"/>
      </w:pPr>
    </w:p>
    <w:p w14:paraId="14A5272F" w14:textId="1EDCEF2C" w:rsidR="00802E31" w:rsidRPr="00F5654B" w:rsidRDefault="00802E31" w:rsidP="00DE732F">
      <w:pPr>
        <w:tabs>
          <w:tab w:val="left" w:pos="4200"/>
        </w:tabs>
        <w:jc w:val="right"/>
      </w:pPr>
    </w:p>
    <w:p w14:paraId="1CD02E33" w14:textId="79890B61" w:rsidR="00802E31" w:rsidRPr="00F5654B" w:rsidRDefault="00802E31" w:rsidP="00DE732F">
      <w:pPr>
        <w:tabs>
          <w:tab w:val="left" w:pos="4200"/>
        </w:tabs>
        <w:jc w:val="right"/>
      </w:pPr>
    </w:p>
    <w:p w14:paraId="19867290" w14:textId="55E5CE8F" w:rsidR="00802E31" w:rsidRPr="00F5654B" w:rsidRDefault="00802E31" w:rsidP="00DE732F">
      <w:pPr>
        <w:tabs>
          <w:tab w:val="left" w:pos="4200"/>
        </w:tabs>
        <w:jc w:val="right"/>
      </w:pPr>
    </w:p>
    <w:p w14:paraId="6C323264" w14:textId="5CC41C7D" w:rsidR="00802E31" w:rsidRPr="00F5654B" w:rsidRDefault="00802E31" w:rsidP="00DE732F">
      <w:pPr>
        <w:tabs>
          <w:tab w:val="left" w:pos="4200"/>
        </w:tabs>
        <w:jc w:val="right"/>
      </w:pPr>
    </w:p>
    <w:p w14:paraId="6A85D27B" w14:textId="2AE8A82E" w:rsidR="00802E31" w:rsidRPr="00F5654B" w:rsidRDefault="00802E31" w:rsidP="00DE732F">
      <w:pPr>
        <w:tabs>
          <w:tab w:val="left" w:pos="4200"/>
        </w:tabs>
        <w:jc w:val="right"/>
      </w:pPr>
    </w:p>
    <w:p w14:paraId="3A88AAFA" w14:textId="2814107D" w:rsidR="00802E31" w:rsidRPr="00F5654B" w:rsidRDefault="00802E31" w:rsidP="00DE732F">
      <w:pPr>
        <w:tabs>
          <w:tab w:val="left" w:pos="4200"/>
        </w:tabs>
        <w:jc w:val="right"/>
      </w:pPr>
    </w:p>
    <w:p w14:paraId="24C952D2" w14:textId="5A7AF9BC" w:rsidR="00802E31" w:rsidRPr="00F5654B" w:rsidRDefault="00802E31" w:rsidP="00DE732F">
      <w:pPr>
        <w:tabs>
          <w:tab w:val="left" w:pos="4200"/>
        </w:tabs>
        <w:jc w:val="right"/>
      </w:pPr>
    </w:p>
    <w:p w14:paraId="3ACB8B05" w14:textId="2DA123F9" w:rsidR="00802E31" w:rsidRPr="00F5654B" w:rsidRDefault="00802E31" w:rsidP="00DE732F">
      <w:pPr>
        <w:tabs>
          <w:tab w:val="left" w:pos="4200"/>
        </w:tabs>
        <w:jc w:val="right"/>
      </w:pPr>
    </w:p>
    <w:p w14:paraId="19EDC32D" w14:textId="51656645" w:rsidR="00802E31" w:rsidRPr="00F5654B" w:rsidRDefault="00802E31" w:rsidP="00DE732F">
      <w:pPr>
        <w:tabs>
          <w:tab w:val="left" w:pos="4200"/>
        </w:tabs>
        <w:jc w:val="right"/>
      </w:pPr>
    </w:p>
    <w:p w14:paraId="3A114580" w14:textId="77777777" w:rsidR="00802E31" w:rsidRPr="00F5654B" w:rsidRDefault="00802E31" w:rsidP="00DE732F">
      <w:pPr>
        <w:tabs>
          <w:tab w:val="left" w:pos="4200"/>
        </w:tabs>
        <w:jc w:val="right"/>
      </w:pPr>
    </w:p>
    <w:p w14:paraId="41F8D7EE" w14:textId="77777777" w:rsidR="00DE732F" w:rsidRPr="00F5654B" w:rsidRDefault="00DE732F" w:rsidP="00DE732F">
      <w:pPr>
        <w:tabs>
          <w:tab w:val="left" w:pos="4200"/>
        </w:tabs>
        <w:jc w:val="right"/>
      </w:pPr>
    </w:p>
    <w:p w14:paraId="0280A0CD" w14:textId="77777777" w:rsidR="00DE732F" w:rsidRPr="00F5654B" w:rsidRDefault="00DE732F" w:rsidP="00DE732F">
      <w:pPr>
        <w:tabs>
          <w:tab w:val="left" w:pos="4200"/>
        </w:tabs>
        <w:jc w:val="right"/>
      </w:pPr>
    </w:p>
    <w:p w14:paraId="1BA59C0F" w14:textId="77777777" w:rsidR="00DE732F" w:rsidRPr="00F5654B" w:rsidRDefault="00DE732F" w:rsidP="00DE732F">
      <w:pPr>
        <w:tabs>
          <w:tab w:val="left" w:pos="4200"/>
        </w:tabs>
        <w:jc w:val="right"/>
      </w:pPr>
    </w:p>
    <w:p w14:paraId="3B60BF26" w14:textId="77777777" w:rsidR="00DE732F" w:rsidRPr="00F5654B" w:rsidRDefault="00DE732F" w:rsidP="00DE732F">
      <w:pPr>
        <w:tabs>
          <w:tab w:val="left" w:pos="4200"/>
        </w:tabs>
        <w:jc w:val="right"/>
      </w:pPr>
      <w:r w:rsidRPr="00F5654B">
        <w:t>Таблица 5.10.</w:t>
      </w:r>
    </w:p>
    <w:p w14:paraId="0991DB2A" w14:textId="77777777" w:rsidR="00DE732F" w:rsidRPr="00F5654B" w:rsidRDefault="00DE732F" w:rsidP="00DE732F">
      <w:pPr>
        <w:pStyle w:val="6"/>
        <w:tabs>
          <w:tab w:val="left" w:pos="4200"/>
        </w:tabs>
        <w:rPr>
          <w:sz w:val="24"/>
        </w:rPr>
      </w:pPr>
      <w:r w:rsidRPr="00F5654B">
        <w:rPr>
          <w:sz w:val="24"/>
        </w:rPr>
        <w:t xml:space="preserve">Концентрация загрязняющих веществ (% по массе) в парах </w:t>
      </w:r>
    </w:p>
    <w:p w14:paraId="3B91A33D" w14:textId="77777777" w:rsidR="00DE732F" w:rsidRPr="00F5654B" w:rsidRDefault="00DE732F" w:rsidP="00DE732F">
      <w:pPr>
        <w:tabs>
          <w:tab w:val="left" w:pos="4200"/>
        </w:tabs>
        <w:jc w:val="center"/>
        <w:rPr>
          <w:b/>
          <w:bCs/>
        </w:rPr>
      </w:pPr>
      <w:r w:rsidRPr="00F5654B">
        <w:rPr>
          <w:b/>
          <w:bCs/>
        </w:rPr>
        <w:t xml:space="preserve">нефтепродуктов, испарившихся с поверхности объектов очистных </w:t>
      </w:r>
    </w:p>
    <w:p w14:paraId="5D3031DA" w14:textId="77777777" w:rsidR="00DE732F" w:rsidRPr="00F5654B" w:rsidRDefault="00DE732F" w:rsidP="00DE732F">
      <w:pPr>
        <w:tabs>
          <w:tab w:val="left" w:pos="4200"/>
        </w:tabs>
        <w:jc w:val="center"/>
        <w:rPr>
          <w:b/>
          <w:bCs/>
        </w:rPr>
      </w:pPr>
      <w:r w:rsidRPr="00F5654B">
        <w:rPr>
          <w:b/>
          <w:bCs/>
        </w:rPr>
        <w:t>сооружений.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080"/>
        <w:gridCol w:w="1260"/>
        <w:gridCol w:w="1080"/>
        <w:gridCol w:w="900"/>
        <w:gridCol w:w="720"/>
        <w:gridCol w:w="900"/>
        <w:gridCol w:w="900"/>
        <w:gridCol w:w="822"/>
      </w:tblGrid>
      <w:tr w:rsidR="00DE732F" w:rsidRPr="00F5654B" w14:paraId="2F220C03" w14:textId="77777777" w:rsidTr="00A34D84">
        <w:trPr>
          <w:cantSplit/>
        </w:trPr>
        <w:tc>
          <w:tcPr>
            <w:tcW w:w="1908" w:type="dxa"/>
            <w:vMerge w:val="restart"/>
            <w:vAlign w:val="center"/>
          </w:tcPr>
          <w:p w14:paraId="1CF5581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Объект</w:t>
            </w:r>
          </w:p>
        </w:tc>
        <w:tc>
          <w:tcPr>
            <w:tcW w:w="5940" w:type="dxa"/>
            <w:gridSpan w:val="6"/>
          </w:tcPr>
          <w:p w14:paraId="0B41CA7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Углеводороды</w:t>
            </w:r>
          </w:p>
        </w:tc>
        <w:tc>
          <w:tcPr>
            <w:tcW w:w="900" w:type="dxa"/>
            <w:vMerge w:val="restart"/>
            <w:vAlign w:val="center"/>
          </w:tcPr>
          <w:p w14:paraId="76011C1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Фенол</w:t>
            </w:r>
          </w:p>
        </w:tc>
        <w:tc>
          <w:tcPr>
            <w:tcW w:w="822" w:type="dxa"/>
            <w:vMerge w:val="restart"/>
            <w:vAlign w:val="center"/>
          </w:tcPr>
          <w:p w14:paraId="239F3E3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proofErr w:type="gramStart"/>
            <w:r w:rsidRPr="00F5654B">
              <w:t>Серо-водо-род</w:t>
            </w:r>
            <w:proofErr w:type="gramEnd"/>
          </w:p>
        </w:tc>
      </w:tr>
      <w:tr w:rsidR="00DE732F" w:rsidRPr="00F5654B" w14:paraId="4B9EE597" w14:textId="77777777" w:rsidTr="00A34D84">
        <w:trPr>
          <w:cantSplit/>
        </w:trPr>
        <w:tc>
          <w:tcPr>
            <w:tcW w:w="1908" w:type="dxa"/>
            <w:vMerge/>
          </w:tcPr>
          <w:p w14:paraId="48338EA1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7CF3918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proofErr w:type="spellStart"/>
            <w:r w:rsidRPr="00F5654B">
              <w:t>предель-ные</w:t>
            </w:r>
            <w:proofErr w:type="spellEnd"/>
          </w:p>
        </w:tc>
        <w:tc>
          <w:tcPr>
            <w:tcW w:w="1260" w:type="dxa"/>
            <w:vMerge w:val="restart"/>
            <w:vAlign w:val="center"/>
          </w:tcPr>
          <w:p w14:paraId="2722B61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proofErr w:type="spellStart"/>
            <w:r w:rsidRPr="00F5654B">
              <w:t>непредель-ные</w:t>
            </w:r>
            <w:proofErr w:type="spellEnd"/>
          </w:p>
        </w:tc>
        <w:tc>
          <w:tcPr>
            <w:tcW w:w="1080" w:type="dxa"/>
            <w:vMerge w:val="restart"/>
            <w:vAlign w:val="center"/>
          </w:tcPr>
          <w:p w14:paraId="79B1813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proofErr w:type="spellStart"/>
            <w:r w:rsidRPr="00F5654B">
              <w:t>аромати-ческие</w:t>
            </w:r>
            <w:proofErr w:type="spellEnd"/>
          </w:p>
        </w:tc>
        <w:tc>
          <w:tcPr>
            <w:tcW w:w="2520" w:type="dxa"/>
            <w:gridSpan w:val="3"/>
            <w:vAlign w:val="center"/>
          </w:tcPr>
          <w:p w14:paraId="29B7703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в том числе</w:t>
            </w:r>
          </w:p>
        </w:tc>
        <w:tc>
          <w:tcPr>
            <w:tcW w:w="900" w:type="dxa"/>
            <w:vMerge/>
          </w:tcPr>
          <w:p w14:paraId="7D59391C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822" w:type="dxa"/>
            <w:vMerge/>
          </w:tcPr>
          <w:p w14:paraId="62F0D16B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</w:tr>
      <w:tr w:rsidR="00DE732F" w:rsidRPr="00F5654B" w14:paraId="6FDF2EFC" w14:textId="77777777" w:rsidTr="00A34D84">
        <w:trPr>
          <w:cantSplit/>
        </w:trPr>
        <w:tc>
          <w:tcPr>
            <w:tcW w:w="1908" w:type="dxa"/>
            <w:vMerge/>
          </w:tcPr>
          <w:p w14:paraId="29DAA507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Merge/>
            <w:vAlign w:val="center"/>
          </w:tcPr>
          <w:p w14:paraId="43F9C8D9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14:paraId="609AF55C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Merge/>
            <w:vAlign w:val="center"/>
          </w:tcPr>
          <w:p w14:paraId="33C3C408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14:paraId="7844392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бензол</w:t>
            </w:r>
          </w:p>
        </w:tc>
        <w:tc>
          <w:tcPr>
            <w:tcW w:w="720" w:type="dxa"/>
            <w:vAlign w:val="center"/>
          </w:tcPr>
          <w:p w14:paraId="6C525E1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толу-</w:t>
            </w:r>
          </w:p>
          <w:p w14:paraId="2EF19EF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proofErr w:type="spellStart"/>
            <w:r w:rsidRPr="00F5654B">
              <w:t>ол</w:t>
            </w:r>
            <w:proofErr w:type="spellEnd"/>
          </w:p>
        </w:tc>
        <w:tc>
          <w:tcPr>
            <w:tcW w:w="900" w:type="dxa"/>
            <w:vAlign w:val="center"/>
          </w:tcPr>
          <w:p w14:paraId="066BF2C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ксило-</w:t>
            </w:r>
          </w:p>
          <w:p w14:paraId="764E551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proofErr w:type="spellStart"/>
            <w:r w:rsidRPr="00F5654B">
              <w:t>лы</w:t>
            </w:r>
            <w:proofErr w:type="spellEnd"/>
          </w:p>
        </w:tc>
        <w:tc>
          <w:tcPr>
            <w:tcW w:w="900" w:type="dxa"/>
            <w:vMerge/>
          </w:tcPr>
          <w:p w14:paraId="36247E5F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822" w:type="dxa"/>
            <w:vMerge/>
          </w:tcPr>
          <w:p w14:paraId="3110E2F2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</w:tr>
      <w:tr w:rsidR="00DE732F" w:rsidRPr="00F5654B" w14:paraId="12AB95F9" w14:textId="77777777" w:rsidTr="00A34D84">
        <w:tc>
          <w:tcPr>
            <w:tcW w:w="1908" w:type="dxa"/>
          </w:tcPr>
          <w:p w14:paraId="601A67EA" w14:textId="77777777" w:rsidR="00DE732F" w:rsidRPr="00F5654B" w:rsidRDefault="00DE732F" w:rsidP="00A34D84">
            <w:pPr>
              <w:pStyle w:val="6"/>
              <w:tabs>
                <w:tab w:val="left" w:pos="4200"/>
              </w:tabs>
              <w:rPr>
                <w:b w:val="0"/>
                <w:bCs w:val="0"/>
                <w:sz w:val="24"/>
              </w:rPr>
            </w:pPr>
            <w:r w:rsidRPr="00F5654B">
              <w:rPr>
                <w:sz w:val="24"/>
              </w:rPr>
              <w:lastRenderedPageBreak/>
              <w:t>Система 1</w:t>
            </w:r>
          </w:p>
          <w:p w14:paraId="70116B46" w14:textId="77777777" w:rsidR="00DE732F" w:rsidRPr="00F5654B" w:rsidRDefault="00DE732F" w:rsidP="00A34D84">
            <w:r w:rsidRPr="00F5654B">
              <w:t>Песколовка, ливнесброс</w:t>
            </w:r>
          </w:p>
          <w:p w14:paraId="674D5284" w14:textId="77777777" w:rsidR="00DE732F" w:rsidRPr="00F5654B" w:rsidRDefault="00DE732F" w:rsidP="00A34D84">
            <w:r w:rsidRPr="00F5654B">
              <w:t>Нефтеловушки</w:t>
            </w:r>
          </w:p>
          <w:p w14:paraId="1C6375FC" w14:textId="77777777" w:rsidR="00DE732F" w:rsidRPr="00F5654B" w:rsidRDefault="00DE732F" w:rsidP="00A34D84">
            <w:r w:rsidRPr="00F5654B">
              <w:t>Пруды дополнительного отстоя</w:t>
            </w:r>
          </w:p>
          <w:p w14:paraId="2EB20AD5" w14:textId="77777777" w:rsidR="00DE732F" w:rsidRPr="00F5654B" w:rsidRDefault="00DE732F" w:rsidP="00A34D84">
            <w:r w:rsidRPr="00F5654B">
              <w:t>Песчаные фильтры</w:t>
            </w:r>
          </w:p>
          <w:p w14:paraId="7F564F63" w14:textId="77777777" w:rsidR="00DE732F" w:rsidRPr="00F5654B" w:rsidRDefault="00DE732F" w:rsidP="00A34D84">
            <w:r w:rsidRPr="00F5654B">
              <w:t>АКС</w:t>
            </w:r>
          </w:p>
          <w:p w14:paraId="2D308A25" w14:textId="77777777" w:rsidR="00DE732F" w:rsidRPr="00F5654B" w:rsidRDefault="00DE732F" w:rsidP="00A34D84">
            <w:r w:rsidRPr="00F5654B">
              <w:t xml:space="preserve">Аварийный </w:t>
            </w:r>
            <w:proofErr w:type="spellStart"/>
            <w:proofErr w:type="gramStart"/>
            <w:r w:rsidRPr="00F5654B">
              <w:t>ам</w:t>
            </w:r>
            <w:proofErr w:type="spellEnd"/>
            <w:r w:rsidRPr="00F5654B">
              <w:t>-бар</w:t>
            </w:r>
            <w:proofErr w:type="gramEnd"/>
          </w:p>
          <w:p w14:paraId="3A30669D" w14:textId="77777777" w:rsidR="00DE732F" w:rsidRPr="00F5654B" w:rsidRDefault="00DE732F" w:rsidP="00A34D84">
            <w:pPr>
              <w:pStyle w:val="8"/>
              <w:rPr>
                <w:sz w:val="24"/>
              </w:rPr>
            </w:pPr>
            <w:r w:rsidRPr="00F5654B">
              <w:rPr>
                <w:sz w:val="24"/>
              </w:rPr>
              <w:t>Система 2</w:t>
            </w:r>
          </w:p>
          <w:p w14:paraId="6DDD5F36" w14:textId="77777777" w:rsidR="00DE732F" w:rsidRPr="00F5654B" w:rsidRDefault="00DE732F" w:rsidP="00A34D84">
            <w:pPr>
              <w:jc w:val="both"/>
            </w:pPr>
            <w:r w:rsidRPr="00F5654B">
              <w:t>Песколовка, ливнесброс</w:t>
            </w:r>
          </w:p>
          <w:p w14:paraId="609A9413" w14:textId="77777777" w:rsidR="00DE732F" w:rsidRPr="00F5654B" w:rsidRDefault="00DE732F" w:rsidP="00A34D84">
            <w:pPr>
              <w:jc w:val="both"/>
            </w:pPr>
            <w:r w:rsidRPr="00F5654B">
              <w:t>Нефтеловушки</w:t>
            </w:r>
          </w:p>
          <w:p w14:paraId="252F87AD" w14:textId="77777777" w:rsidR="00DE732F" w:rsidRPr="00F5654B" w:rsidRDefault="00DE732F" w:rsidP="00A34D84">
            <w:pPr>
              <w:jc w:val="both"/>
            </w:pPr>
            <w:r w:rsidRPr="00F5654B">
              <w:t xml:space="preserve">Пруды </w:t>
            </w:r>
            <w:proofErr w:type="gramStart"/>
            <w:r w:rsidRPr="00F5654B">
              <w:t>дополни-тельного</w:t>
            </w:r>
            <w:proofErr w:type="gramEnd"/>
            <w:r w:rsidRPr="00F5654B">
              <w:t xml:space="preserve"> отстоя</w:t>
            </w:r>
          </w:p>
          <w:p w14:paraId="2B74CB78" w14:textId="77777777" w:rsidR="00DE732F" w:rsidRPr="00F5654B" w:rsidRDefault="00DE732F" w:rsidP="00A34D84">
            <w:pPr>
              <w:jc w:val="both"/>
            </w:pPr>
            <w:r w:rsidRPr="00F5654B">
              <w:t>Песчаные фильтры</w:t>
            </w:r>
          </w:p>
          <w:p w14:paraId="3AAE8958" w14:textId="77777777" w:rsidR="00DE732F" w:rsidRPr="00F5654B" w:rsidRDefault="00DE732F" w:rsidP="00A34D84">
            <w:pPr>
              <w:jc w:val="both"/>
            </w:pPr>
            <w:r w:rsidRPr="00F5654B">
              <w:t>АКС</w:t>
            </w:r>
          </w:p>
          <w:p w14:paraId="54D7CB23" w14:textId="77777777" w:rsidR="00DE732F" w:rsidRPr="00F5654B" w:rsidRDefault="00DE732F" w:rsidP="00A34D84">
            <w:pPr>
              <w:jc w:val="both"/>
            </w:pPr>
            <w:r w:rsidRPr="00F5654B">
              <w:t xml:space="preserve">Аварийный </w:t>
            </w:r>
            <w:proofErr w:type="spellStart"/>
            <w:proofErr w:type="gramStart"/>
            <w:r w:rsidRPr="00F5654B">
              <w:t>ам</w:t>
            </w:r>
            <w:proofErr w:type="spellEnd"/>
            <w:r w:rsidRPr="00F5654B">
              <w:t>-бар</w:t>
            </w:r>
            <w:proofErr w:type="gramEnd"/>
          </w:p>
          <w:p w14:paraId="7598D335" w14:textId="77777777" w:rsidR="00DE732F" w:rsidRPr="00F5654B" w:rsidRDefault="00DE732F" w:rsidP="00A34D84">
            <w:pPr>
              <w:jc w:val="both"/>
            </w:pPr>
            <w:proofErr w:type="spellStart"/>
            <w:proofErr w:type="gramStart"/>
            <w:r w:rsidRPr="00F5654B">
              <w:t>Шламонакопите</w:t>
            </w:r>
            <w:proofErr w:type="spellEnd"/>
            <w:r w:rsidRPr="00F5654B">
              <w:t>-ли</w:t>
            </w:r>
            <w:proofErr w:type="gramEnd"/>
          </w:p>
          <w:p w14:paraId="02EB7BC3" w14:textId="77777777" w:rsidR="00DE732F" w:rsidRPr="00F5654B" w:rsidRDefault="00DE732F" w:rsidP="00A34D84">
            <w:pPr>
              <w:jc w:val="both"/>
            </w:pPr>
            <w:r w:rsidRPr="00F5654B">
              <w:t xml:space="preserve">Объекты </w:t>
            </w:r>
            <w:proofErr w:type="spellStart"/>
            <w:r w:rsidRPr="00F5654B">
              <w:t>биоло-гической</w:t>
            </w:r>
            <w:proofErr w:type="spellEnd"/>
            <w:r w:rsidRPr="00F5654B">
              <w:t xml:space="preserve"> очистки</w:t>
            </w:r>
          </w:p>
        </w:tc>
        <w:tc>
          <w:tcPr>
            <w:tcW w:w="1080" w:type="dxa"/>
          </w:tcPr>
          <w:p w14:paraId="1EF7A3B6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  <w:p w14:paraId="1D50359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81,99</w:t>
            </w:r>
          </w:p>
          <w:p w14:paraId="2925B73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6F31B3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86,26</w:t>
            </w:r>
          </w:p>
          <w:p w14:paraId="5766E89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88,52</w:t>
            </w:r>
          </w:p>
          <w:p w14:paraId="21F5AEC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93E5AB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182BCDB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74,30</w:t>
            </w:r>
          </w:p>
          <w:p w14:paraId="637FC32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76E17D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66,47</w:t>
            </w:r>
          </w:p>
          <w:p w14:paraId="159666A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85,40</w:t>
            </w:r>
          </w:p>
          <w:p w14:paraId="45EE028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6E4667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133BA02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92,88</w:t>
            </w:r>
          </w:p>
          <w:p w14:paraId="717B9F2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E94A03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85,52</w:t>
            </w:r>
          </w:p>
          <w:p w14:paraId="16D30EC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86,31</w:t>
            </w:r>
          </w:p>
          <w:p w14:paraId="39EA0BD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2D4BEA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82,86</w:t>
            </w:r>
          </w:p>
          <w:p w14:paraId="16A3B39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12D58F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60,68</w:t>
            </w:r>
          </w:p>
          <w:p w14:paraId="63B9A1B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89,94</w:t>
            </w:r>
          </w:p>
          <w:p w14:paraId="637CC71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4EF65C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90,22</w:t>
            </w:r>
          </w:p>
          <w:p w14:paraId="2F20264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7F6991B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88,44</w:t>
            </w:r>
          </w:p>
          <w:p w14:paraId="1006FE9B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14:paraId="776248E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1094133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5,73</w:t>
            </w:r>
          </w:p>
          <w:p w14:paraId="1BB23FD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0489FB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2,12</w:t>
            </w:r>
          </w:p>
          <w:p w14:paraId="1D23B2D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0,94</w:t>
            </w:r>
          </w:p>
          <w:p w14:paraId="7D9135B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6C6126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7BDF04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9,30</w:t>
            </w:r>
          </w:p>
          <w:p w14:paraId="0CB7F0B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7999DC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3,20</w:t>
            </w:r>
          </w:p>
          <w:p w14:paraId="2B46AF3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6,77</w:t>
            </w:r>
          </w:p>
          <w:p w14:paraId="51BC953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AB6313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A8A953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0,51</w:t>
            </w:r>
          </w:p>
          <w:p w14:paraId="418C674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263F7D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3,87</w:t>
            </w:r>
          </w:p>
          <w:p w14:paraId="10290C5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3,50</w:t>
            </w:r>
          </w:p>
          <w:p w14:paraId="11CC2A4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07E74C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0,97</w:t>
            </w:r>
          </w:p>
          <w:p w14:paraId="6E52DCB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7BEA644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4,63</w:t>
            </w:r>
          </w:p>
          <w:p w14:paraId="6A168F5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2,85</w:t>
            </w:r>
          </w:p>
          <w:p w14:paraId="7E863E2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7F0AF21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2,56</w:t>
            </w:r>
          </w:p>
          <w:p w14:paraId="61F68F3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AE0D44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1,27</w:t>
            </w:r>
          </w:p>
        </w:tc>
        <w:tc>
          <w:tcPr>
            <w:tcW w:w="1080" w:type="dxa"/>
          </w:tcPr>
          <w:p w14:paraId="2E3C4A1D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  <w:p w14:paraId="59F3F55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6,95</w:t>
            </w:r>
          </w:p>
          <w:p w14:paraId="7F186E1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7442D8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10,56</w:t>
            </w:r>
          </w:p>
          <w:p w14:paraId="3D92ED9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9,48</w:t>
            </w:r>
          </w:p>
          <w:p w14:paraId="48B2262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756F888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2D495E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6,68</w:t>
            </w:r>
          </w:p>
          <w:p w14:paraId="4086AA7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947376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19,90</w:t>
            </w:r>
          </w:p>
          <w:p w14:paraId="0C255AE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7,50</w:t>
            </w:r>
          </w:p>
          <w:p w14:paraId="101C829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0CAC9A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EA7BE1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6,32</w:t>
            </w:r>
          </w:p>
          <w:p w14:paraId="3435A80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97B8BE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9,40</w:t>
            </w:r>
          </w:p>
          <w:p w14:paraId="63B3E13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9,28</w:t>
            </w:r>
          </w:p>
          <w:p w14:paraId="06D38D7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7CE7C91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6,20</w:t>
            </w:r>
          </w:p>
          <w:p w14:paraId="6319E7D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73E032B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29,80</w:t>
            </w:r>
          </w:p>
          <w:p w14:paraId="7B0784B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6,85</w:t>
            </w:r>
          </w:p>
          <w:p w14:paraId="6A7BCE6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AA92DF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6,80</w:t>
            </w:r>
          </w:p>
          <w:p w14:paraId="3756191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7D0CE9C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8,76</w:t>
            </w:r>
          </w:p>
        </w:tc>
        <w:tc>
          <w:tcPr>
            <w:tcW w:w="900" w:type="dxa"/>
          </w:tcPr>
          <w:p w14:paraId="73709AFB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  <w:p w14:paraId="41F6716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1,17</w:t>
            </w:r>
          </w:p>
          <w:p w14:paraId="2669CE7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421A43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2,19</w:t>
            </w:r>
          </w:p>
          <w:p w14:paraId="59A5795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1,08</w:t>
            </w:r>
          </w:p>
          <w:p w14:paraId="3C2C002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7F0DB47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BD07E0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0,83</w:t>
            </w:r>
          </w:p>
          <w:p w14:paraId="18800C9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36FD73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4,45</w:t>
            </w:r>
          </w:p>
          <w:p w14:paraId="74A05B6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1,65</w:t>
            </w:r>
          </w:p>
          <w:p w14:paraId="46E06DD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AE3AE7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7BAA179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0,69</w:t>
            </w:r>
          </w:p>
          <w:p w14:paraId="4758442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03AE0C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1,45</w:t>
            </w:r>
          </w:p>
          <w:p w14:paraId="0DCE525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2,88</w:t>
            </w:r>
          </w:p>
          <w:p w14:paraId="3F39ACD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2A8C11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1,90</w:t>
            </w:r>
          </w:p>
          <w:p w14:paraId="3F05964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4622D3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5,45</w:t>
            </w:r>
          </w:p>
          <w:p w14:paraId="556D0BD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1,50</w:t>
            </w:r>
          </w:p>
          <w:p w14:paraId="536B284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0F5972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2,90</w:t>
            </w:r>
          </w:p>
          <w:p w14:paraId="78B42E5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363DAB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1,53</w:t>
            </w:r>
          </w:p>
          <w:p w14:paraId="18CB519D" w14:textId="77777777" w:rsidR="00DE732F" w:rsidRPr="00F5654B" w:rsidRDefault="00DE732F" w:rsidP="00A34D84">
            <w:pPr>
              <w:tabs>
                <w:tab w:val="left" w:pos="4200"/>
              </w:tabs>
              <w:rPr>
                <w:b/>
                <w:bCs/>
              </w:rPr>
            </w:pPr>
          </w:p>
        </w:tc>
        <w:tc>
          <w:tcPr>
            <w:tcW w:w="720" w:type="dxa"/>
          </w:tcPr>
          <w:p w14:paraId="4B06BC6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C771A2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5,03</w:t>
            </w:r>
          </w:p>
          <w:p w14:paraId="6034313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D5141B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5,69</w:t>
            </w:r>
          </w:p>
          <w:p w14:paraId="41537D9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3,95</w:t>
            </w:r>
          </w:p>
          <w:p w14:paraId="3B06282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76403F2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19C2CDB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3,25</w:t>
            </w:r>
          </w:p>
          <w:p w14:paraId="615A177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843A02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12,20</w:t>
            </w:r>
          </w:p>
          <w:p w14:paraId="3563C32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3,95</w:t>
            </w:r>
          </w:p>
          <w:p w14:paraId="4F43420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248041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7FD1DD7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4,12</w:t>
            </w:r>
          </w:p>
          <w:p w14:paraId="312AFD4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943197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5,05</w:t>
            </w:r>
          </w:p>
          <w:p w14:paraId="7E346BB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3,60</w:t>
            </w:r>
          </w:p>
          <w:p w14:paraId="3C15B0B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7281BF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4,20</w:t>
            </w:r>
          </w:p>
          <w:p w14:paraId="48C6A0C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712293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14,50</w:t>
            </w:r>
          </w:p>
          <w:p w14:paraId="5EC4DF2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3,55</w:t>
            </w:r>
          </w:p>
          <w:p w14:paraId="41B2AF4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7EFAAF7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3,50</w:t>
            </w:r>
          </w:p>
          <w:p w14:paraId="7229B04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45BB9F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4,92</w:t>
            </w:r>
          </w:p>
        </w:tc>
        <w:tc>
          <w:tcPr>
            <w:tcW w:w="900" w:type="dxa"/>
          </w:tcPr>
          <w:p w14:paraId="0DF9A7BA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  <w:p w14:paraId="3DA4352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0,75</w:t>
            </w:r>
          </w:p>
          <w:p w14:paraId="5F97136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1D0E74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2,68</w:t>
            </w:r>
          </w:p>
          <w:p w14:paraId="064689B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4,45</w:t>
            </w:r>
          </w:p>
          <w:p w14:paraId="5B1DAD9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1C991C4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8DD850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2,60</w:t>
            </w:r>
          </w:p>
          <w:p w14:paraId="2545968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79AD180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3,35</w:t>
            </w:r>
          </w:p>
          <w:p w14:paraId="007FB3F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1,90</w:t>
            </w:r>
          </w:p>
          <w:p w14:paraId="3E27C21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164E423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34E934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1,51</w:t>
            </w:r>
          </w:p>
          <w:p w14:paraId="0874716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762EF36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2,60</w:t>
            </w:r>
          </w:p>
          <w:p w14:paraId="023D7E3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2,80</w:t>
            </w:r>
          </w:p>
          <w:p w14:paraId="0C206AF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2B51F5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0,19</w:t>
            </w:r>
          </w:p>
          <w:p w14:paraId="097F21C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D3EFAF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9,85</w:t>
            </w:r>
          </w:p>
          <w:p w14:paraId="242FFB9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1,80</w:t>
            </w:r>
          </w:p>
          <w:p w14:paraId="5FD328D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2D1C1C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0,40</w:t>
            </w:r>
          </w:p>
          <w:p w14:paraId="0403BFB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1EDDBF5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2,41</w:t>
            </w:r>
          </w:p>
        </w:tc>
        <w:tc>
          <w:tcPr>
            <w:tcW w:w="900" w:type="dxa"/>
          </w:tcPr>
          <w:p w14:paraId="3C017459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  <w:p w14:paraId="1ED93FB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0,72</w:t>
            </w:r>
          </w:p>
          <w:p w14:paraId="0F6E30F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1159334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0,59</w:t>
            </w:r>
          </w:p>
          <w:p w14:paraId="2610B91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0,20</w:t>
            </w:r>
          </w:p>
          <w:p w14:paraId="6A9A0EE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339D84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D2B166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0,51</w:t>
            </w:r>
          </w:p>
          <w:p w14:paraId="0906410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FF8C54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2,07</w:t>
            </w:r>
          </w:p>
          <w:p w14:paraId="15B5806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0,13</w:t>
            </w:r>
          </w:p>
          <w:p w14:paraId="6F0AAA3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7308A1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C2EA8A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0,07</w:t>
            </w:r>
          </w:p>
          <w:p w14:paraId="550860F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D7C9F0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0,04</w:t>
            </w:r>
          </w:p>
          <w:p w14:paraId="70EC907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0,05</w:t>
            </w:r>
          </w:p>
          <w:p w14:paraId="3E6F6B1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36D2CC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0,32</w:t>
            </w:r>
          </w:p>
          <w:p w14:paraId="1E5C723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B96753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1,16</w:t>
            </w:r>
          </w:p>
          <w:p w14:paraId="361C3CB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0,09</w:t>
            </w:r>
          </w:p>
          <w:p w14:paraId="7451071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38B32A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0,06</w:t>
            </w:r>
          </w:p>
          <w:p w14:paraId="6E22732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AA8742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0,61</w:t>
            </w:r>
          </w:p>
        </w:tc>
        <w:tc>
          <w:tcPr>
            <w:tcW w:w="822" w:type="dxa"/>
          </w:tcPr>
          <w:p w14:paraId="6B7C3BF4" w14:textId="77777777" w:rsidR="00DE732F" w:rsidRPr="00F5654B" w:rsidRDefault="00DE732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  <w:p w14:paraId="1814E64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4,61</w:t>
            </w:r>
          </w:p>
          <w:p w14:paraId="74D39F6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7596987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0,47</w:t>
            </w:r>
          </w:p>
          <w:p w14:paraId="2D64F99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0,86</w:t>
            </w:r>
          </w:p>
          <w:p w14:paraId="15C8957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B19B34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3FF1FC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9,21</w:t>
            </w:r>
          </w:p>
          <w:p w14:paraId="5D72FA9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1F04893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9,36</w:t>
            </w:r>
          </w:p>
          <w:p w14:paraId="0C11B1D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0,20</w:t>
            </w:r>
          </w:p>
          <w:p w14:paraId="1DE0664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4C0EEE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89A4C2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0,22</w:t>
            </w:r>
          </w:p>
          <w:p w14:paraId="1268DA3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B87A26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1,17</w:t>
            </w:r>
          </w:p>
          <w:p w14:paraId="7D6F2FD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0,86</w:t>
            </w:r>
          </w:p>
          <w:p w14:paraId="2D8C7D0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1A4D7C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0,65</w:t>
            </w:r>
          </w:p>
          <w:p w14:paraId="2BF782A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15D115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3,73</w:t>
            </w:r>
          </w:p>
          <w:p w14:paraId="7A6E606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0,27</w:t>
            </w:r>
          </w:p>
          <w:p w14:paraId="777516E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1FC5A7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0,36</w:t>
            </w:r>
          </w:p>
          <w:p w14:paraId="2928144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19F8BD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0,82</w:t>
            </w:r>
          </w:p>
          <w:p w14:paraId="60C5787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</w:tc>
      </w:tr>
    </w:tbl>
    <w:p w14:paraId="5BA5327E" w14:textId="77777777" w:rsidR="00DE732F" w:rsidRPr="00F5654B" w:rsidRDefault="00DE732F" w:rsidP="00DE732F">
      <w:pPr>
        <w:tabs>
          <w:tab w:val="left" w:pos="4200"/>
        </w:tabs>
        <w:jc w:val="center"/>
        <w:rPr>
          <w:b/>
          <w:bCs/>
        </w:rPr>
      </w:pPr>
    </w:p>
    <w:p w14:paraId="6B8EFF16" w14:textId="77777777" w:rsidR="00DE732F" w:rsidRPr="00F5654B" w:rsidRDefault="00DE732F" w:rsidP="00DE732F">
      <w:pPr>
        <w:tabs>
          <w:tab w:val="left" w:pos="4200"/>
        </w:tabs>
        <w:jc w:val="right"/>
      </w:pPr>
      <w:r w:rsidRPr="00F5654B">
        <w:t>ПРИЛОЖЕНИЕ 1</w:t>
      </w:r>
    </w:p>
    <w:p w14:paraId="67DCDDBC" w14:textId="77777777" w:rsidR="00DE732F" w:rsidRPr="00F5654B" w:rsidRDefault="00DE732F" w:rsidP="00DE732F">
      <w:pPr>
        <w:pStyle w:val="6"/>
        <w:tabs>
          <w:tab w:val="left" w:pos="4200"/>
        </w:tabs>
        <w:rPr>
          <w:sz w:val="24"/>
        </w:rPr>
      </w:pPr>
      <w:r w:rsidRPr="00F5654B">
        <w:rPr>
          <w:sz w:val="24"/>
        </w:rPr>
        <w:t xml:space="preserve">КОЭФФИЦИЕНТ ЭФФЕКТИВНОСТИ ГАЗООЧИСТКИ ДЛЯ </w:t>
      </w:r>
    </w:p>
    <w:p w14:paraId="1F33611F" w14:textId="77777777" w:rsidR="00DE732F" w:rsidRPr="00F5654B" w:rsidRDefault="00DE732F" w:rsidP="00DE732F">
      <w:pPr>
        <w:tabs>
          <w:tab w:val="left" w:pos="4200"/>
        </w:tabs>
        <w:jc w:val="center"/>
        <w:rPr>
          <w:b/>
          <w:bCs/>
        </w:rPr>
      </w:pPr>
      <w:r w:rsidRPr="00F5654B">
        <w:rPr>
          <w:b/>
          <w:bCs/>
        </w:rPr>
        <w:t xml:space="preserve">АППАРАТОВ И СИСТЕМ, ЭКСПЛУАТИРУЕМЫХ НА </w:t>
      </w:r>
    </w:p>
    <w:p w14:paraId="1121A45A" w14:textId="77777777" w:rsidR="00DE732F" w:rsidRPr="00F5654B" w:rsidRDefault="00DE732F" w:rsidP="00DE732F">
      <w:pPr>
        <w:tabs>
          <w:tab w:val="left" w:pos="4200"/>
        </w:tabs>
        <w:jc w:val="center"/>
        <w:rPr>
          <w:b/>
          <w:bCs/>
        </w:rPr>
      </w:pPr>
      <w:r w:rsidRPr="00F5654B">
        <w:rPr>
          <w:b/>
          <w:bCs/>
        </w:rPr>
        <w:t>ПРЕДПРИЯТИЯХ ВПО «СОЮЗНЕФТЕОРГСИНТЕЗ»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7"/>
        <w:gridCol w:w="2557"/>
        <w:gridCol w:w="2584"/>
        <w:gridCol w:w="1887"/>
      </w:tblGrid>
      <w:tr w:rsidR="00DE732F" w:rsidRPr="00F5654B" w14:paraId="4CC8379A" w14:textId="77777777" w:rsidTr="00A34D84">
        <w:tc>
          <w:tcPr>
            <w:tcW w:w="2392" w:type="dxa"/>
            <w:vAlign w:val="center"/>
          </w:tcPr>
          <w:p w14:paraId="52AACC1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Производство, установка</w:t>
            </w:r>
          </w:p>
        </w:tc>
        <w:tc>
          <w:tcPr>
            <w:tcW w:w="2576" w:type="dxa"/>
            <w:vAlign w:val="center"/>
          </w:tcPr>
          <w:p w14:paraId="7D654FF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Тип или вид аппаратов газоочистки</w:t>
            </w:r>
          </w:p>
        </w:tc>
        <w:tc>
          <w:tcPr>
            <w:tcW w:w="2700" w:type="dxa"/>
            <w:vAlign w:val="center"/>
          </w:tcPr>
          <w:p w14:paraId="32B8E7D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Загрязняющее вещество</w:t>
            </w:r>
          </w:p>
        </w:tc>
        <w:tc>
          <w:tcPr>
            <w:tcW w:w="1902" w:type="dxa"/>
            <w:vAlign w:val="center"/>
          </w:tcPr>
          <w:p w14:paraId="7AA2A60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Коэффициент эффективности з</w:t>
            </w:r>
          </w:p>
        </w:tc>
      </w:tr>
      <w:tr w:rsidR="00DE732F" w:rsidRPr="00F5654B" w14:paraId="25469D62" w14:textId="77777777" w:rsidTr="00A34D84">
        <w:tc>
          <w:tcPr>
            <w:tcW w:w="2392" w:type="dxa"/>
          </w:tcPr>
          <w:p w14:paraId="3809FFDD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>Катализаторная фабрика, установка 43-6</w:t>
            </w:r>
          </w:p>
          <w:p w14:paraId="72A990DB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6E271E03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6DB74E0D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2C3A3765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506BDC1B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54E7DD69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5E25EAAC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6FA8A70B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 xml:space="preserve">Катализаторная </w:t>
            </w:r>
            <w:proofErr w:type="spellStart"/>
            <w:r w:rsidRPr="00F5654B">
              <w:t>фаб-рика</w:t>
            </w:r>
            <w:proofErr w:type="spellEnd"/>
            <w:r w:rsidRPr="00F5654B">
              <w:t>, установка 43-6</w:t>
            </w:r>
          </w:p>
          <w:p w14:paraId="341D33AD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5F54563A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417CDBDE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6E0BA398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4F8FF727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61097399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42A4AC05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 xml:space="preserve">Установки </w:t>
            </w:r>
            <w:proofErr w:type="spellStart"/>
            <w:r w:rsidRPr="00F5654B">
              <w:t>каталити-ческого</w:t>
            </w:r>
            <w:proofErr w:type="spellEnd"/>
            <w:r w:rsidRPr="00F5654B">
              <w:t xml:space="preserve"> крекинга 43-102</w:t>
            </w:r>
          </w:p>
          <w:p w14:paraId="426803D3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2B677E7C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 xml:space="preserve">Адсорбционная </w:t>
            </w:r>
            <w:proofErr w:type="gramStart"/>
            <w:r w:rsidRPr="00F5654B">
              <w:t>очи-</w:t>
            </w:r>
            <w:proofErr w:type="spellStart"/>
            <w:r w:rsidRPr="00F5654B">
              <w:t>стка</w:t>
            </w:r>
            <w:proofErr w:type="spellEnd"/>
            <w:proofErr w:type="gramEnd"/>
            <w:r w:rsidRPr="00F5654B">
              <w:t xml:space="preserve"> масел, </w:t>
            </w:r>
            <w:proofErr w:type="spellStart"/>
            <w:r w:rsidRPr="00F5654B">
              <w:t>глинораз</w:t>
            </w:r>
            <w:proofErr w:type="spellEnd"/>
            <w:r w:rsidRPr="00F5654B">
              <w:t>-мольное отделение установки 42</w:t>
            </w:r>
          </w:p>
          <w:p w14:paraId="3C6C23CE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 xml:space="preserve">Установка </w:t>
            </w:r>
            <w:proofErr w:type="gramStart"/>
            <w:r w:rsidRPr="00F5654B">
              <w:t>замедлен-</w:t>
            </w:r>
            <w:proofErr w:type="spellStart"/>
            <w:r w:rsidRPr="00F5654B">
              <w:t>ного</w:t>
            </w:r>
            <w:proofErr w:type="spellEnd"/>
            <w:proofErr w:type="gramEnd"/>
            <w:r w:rsidRPr="00F5654B">
              <w:t xml:space="preserve"> коксования типа 21-10/3</w:t>
            </w:r>
          </w:p>
          <w:p w14:paraId="1BA657A0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>Установка «Мокрый катализ»</w:t>
            </w:r>
          </w:p>
          <w:p w14:paraId="577C5B08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>Установка получения элементарной серы</w:t>
            </w:r>
          </w:p>
          <w:p w14:paraId="58BD2DCD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>Установка по производству битума</w:t>
            </w:r>
          </w:p>
          <w:p w14:paraId="6C9300E3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>Установка по производству СЖК</w:t>
            </w:r>
          </w:p>
          <w:p w14:paraId="5E96087D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3CD07F59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25B24E4D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4472B910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00327388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2A86DE48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130A3AA4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0A785636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459004AC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41101705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2150012C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1549AD1C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>Установки получения смазок и присадок</w:t>
            </w:r>
          </w:p>
          <w:p w14:paraId="4682C085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212094BF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79F72279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18F279EA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293BC686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753BC537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1109B436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3C533E61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608CE302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17EDA06A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122FD070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>Производство этилбензола, спирта</w:t>
            </w:r>
          </w:p>
          <w:p w14:paraId="4F5C0891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18C17F24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52374119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2CC93EB0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3F76C147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49E18461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6BA050EE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004DB68C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4060C48B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5B60DE5D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2E3F8428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 xml:space="preserve">Ремонтные </w:t>
            </w:r>
            <w:proofErr w:type="spellStart"/>
            <w:r w:rsidRPr="00F5654B">
              <w:t>производ-ства</w:t>
            </w:r>
            <w:proofErr w:type="spellEnd"/>
            <w:r w:rsidRPr="00F5654B">
              <w:t xml:space="preserve">, </w:t>
            </w:r>
            <w:proofErr w:type="spellStart"/>
            <w:r w:rsidRPr="00F5654B">
              <w:t>деревоотделоч-ные</w:t>
            </w:r>
            <w:proofErr w:type="spellEnd"/>
            <w:r w:rsidRPr="00F5654B">
              <w:t xml:space="preserve"> цеха</w:t>
            </w:r>
          </w:p>
          <w:p w14:paraId="55BDBB5C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>Другие производства, не указанные выше</w:t>
            </w:r>
          </w:p>
        </w:tc>
        <w:tc>
          <w:tcPr>
            <w:tcW w:w="2576" w:type="dxa"/>
          </w:tcPr>
          <w:p w14:paraId="6AC9A78A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lastRenderedPageBreak/>
              <w:t>Батарейные циклоны типа БЦ</w:t>
            </w:r>
            <w:r w:rsidRPr="00F5654B">
              <w:rPr>
                <w:position w:val="-24"/>
              </w:rPr>
              <w:object w:dxaOrig="859" w:dyaOrig="620" w14:anchorId="5BAA28A9">
                <v:shape id="_x0000_i1083" type="#_x0000_t75" style="width:42.75pt;height:30.75pt" o:ole="">
                  <v:imagedata r:id="rId121" o:title=""/>
                </v:shape>
                <o:OLEObject Type="Embed" ProgID="Equation.3" ShapeID="_x0000_i1083" DrawAspect="Content" ObjectID="_1809162421" r:id="rId122"/>
              </w:object>
            </w:r>
          </w:p>
          <w:p w14:paraId="552D4148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 xml:space="preserve">Циклоны ЦН-15 (диаметр 300 мм), объединенные в две группы по четыре циклона, соединение групп </w:t>
            </w:r>
            <w:proofErr w:type="gramStart"/>
            <w:r w:rsidRPr="00F5654B">
              <w:t>последователь-</w:t>
            </w:r>
            <w:proofErr w:type="spellStart"/>
            <w:r w:rsidRPr="00F5654B">
              <w:t>ное</w:t>
            </w:r>
            <w:proofErr w:type="spellEnd"/>
            <w:proofErr w:type="gramEnd"/>
          </w:p>
          <w:p w14:paraId="442E5394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>Циклоны ЦН-24 (</w:t>
            </w:r>
            <w:proofErr w:type="spellStart"/>
            <w:proofErr w:type="gramStart"/>
            <w:r w:rsidRPr="00F5654B">
              <w:t>диа</w:t>
            </w:r>
            <w:proofErr w:type="spellEnd"/>
            <w:r w:rsidRPr="00F5654B">
              <w:t>-метр</w:t>
            </w:r>
            <w:proofErr w:type="gramEnd"/>
            <w:r w:rsidRPr="00F5654B">
              <w:t xml:space="preserve"> 300 мм), </w:t>
            </w:r>
            <w:proofErr w:type="spellStart"/>
            <w:r w:rsidRPr="00F5654B">
              <w:t>объеди-ненные</w:t>
            </w:r>
            <w:proofErr w:type="spellEnd"/>
            <w:r w:rsidRPr="00F5654B">
              <w:t xml:space="preserve"> в группу из шести циклонов</w:t>
            </w:r>
          </w:p>
          <w:p w14:paraId="4049283C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 xml:space="preserve">Насадочные </w:t>
            </w:r>
            <w:proofErr w:type="spellStart"/>
            <w:proofErr w:type="gramStart"/>
            <w:r w:rsidRPr="00F5654B">
              <w:t>абсорбен</w:t>
            </w:r>
            <w:proofErr w:type="spellEnd"/>
            <w:r w:rsidRPr="00F5654B">
              <w:t>-ты</w:t>
            </w:r>
            <w:proofErr w:type="gramEnd"/>
            <w:r w:rsidRPr="00F5654B">
              <w:t xml:space="preserve"> с насадкой из </w:t>
            </w:r>
            <w:r w:rsidRPr="00F5654B">
              <w:lastRenderedPageBreak/>
              <w:t xml:space="preserve">колец </w:t>
            </w:r>
            <w:proofErr w:type="spellStart"/>
            <w:r w:rsidRPr="00F5654B">
              <w:t>Рашига</w:t>
            </w:r>
            <w:proofErr w:type="spellEnd"/>
            <w:r w:rsidRPr="00F5654B">
              <w:t>, орошаемых водой</w:t>
            </w:r>
          </w:p>
          <w:p w14:paraId="51996CF9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 xml:space="preserve">Блок циклонов узла сепарации с </w:t>
            </w:r>
            <w:proofErr w:type="spellStart"/>
            <w:r w:rsidRPr="00F5654B">
              <w:t>направля-ющим</w:t>
            </w:r>
            <w:proofErr w:type="spellEnd"/>
            <w:r w:rsidRPr="00F5654B">
              <w:t xml:space="preserve"> аппаратом типа «винт»</w:t>
            </w:r>
          </w:p>
          <w:p w14:paraId="05F66ADF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 xml:space="preserve">Полый </w:t>
            </w:r>
            <w:proofErr w:type="spellStart"/>
            <w:r w:rsidRPr="00F5654B">
              <w:t>промыватель</w:t>
            </w:r>
            <w:proofErr w:type="spellEnd"/>
            <w:r w:rsidRPr="00F5654B">
              <w:t xml:space="preserve"> (скруббер), орошаемый водой</w:t>
            </w:r>
          </w:p>
          <w:p w14:paraId="596E9B64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034C35E1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>Аппарат Е-9 орошения водой при пропарке коксовых камер</w:t>
            </w:r>
          </w:p>
          <w:p w14:paraId="1DBBB775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>Электрофильтры ЦМВТ-4.6</w:t>
            </w:r>
          </w:p>
          <w:p w14:paraId="4579B841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>Циклонные топки до-жига хвостовых газов</w:t>
            </w:r>
          </w:p>
          <w:p w14:paraId="699E81A8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 xml:space="preserve">Циклонные топки </w:t>
            </w:r>
            <w:proofErr w:type="spellStart"/>
            <w:r w:rsidRPr="00F5654B">
              <w:t>дожига</w:t>
            </w:r>
            <w:proofErr w:type="spellEnd"/>
            <w:r w:rsidRPr="00F5654B">
              <w:t xml:space="preserve"> газов окисления</w:t>
            </w:r>
          </w:p>
          <w:p w14:paraId="00E10764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 xml:space="preserve">Циклонные топки </w:t>
            </w:r>
            <w:proofErr w:type="spellStart"/>
            <w:r w:rsidRPr="00F5654B">
              <w:t>дожига</w:t>
            </w:r>
            <w:proofErr w:type="spellEnd"/>
          </w:p>
          <w:p w14:paraId="53E53662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1B642A24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6CB17287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6E83A1DF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4AE5D987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6ED6F113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46EB485C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4B43BEF9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0102303A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4C00C569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54A22AA8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6C4B4858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 xml:space="preserve">Насадочные абсорбенты с насадкой из колец </w:t>
            </w:r>
            <w:proofErr w:type="spellStart"/>
            <w:r w:rsidRPr="00F5654B">
              <w:t>Рашига</w:t>
            </w:r>
            <w:proofErr w:type="spellEnd"/>
            <w:r w:rsidRPr="00F5654B">
              <w:t>,</w:t>
            </w:r>
          </w:p>
          <w:p w14:paraId="1F234597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 xml:space="preserve">         орошаемых</w:t>
            </w:r>
          </w:p>
          <w:p w14:paraId="273181CE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 xml:space="preserve">         водой</w:t>
            </w:r>
          </w:p>
          <w:p w14:paraId="314D8E68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 xml:space="preserve">         одиночный</w:t>
            </w:r>
          </w:p>
          <w:p w14:paraId="075D0C11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 xml:space="preserve">         аппарат</w:t>
            </w:r>
          </w:p>
          <w:p w14:paraId="17A4AB50" w14:textId="77777777" w:rsidR="00DE732F" w:rsidRPr="00F5654B" w:rsidRDefault="00DE732F" w:rsidP="00A34D84">
            <w:pPr>
              <w:tabs>
                <w:tab w:val="left" w:pos="4200"/>
              </w:tabs>
              <w:ind w:left="488" w:hanging="488"/>
            </w:pPr>
            <w:r w:rsidRPr="00F5654B">
              <w:t xml:space="preserve">         два, три аппарата    последовательно</w:t>
            </w:r>
          </w:p>
          <w:p w14:paraId="234CEC50" w14:textId="77777777" w:rsidR="00DE732F" w:rsidRPr="00F5654B" w:rsidRDefault="00DE732F" w:rsidP="00A34D84">
            <w:pPr>
              <w:tabs>
                <w:tab w:val="left" w:pos="4200"/>
              </w:tabs>
              <w:ind w:left="488" w:hanging="488"/>
            </w:pPr>
            <w:r w:rsidRPr="00F5654B">
              <w:t xml:space="preserve">             орошаемых 15 – 20 %-м раствором </w:t>
            </w:r>
            <w:proofErr w:type="spellStart"/>
            <w:r w:rsidRPr="00F5654B">
              <w:t>NaOH</w:t>
            </w:r>
            <w:proofErr w:type="spellEnd"/>
          </w:p>
          <w:p w14:paraId="59128124" w14:textId="77777777" w:rsidR="00DE732F" w:rsidRPr="00F5654B" w:rsidRDefault="00DE732F" w:rsidP="00A34D84">
            <w:pPr>
              <w:tabs>
                <w:tab w:val="left" w:pos="4200"/>
              </w:tabs>
              <w:ind w:hanging="52"/>
            </w:pPr>
            <w:r w:rsidRPr="00F5654B">
              <w:t xml:space="preserve">Насадочные абсорбенты с насадкой из колец </w:t>
            </w:r>
            <w:proofErr w:type="spellStart"/>
            <w:r w:rsidRPr="00F5654B">
              <w:t>Рашига</w:t>
            </w:r>
            <w:proofErr w:type="spellEnd"/>
          </w:p>
          <w:p w14:paraId="35F1383E" w14:textId="77777777" w:rsidR="00DE732F" w:rsidRPr="00F5654B" w:rsidRDefault="00DE732F" w:rsidP="00A34D84">
            <w:pPr>
              <w:tabs>
                <w:tab w:val="left" w:pos="4200"/>
              </w:tabs>
              <w:ind w:firstLine="488"/>
            </w:pPr>
            <w:r w:rsidRPr="00F5654B">
              <w:t xml:space="preserve"> орошаемых </w:t>
            </w:r>
          </w:p>
          <w:p w14:paraId="02076729" w14:textId="77777777" w:rsidR="00DE732F" w:rsidRPr="00F5654B" w:rsidRDefault="00DE732F" w:rsidP="00A34D84">
            <w:pPr>
              <w:tabs>
                <w:tab w:val="left" w:pos="4200"/>
              </w:tabs>
              <w:ind w:firstLine="488"/>
            </w:pPr>
            <w:r w:rsidRPr="00F5654B">
              <w:lastRenderedPageBreak/>
              <w:t xml:space="preserve"> </w:t>
            </w:r>
            <w:proofErr w:type="spellStart"/>
            <w:r w:rsidRPr="00F5654B">
              <w:t>полиалкилбензо</w:t>
            </w:r>
            <w:proofErr w:type="spellEnd"/>
            <w:r w:rsidRPr="00F5654B">
              <w:t>-</w:t>
            </w:r>
          </w:p>
          <w:p w14:paraId="710D520E" w14:textId="77777777" w:rsidR="00DE732F" w:rsidRPr="00F5654B" w:rsidRDefault="00DE732F" w:rsidP="00A34D84">
            <w:pPr>
              <w:tabs>
                <w:tab w:val="left" w:pos="4200"/>
              </w:tabs>
              <w:ind w:firstLine="488"/>
            </w:pPr>
            <w:r w:rsidRPr="00F5654B">
              <w:t xml:space="preserve"> лом из двух по-</w:t>
            </w:r>
          </w:p>
          <w:p w14:paraId="2711CBD7" w14:textId="77777777" w:rsidR="00DE732F" w:rsidRPr="00F5654B" w:rsidRDefault="00DE732F" w:rsidP="00A34D84">
            <w:pPr>
              <w:tabs>
                <w:tab w:val="left" w:pos="4200"/>
              </w:tabs>
              <w:ind w:firstLine="488"/>
            </w:pPr>
            <w:r w:rsidRPr="00F5654B">
              <w:t xml:space="preserve"> </w:t>
            </w:r>
            <w:proofErr w:type="spellStart"/>
            <w:r w:rsidRPr="00F5654B">
              <w:t>следовательных</w:t>
            </w:r>
            <w:proofErr w:type="spellEnd"/>
          </w:p>
          <w:p w14:paraId="70C5BF1C" w14:textId="77777777" w:rsidR="00DE732F" w:rsidRPr="00F5654B" w:rsidRDefault="00DE732F" w:rsidP="00A34D84">
            <w:pPr>
              <w:tabs>
                <w:tab w:val="left" w:pos="4200"/>
              </w:tabs>
              <w:ind w:firstLine="488"/>
            </w:pPr>
            <w:r w:rsidRPr="00F5654B">
              <w:t xml:space="preserve"> аппаратов</w:t>
            </w:r>
          </w:p>
          <w:p w14:paraId="6D41845D" w14:textId="77777777" w:rsidR="00DE732F" w:rsidRPr="00F5654B" w:rsidRDefault="00DE732F" w:rsidP="00A34D84">
            <w:pPr>
              <w:tabs>
                <w:tab w:val="left" w:pos="4200"/>
              </w:tabs>
              <w:ind w:firstLine="488"/>
            </w:pPr>
          </w:p>
          <w:p w14:paraId="057FD2E8" w14:textId="77777777" w:rsidR="00DE732F" w:rsidRPr="00F5654B" w:rsidRDefault="00DE732F" w:rsidP="00A34D84">
            <w:pPr>
              <w:tabs>
                <w:tab w:val="left" w:pos="4200"/>
              </w:tabs>
              <w:ind w:firstLine="488"/>
            </w:pPr>
            <w:r w:rsidRPr="00F5654B">
              <w:t xml:space="preserve"> орошаемых водой</w:t>
            </w:r>
          </w:p>
          <w:p w14:paraId="13CAD025" w14:textId="77777777" w:rsidR="00DE732F" w:rsidRPr="00F5654B" w:rsidRDefault="00DE732F" w:rsidP="00A34D84">
            <w:pPr>
              <w:tabs>
                <w:tab w:val="left" w:pos="4200"/>
              </w:tabs>
              <w:ind w:firstLine="488"/>
            </w:pPr>
            <w:r w:rsidRPr="00F5654B">
              <w:t xml:space="preserve"> из одного </w:t>
            </w:r>
            <w:proofErr w:type="spellStart"/>
            <w:r w:rsidRPr="00F5654B">
              <w:t>аппара</w:t>
            </w:r>
            <w:proofErr w:type="spellEnd"/>
            <w:r w:rsidRPr="00F5654B">
              <w:t>-</w:t>
            </w:r>
          </w:p>
          <w:p w14:paraId="669FE851" w14:textId="77777777" w:rsidR="00DE732F" w:rsidRPr="00F5654B" w:rsidRDefault="00DE732F" w:rsidP="00A34D84">
            <w:pPr>
              <w:tabs>
                <w:tab w:val="left" w:pos="4200"/>
              </w:tabs>
              <w:ind w:firstLine="488"/>
            </w:pPr>
            <w:r w:rsidRPr="00F5654B">
              <w:t xml:space="preserve"> та</w:t>
            </w:r>
          </w:p>
          <w:p w14:paraId="1FA05334" w14:textId="77777777" w:rsidR="00DE732F" w:rsidRPr="00F5654B" w:rsidRDefault="00DE732F" w:rsidP="00A34D84">
            <w:pPr>
              <w:pStyle w:val="23"/>
              <w:tabs>
                <w:tab w:val="left" w:pos="4200"/>
              </w:tabs>
              <w:spacing w:line="240" w:lineRule="auto"/>
              <w:rPr>
                <w:sz w:val="24"/>
              </w:rPr>
            </w:pPr>
            <w:r w:rsidRPr="00F5654B">
              <w:rPr>
                <w:sz w:val="24"/>
              </w:rPr>
              <w:t xml:space="preserve">Циклоны </w:t>
            </w:r>
            <w:proofErr w:type="spellStart"/>
            <w:r w:rsidRPr="00F5654B">
              <w:rPr>
                <w:sz w:val="24"/>
              </w:rPr>
              <w:t>Гипродрев-прома</w:t>
            </w:r>
            <w:proofErr w:type="spellEnd"/>
          </w:p>
          <w:p w14:paraId="64A4BB52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1EB312EE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>Тканевые фильтры</w:t>
            </w:r>
          </w:p>
          <w:p w14:paraId="56E9FBA4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6967B1D8" w14:textId="77777777" w:rsidR="00DE732F" w:rsidRPr="00F5654B" w:rsidRDefault="00DE732F" w:rsidP="00A34D84">
            <w:pPr>
              <w:tabs>
                <w:tab w:val="left" w:pos="4200"/>
              </w:tabs>
            </w:pPr>
            <w:proofErr w:type="spellStart"/>
            <w:r w:rsidRPr="00F5654B">
              <w:t>Осадительные</w:t>
            </w:r>
            <w:proofErr w:type="spellEnd"/>
            <w:r w:rsidRPr="00F5654B">
              <w:t xml:space="preserve"> камеры</w:t>
            </w:r>
          </w:p>
          <w:p w14:paraId="4A1EA18E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1428A89E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>Одиночные циклоны</w:t>
            </w:r>
          </w:p>
          <w:p w14:paraId="76D97BAE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106AAA97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671F1761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>Батарейные циклоны</w:t>
            </w:r>
          </w:p>
          <w:p w14:paraId="2ED0CABE" w14:textId="77777777" w:rsidR="00DE732F" w:rsidRPr="00F5654B" w:rsidRDefault="00DE732F" w:rsidP="00A34D84">
            <w:pPr>
              <w:tabs>
                <w:tab w:val="left" w:pos="4200"/>
              </w:tabs>
            </w:pPr>
            <w:proofErr w:type="spellStart"/>
            <w:r w:rsidRPr="00F5654B">
              <w:t>Электеофильтры</w:t>
            </w:r>
            <w:proofErr w:type="spellEnd"/>
          </w:p>
          <w:p w14:paraId="1AFEA115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3576761A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1C9D8443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>Пенные аппараты</w:t>
            </w:r>
          </w:p>
          <w:p w14:paraId="61E7B662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114CC8B6" w14:textId="77777777" w:rsidR="00DE732F" w:rsidRPr="00F5654B" w:rsidRDefault="00DE732F" w:rsidP="00A34D84">
            <w:pPr>
              <w:tabs>
                <w:tab w:val="left" w:pos="4200"/>
              </w:tabs>
            </w:pPr>
          </w:p>
          <w:p w14:paraId="49BCB24D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 xml:space="preserve">Полые </w:t>
            </w:r>
            <w:proofErr w:type="spellStart"/>
            <w:r w:rsidRPr="00F5654B">
              <w:t>промыватели</w:t>
            </w:r>
            <w:proofErr w:type="spellEnd"/>
            <w:r w:rsidRPr="00F5654B">
              <w:t xml:space="preserve"> с орошением водой </w:t>
            </w:r>
            <w:proofErr w:type="spellStart"/>
            <w:r w:rsidRPr="00F5654B">
              <w:t>пнев-матическими</w:t>
            </w:r>
            <w:proofErr w:type="spellEnd"/>
            <w:r w:rsidRPr="00F5654B">
              <w:t xml:space="preserve"> </w:t>
            </w:r>
            <w:proofErr w:type="gramStart"/>
            <w:r w:rsidRPr="00F5654B">
              <w:t>форсун-</w:t>
            </w:r>
            <w:proofErr w:type="spellStart"/>
            <w:r w:rsidRPr="00F5654B">
              <w:t>ками</w:t>
            </w:r>
            <w:proofErr w:type="spellEnd"/>
            <w:proofErr w:type="gramEnd"/>
          </w:p>
          <w:p w14:paraId="6711190D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 xml:space="preserve">То же, но с </w:t>
            </w:r>
            <w:proofErr w:type="gramStart"/>
            <w:r w:rsidRPr="00F5654B">
              <w:t>оросителя-ми</w:t>
            </w:r>
            <w:proofErr w:type="gramEnd"/>
            <w:r w:rsidRPr="00F5654B">
              <w:t>, работающими по принципу соударения струй</w:t>
            </w:r>
          </w:p>
          <w:p w14:paraId="15FAE2D7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 xml:space="preserve">То же, но с </w:t>
            </w:r>
            <w:proofErr w:type="spellStart"/>
            <w:r w:rsidRPr="00F5654B">
              <w:t>центробеж-ными</w:t>
            </w:r>
            <w:proofErr w:type="spellEnd"/>
            <w:r w:rsidRPr="00F5654B">
              <w:t xml:space="preserve"> форсунками, </w:t>
            </w:r>
            <w:proofErr w:type="gramStart"/>
            <w:r w:rsidRPr="00F5654B">
              <w:t>рас-положенными</w:t>
            </w:r>
            <w:proofErr w:type="gramEnd"/>
            <w:r w:rsidRPr="00F5654B">
              <w:t xml:space="preserve"> в верх-нем поясе</w:t>
            </w:r>
          </w:p>
          <w:p w14:paraId="54DD00C9" w14:textId="77777777" w:rsidR="00DE732F" w:rsidRPr="00F5654B" w:rsidRDefault="00DE732F" w:rsidP="00A34D84">
            <w:pPr>
              <w:tabs>
                <w:tab w:val="left" w:pos="4200"/>
              </w:tabs>
            </w:pPr>
            <w:r w:rsidRPr="00F5654B">
              <w:t>То же, но в верхнем и среднем поясе</w:t>
            </w:r>
          </w:p>
        </w:tc>
        <w:tc>
          <w:tcPr>
            <w:tcW w:w="2700" w:type="dxa"/>
          </w:tcPr>
          <w:p w14:paraId="3D73FF14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lastRenderedPageBreak/>
              <w:t>Катализаторная пыль с размером частиц более 10 мкм</w:t>
            </w:r>
          </w:p>
          <w:p w14:paraId="260D76DD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То же</w:t>
            </w:r>
          </w:p>
          <w:p w14:paraId="6D95B288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22EEF8BB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44C8D202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672D79C8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56A5CC71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31A0DC46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032F3F60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Катализаторная пыль с размером частиц более 10 мкм</w:t>
            </w:r>
          </w:p>
          <w:p w14:paraId="469F0677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5DC7CCBC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Пары серной кислоты</w:t>
            </w:r>
          </w:p>
          <w:p w14:paraId="55064068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6BE1B623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4D154D2F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453ED047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Катализаторная пыль с размером частиц более 10 мкм</w:t>
            </w:r>
          </w:p>
          <w:p w14:paraId="15C90338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5B8D4380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Пыль белой глины</w:t>
            </w:r>
          </w:p>
          <w:p w14:paraId="55635C44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5FD78394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69DFADAA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451637FC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 xml:space="preserve">Углеводороды (суммарно) </w:t>
            </w:r>
          </w:p>
          <w:p w14:paraId="006EA79A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Сероводород</w:t>
            </w:r>
          </w:p>
          <w:p w14:paraId="30206563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Туман серной кислоты</w:t>
            </w:r>
          </w:p>
          <w:p w14:paraId="65DE4168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1A803233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Сероводород</w:t>
            </w:r>
          </w:p>
          <w:p w14:paraId="4312909D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3A42B8D1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Углеводороды (суммарно)</w:t>
            </w:r>
          </w:p>
          <w:p w14:paraId="2CB90557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Оксид углерода</w:t>
            </w:r>
          </w:p>
          <w:p w14:paraId="510EA529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Углеводороды (суммарно)</w:t>
            </w:r>
          </w:p>
          <w:p w14:paraId="39E2E578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Оксид углерода</w:t>
            </w:r>
          </w:p>
          <w:p w14:paraId="508A02B0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 xml:space="preserve">Спирты (в пересчете на </w:t>
            </w:r>
            <w:proofErr w:type="spellStart"/>
            <w:r w:rsidRPr="00F5654B">
              <w:t>пропиловый</w:t>
            </w:r>
            <w:proofErr w:type="spellEnd"/>
            <w:r w:rsidRPr="00F5654B">
              <w:t>)</w:t>
            </w:r>
          </w:p>
          <w:p w14:paraId="5995E876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 xml:space="preserve">Эфир (в пересчете на </w:t>
            </w:r>
            <w:proofErr w:type="spellStart"/>
            <w:r w:rsidRPr="00F5654B">
              <w:t>этилацетон</w:t>
            </w:r>
            <w:proofErr w:type="spellEnd"/>
            <w:r w:rsidRPr="00F5654B">
              <w:t>)</w:t>
            </w:r>
          </w:p>
          <w:p w14:paraId="6703DE7E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Карбоновые кислоты (в пересчете на уксусную кислоту)</w:t>
            </w:r>
          </w:p>
          <w:p w14:paraId="1A7B69A2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Альдегиды (в пересчете на уксусную кислоту)</w:t>
            </w:r>
          </w:p>
          <w:p w14:paraId="0B9027DF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34565C72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7025515C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62AF2F5B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75B8967D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457230D9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Хлористый водород</w:t>
            </w:r>
          </w:p>
          <w:p w14:paraId="48C8BCFD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Фенол</w:t>
            </w:r>
          </w:p>
          <w:p w14:paraId="58070CAD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Хлористый водород</w:t>
            </w:r>
          </w:p>
          <w:p w14:paraId="217E2FBA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Фенол</w:t>
            </w:r>
          </w:p>
          <w:p w14:paraId="00F9B51C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Сероводород</w:t>
            </w:r>
          </w:p>
          <w:p w14:paraId="06A5B20A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1DABEC53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6795DE16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7B75D9CD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733193E4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50038CEF" w14:textId="77777777" w:rsidR="00DE732F" w:rsidRPr="00F5654B" w:rsidRDefault="00DE732F" w:rsidP="00A34D84">
            <w:pPr>
              <w:tabs>
                <w:tab w:val="left" w:pos="4200"/>
              </w:tabs>
              <w:jc w:val="both"/>
              <w:rPr>
                <w:vertAlign w:val="subscript"/>
              </w:rPr>
            </w:pPr>
            <w:r w:rsidRPr="00F5654B">
              <w:t>С</w:t>
            </w:r>
            <w:r w:rsidRPr="00F5654B">
              <w:rPr>
                <w:vertAlign w:val="subscript"/>
              </w:rPr>
              <w:t>6</w:t>
            </w:r>
            <w:r w:rsidRPr="00F5654B">
              <w:t xml:space="preserve"> – С</w:t>
            </w:r>
            <w:r w:rsidRPr="00F5654B">
              <w:rPr>
                <w:vertAlign w:val="subscript"/>
              </w:rPr>
              <w:t>8</w:t>
            </w:r>
          </w:p>
          <w:p w14:paraId="33429773" w14:textId="77777777" w:rsidR="00DE732F" w:rsidRPr="00F5654B" w:rsidRDefault="00DE732F" w:rsidP="00A34D84">
            <w:pPr>
              <w:tabs>
                <w:tab w:val="left" w:pos="4200"/>
              </w:tabs>
              <w:jc w:val="both"/>
              <w:rPr>
                <w:vertAlign w:val="subscript"/>
              </w:rPr>
            </w:pPr>
          </w:p>
          <w:p w14:paraId="1CB8DC77" w14:textId="77777777" w:rsidR="00DE732F" w:rsidRPr="00F5654B" w:rsidRDefault="00DE732F" w:rsidP="00A34D84">
            <w:pPr>
              <w:tabs>
                <w:tab w:val="left" w:pos="4200"/>
              </w:tabs>
              <w:jc w:val="both"/>
              <w:rPr>
                <w:vertAlign w:val="subscript"/>
              </w:rPr>
            </w:pPr>
          </w:p>
          <w:p w14:paraId="7AEE71DB" w14:textId="77777777" w:rsidR="00DE732F" w:rsidRPr="00F5654B" w:rsidRDefault="00DE732F" w:rsidP="00A34D84">
            <w:pPr>
              <w:tabs>
                <w:tab w:val="left" w:pos="4200"/>
              </w:tabs>
              <w:jc w:val="both"/>
              <w:rPr>
                <w:vertAlign w:val="subscript"/>
              </w:rPr>
            </w:pPr>
          </w:p>
          <w:p w14:paraId="2892DA58" w14:textId="77777777" w:rsidR="00DE732F" w:rsidRPr="00F5654B" w:rsidRDefault="00DE732F" w:rsidP="00A34D84">
            <w:pPr>
              <w:tabs>
                <w:tab w:val="left" w:pos="4200"/>
              </w:tabs>
              <w:jc w:val="both"/>
              <w:rPr>
                <w:vertAlign w:val="subscript"/>
              </w:rPr>
            </w:pPr>
          </w:p>
          <w:p w14:paraId="24CF1825" w14:textId="77777777" w:rsidR="00DE732F" w:rsidRPr="00F5654B" w:rsidRDefault="00DE732F" w:rsidP="00A34D84">
            <w:pPr>
              <w:tabs>
                <w:tab w:val="left" w:pos="4200"/>
              </w:tabs>
              <w:jc w:val="both"/>
              <w:rPr>
                <w:vertAlign w:val="subscript"/>
              </w:rPr>
            </w:pPr>
          </w:p>
          <w:p w14:paraId="37DE036E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Хлористый водород</w:t>
            </w:r>
          </w:p>
          <w:p w14:paraId="5B367172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52AAFE20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04E3F80E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Древесные опилки и стружка</w:t>
            </w:r>
          </w:p>
          <w:p w14:paraId="38AFF02D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509DC5F0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Пыль с размером частиц менее 100 мкм</w:t>
            </w:r>
          </w:p>
          <w:p w14:paraId="4FBF6EFD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Пыль с размером частиц более 100 мкм</w:t>
            </w:r>
          </w:p>
          <w:p w14:paraId="7E11C1D7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Твердая дисперсная фаза</w:t>
            </w:r>
          </w:p>
          <w:p w14:paraId="0A463E75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с размером частиц более 10 мкм</w:t>
            </w:r>
          </w:p>
          <w:p w14:paraId="43D6D0F7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То же</w:t>
            </w:r>
          </w:p>
          <w:p w14:paraId="231B71FE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Твердая дисперсная фаза, например пыль катализатора</w:t>
            </w:r>
          </w:p>
          <w:p w14:paraId="6EF0E414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Пыль с размером частиц более 1 мкм</w:t>
            </w:r>
          </w:p>
          <w:p w14:paraId="2A6AC60F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Хлористый водород</w:t>
            </w:r>
          </w:p>
          <w:p w14:paraId="5D3CEB6A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Пыль с размером частиц более 1 мкм</w:t>
            </w:r>
          </w:p>
          <w:p w14:paraId="052023AB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3D0508A6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0529A49F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  <w:r w:rsidRPr="00F5654B">
              <w:t>То же</w:t>
            </w:r>
          </w:p>
          <w:p w14:paraId="299D12D9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09E8D352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43FFA504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416A551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”</w:t>
            </w:r>
          </w:p>
          <w:p w14:paraId="274EDD2C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1787B2F5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4BE92FE7" w14:textId="77777777" w:rsidR="00DE732F" w:rsidRPr="00F5654B" w:rsidRDefault="00DE732F" w:rsidP="00A34D84">
            <w:pPr>
              <w:tabs>
                <w:tab w:val="left" w:pos="4200"/>
              </w:tabs>
              <w:jc w:val="both"/>
            </w:pPr>
          </w:p>
          <w:p w14:paraId="4BDF950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”</w:t>
            </w:r>
          </w:p>
        </w:tc>
        <w:tc>
          <w:tcPr>
            <w:tcW w:w="1902" w:type="dxa"/>
          </w:tcPr>
          <w:p w14:paraId="5B64D46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lastRenderedPageBreak/>
              <w:t>0,75 – 0,90</w:t>
            </w:r>
          </w:p>
          <w:p w14:paraId="4636643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FAF6D2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77FBE6A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0,95 – 0,99</w:t>
            </w:r>
          </w:p>
          <w:p w14:paraId="15CBB0C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24A0A6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D7ED7A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76241C9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26B02B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E54D39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7472EC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0,80 – 0,90</w:t>
            </w:r>
          </w:p>
          <w:p w14:paraId="60D9CAE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1E4AC90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60DFC3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1917D1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0,95 – 0,98</w:t>
            </w:r>
          </w:p>
          <w:p w14:paraId="557863D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69A5D4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AF985D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191996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0,72 – 0,92</w:t>
            </w:r>
          </w:p>
          <w:p w14:paraId="49B5B7F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B5E57A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D5511A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39252A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0,75 – 0,87</w:t>
            </w:r>
          </w:p>
          <w:p w14:paraId="2F79087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14586A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734AB57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141F798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0,55 – 0,60</w:t>
            </w:r>
          </w:p>
          <w:p w14:paraId="16871DC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88DD89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0,65 – 0,70</w:t>
            </w:r>
          </w:p>
          <w:p w14:paraId="54BB2AB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0,996 – 0,999</w:t>
            </w:r>
          </w:p>
          <w:p w14:paraId="2B63879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455EAD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0,95 – 0,99</w:t>
            </w:r>
          </w:p>
          <w:p w14:paraId="0F1F60C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1CF580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0,70 – 0,90</w:t>
            </w:r>
          </w:p>
          <w:p w14:paraId="4A70D9D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660CF2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0,90 – 0,98</w:t>
            </w:r>
          </w:p>
          <w:p w14:paraId="2AF8467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0,96 – 0,98</w:t>
            </w:r>
          </w:p>
          <w:p w14:paraId="11B5072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8DFF93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0,94 – 0,99</w:t>
            </w:r>
          </w:p>
          <w:p w14:paraId="7367DC6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0,95 – 0,97</w:t>
            </w:r>
          </w:p>
          <w:p w14:paraId="7280966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A16752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0,90 – 0,99</w:t>
            </w:r>
          </w:p>
          <w:p w14:paraId="5A988E7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99E416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0,70 – 0,85</w:t>
            </w:r>
          </w:p>
          <w:p w14:paraId="373FBB8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30ACD5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70754B0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0,90 – 0,95</w:t>
            </w:r>
          </w:p>
          <w:p w14:paraId="5ECBB75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844506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7FCD5F2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4C9207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2EE0922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70E129C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90C9BA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0,80 – 0,95</w:t>
            </w:r>
          </w:p>
          <w:p w14:paraId="43BB04F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0,90 – 0,95</w:t>
            </w:r>
          </w:p>
          <w:p w14:paraId="78BB632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0,95 – 0,99</w:t>
            </w:r>
          </w:p>
          <w:p w14:paraId="47D6E78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0,90 – 0,99</w:t>
            </w:r>
          </w:p>
          <w:p w14:paraId="1A7D916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0,95 – 0,98</w:t>
            </w:r>
          </w:p>
          <w:p w14:paraId="5E3F979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48A896F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6B534C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70B6EAC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45A5D8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9C3514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0,91 – 0,96</w:t>
            </w:r>
          </w:p>
          <w:p w14:paraId="2511B19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2D79CF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14AC994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C80F67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A7BD32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B60412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0,80 – 0,95</w:t>
            </w:r>
          </w:p>
          <w:p w14:paraId="76B15C8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D37603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072E83D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0,80 – 0,95</w:t>
            </w:r>
          </w:p>
          <w:p w14:paraId="73441FD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1787218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61CF89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Не более 0,955</w:t>
            </w:r>
          </w:p>
          <w:p w14:paraId="107A024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33B5A7C5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0,40 – 0,60</w:t>
            </w:r>
          </w:p>
          <w:p w14:paraId="5AF20BD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12BCA70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Не более 0,90</w:t>
            </w:r>
          </w:p>
          <w:p w14:paraId="6A5F5C7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76AA37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10EA19F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0,75 – 0,90</w:t>
            </w:r>
          </w:p>
          <w:p w14:paraId="295AEE8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0,995 – 0,999</w:t>
            </w:r>
          </w:p>
          <w:p w14:paraId="207CCF57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6F2B00F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FD15A2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0,90 – 0,95</w:t>
            </w:r>
          </w:p>
          <w:p w14:paraId="7D7BD4BE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129D69AC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0,95 – 0,99</w:t>
            </w:r>
          </w:p>
          <w:p w14:paraId="3BEBADA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0,85 – 0,90</w:t>
            </w:r>
          </w:p>
          <w:p w14:paraId="5B717BB1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BA30C9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2926EE2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58AF3D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0,75 – 0,85</w:t>
            </w:r>
          </w:p>
          <w:p w14:paraId="4EBA0069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0AE8C8B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352868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1FFF3D83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0,75 – 0,90</w:t>
            </w:r>
          </w:p>
          <w:p w14:paraId="1DE78FFA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578B24F0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1014F118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  <w:p w14:paraId="0E71DA66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  <w:r w:rsidRPr="00F5654B">
              <w:t>0,85 – 0,90</w:t>
            </w:r>
          </w:p>
          <w:p w14:paraId="40D422C4" w14:textId="77777777" w:rsidR="00DE732F" w:rsidRPr="00F5654B" w:rsidRDefault="00DE732F" w:rsidP="00A34D84">
            <w:pPr>
              <w:tabs>
                <w:tab w:val="left" w:pos="4200"/>
              </w:tabs>
              <w:jc w:val="center"/>
            </w:pPr>
          </w:p>
        </w:tc>
      </w:tr>
    </w:tbl>
    <w:p w14:paraId="21108CD3" w14:textId="77777777" w:rsidR="00DE732F" w:rsidRPr="00F5654B" w:rsidRDefault="00DE732F" w:rsidP="00DE732F"/>
    <w:p w14:paraId="36C4B6F4" w14:textId="77777777" w:rsidR="00B56090" w:rsidRPr="00F5654B" w:rsidRDefault="00B56090"/>
    <w:sectPr w:rsidR="00B56090" w:rsidRPr="00F56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6CF93" w14:textId="77777777" w:rsidR="00065B00" w:rsidRDefault="00065B00" w:rsidP="00DE732F">
      <w:r>
        <w:separator/>
      </w:r>
    </w:p>
  </w:endnote>
  <w:endnote w:type="continuationSeparator" w:id="0">
    <w:p w14:paraId="1238272F" w14:textId="77777777" w:rsidR="00065B00" w:rsidRDefault="00065B00" w:rsidP="00DE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056B0" w14:textId="77777777" w:rsidR="00065B00" w:rsidRDefault="00065B00" w:rsidP="00DE732F">
      <w:r>
        <w:separator/>
      </w:r>
    </w:p>
  </w:footnote>
  <w:footnote w:type="continuationSeparator" w:id="0">
    <w:p w14:paraId="0B335A42" w14:textId="77777777" w:rsidR="00065B00" w:rsidRDefault="00065B00" w:rsidP="00DE7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4EF"/>
    <w:multiLevelType w:val="hybridMultilevel"/>
    <w:tmpl w:val="CE6CA076"/>
    <w:lvl w:ilvl="0" w:tplc="4CBA0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522628">
      <w:numFmt w:val="none"/>
      <w:lvlText w:val=""/>
      <w:lvlJc w:val="left"/>
      <w:pPr>
        <w:tabs>
          <w:tab w:val="num" w:pos="360"/>
        </w:tabs>
      </w:pPr>
    </w:lvl>
    <w:lvl w:ilvl="2" w:tplc="144E5984">
      <w:numFmt w:val="none"/>
      <w:lvlText w:val=""/>
      <w:lvlJc w:val="left"/>
      <w:pPr>
        <w:tabs>
          <w:tab w:val="num" w:pos="360"/>
        </w:tabs>
      </w:pPr>
    </w:lvl>
    <w:lvl w:ilvl="3" w:tplc="94702FAA">
      <w:numFmt w:val="none"/>
      <w:lvlText w:val=""/>
      <w:lvlJc w:val="left"/>
      <w:pPr>
        <w:tabs>
          <w:tab w:val="num" w:pos="360"/>
        </w:tabs>
      </w:pPr>
    </w:lvl>
    <w:lvl w:ilvl="4" w:tplc="EDBA7F6E">
      <w:numFmt w:val="none"/>
      <w:lvlText w:val=""/>
      <w:lvlJc w:val="left"/>
      <w:pPr>
        <w:tabs>
          <w:tab w:val="num" w:pos="360"/>
        </w:tabs>
      </w:pPr>
    </w:lvl>
    <w:lvl w:ilvl="5" w:tplc="35B6DFCA">
      <w:numFmt w:val="none"/>
      <w:lvlText w:val=""/>
      <w:lvlJc w:val="left"/>
      <w:pPr>
        <w:tabs>
          <w:tab w:val="num" w:pos="360"/>
        </w:tabs>
      </w:pPr>
    </w:lvl>
    <w:lvl w:ilvl="6" w:tplc="CECE5678">
      <w:numFmt w:val="none"/>
      <w:lvlText w:val=""/>
      <w:lvlJc w:val="left"/>
      <w:pPr>
        <w:tabs>
          <w:tab w:val="num" w:pos="360"/>
        </w:tabs>
      </w:pPr>
    </w:lvl>
    <w:lvl w:ilvl="7" w:tplc="95009DFE">
      <w:numFmt w:val="none"/>
      <w:lvlText w:val=""/>
      <w:lvlJc w:val="left"/>
      <w:pPr>
        <w:tabs>
          <w:tab w:val="num" w:pos="360"/>
        </w:tabs>
      </w:pPr>
    </w:lvl>
    <w:lvl w:ilvl="8" w:tplc="8A18460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D04271E"/>
    <w:multiLevelType w:val="hybridMultilevel"/>
    <w:tmpl w:val="FE4647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4C33F7"/>
    <w:multiLevelType w:val="hybridMultilevel"/>
    <w:tmpl w:val="CF3256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05749B"/>
    <w:multiLevelType w:val="multilevel"/>
    <w:tmpl w:val="7E1EDB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353A3581"/>
    <w:multiLevelType w:val="hybridMultilevel"/>
    <w:tmpl w:val="9A540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5F2BF8"/>
    <w:multiLevelType w:val="hybridMultilevel"/>
    <w:tmpl w:val="31560E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7749BE"/>
    <w:multiLevelType w:val="hybridMultilevel"/>
    <w:tmpl w:val="32D214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2F"/>
    <w:rsid w:val="00065B00"/>
    <w:rsid w:val="00484ECE"/>
    <w:rsid w:val="004A550A"/>
    <w:rsid w:val="004F0C16"/>
    <w:rsid w:val="00802E31"/>
    <w:rsid w:val="0083741D"/>
    <w:rsid w:val="00A5297A"/>
    <w:rsid w:val="00B03D13"/>
    <w:rsid w:val="00B56090"/>
    <w:rsid w:val="00C4382D"/>
    <w:rsid w:val="00DE732F"/>
    <w:rsid w:val="00E96395"/>
    <w:rsid w:val="00F274CB"/>
    <w:rsid w:val="00F5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E259"/>
  <w15:chartTrackingRefBased/>
  <w15:docId w15:val="{F3536A85-442C-4417-9E4C-E8755F44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732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DE732F"/>
    <w:pPr>
      <w:keepNext/>
      <w:ind w:right="-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E732F"/>
    <w:pPr>
      <w:keepNext/>
      <w:outlineLvl w:val="2"/>
    </w:pPr>
    <w:rPr>
      <w:b/>
      <w:bCs/>
      <w:sz w:val="23"/>
    </w:rPr>
  </w:style>
  <w:style w:type="paragraph" w:styleId="4">
    <w:name w:val="heading 4"/>
    <w:basedOn w:val="a"/>
    <w:next w:val="a"/>
    <w:link w:val="40"/>
    <w:qFormat/>
    <w:rsid w:val="00DE732F"/>
    <w:pPr>
      <w:keepNext/>
      <w:tabs>
        <w:tab w:val="left" w:pos="360"/>
        <w:tab w:val="left" w:pos="540"/>
      </w:tabs>
      <w:jc w:val="both"/>
      <w:outlineLvl w:val="3"/>
    </w:pPr>
    <w:rPr>
      <w:b/>
      <w:bCs/>
      <w:sz w:val="23"/>
    </w:rPr>
  </w:style>
  <w:style w:type="paragraph" w:styleId="5">
    <w:name w:val="heading 5"/>
    <w:basedOn w:val="a"/>
    <w:next w:val="a"/>
    <w:link w:val="50"/>
    <w:qFormat/>
    <w:rsid w:val="00DE732F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DE732F"/>
    <w:pPr>
      <w:keepNext/>
      <w:jc w:val="center"/>
      <w:outlineLvl w:val="5"/>
    </w:pPr>
    <w:rPr>
      <w:b/>
      <w:bCs/>
      <w:sz w:val="23"/>
    </w:rPr>
  </w:style>
  <w:style w:type="paragraph" w:styleId="7">
    <w:name w:val="heading 7"/>
    <w:basedOn w:val="a"/>
    <w:next w:val="a"/>
    <w:link w:val="70"/>
    <w:qFormat/>
    <w:rsid w:val="00DE732F"/>
    <w:pPr>
      <w:keepNext/>
      <w:tabs>
        <w:tab w:val="left" w:pos="1260"/>
        <w:tab w:val="left" w:pos="1620"/>
        <w:tab w:val="left" w:pos="2880"/>
        <w:tab w:val="left" w:pos="9000"/>
      </w:tabs>
      <w:ind w:firstLine="900"/>
      <w:jc w:val="center"/>
      <w:outlineLvl w:val="6"/>
    </w:pPr>
    <w:rPr>
      <w:b/>
      <w:bCs/>
      <w:sz w:val="23"/>
    </w:rPr>
  </w:style>
  <w:style w:type="paragraph" w:styleId="8">
    <w:name w:val="heading 8"/>
    <w:basedOn w:val="a"/>
    <w:next w:val="a"/>
    <w:link w:val="80"/>
    <w:qFormat/>
    <w:rsid w:val="00DE732F"/>
    <w:pPr>
      <w:keepNext/>
      <w:jc w:val="center"/>
      <w:outlineLvl w:val="7"/>
    </w:pPr>
    <w:rPr>
      <w:b/>
      <w:bCs/>
      <w:sz w:val="22"/>
    </w:rPr>
  </w:style>
  <w:style w:type="paragraph" w:styleId="9">
    <w:name w:val="heading 9"/>
    <w:basedOn w:val="a"/>
    <w:next w:val="a"/>
    <w:link w:val="90"/>
    <w:qFormat/>
    <w:rsid w:val="00DE732F"/>
    <w:pPr>
      <w:keepNext/>
      <w:ind w:right="-6"/>
      <w:jc w:val="center"/>
      <w:outlineLvl w:val="8"/>
    </w:pPr>
    <w:rPr>
      <w:b/>
      <w:b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732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E73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E732F"/>
    <w:rPr>
      <w:rFonts w:ascii="Times New Roman" w:eastAsia="Times New Roman" w:hAnsi="Times New Roman" w:cs="Times New Roman"/>
      <w:b/>
      <w:bCs/>
      <w:sz w:val="23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E732F"/>
    <w:rPr>
      <w:rFonts w:ascii="Times New Roman" w:eastAsia="Times New Roman" w:hAnsi="Times New Roman" w:cs="Times New Roman"/>
      <w:b/>
      <w:bCs/>
      <w:sz w:val="23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E73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E732F"/>
    <w:rPr>
      <w:rFonts w:ascii="Times New Roman" w:eastAsia="Times New Roman" w:hAnsi="Times New Roman" w:cs="Times New Roman"/>
      <w:b/>
      <w:bCs/>
      <w:sz w:val="23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E732F"/>
    <w:rPr>
      <w:rFonts w:ascii="Times New Roman" w:eastAsia="Times New Roman" w:hAnsi="Times New Roman" w:cs="Times New Roman"/>
      <w:b/>
      <w:bCs/>
      <w:sz w:val="23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E732F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E732F"/>
    <w:rPr>
      <w:rFonts w:ascii="Times New Roman" w:eastAsia="Times New Roman" w:hAnsi="Times New Roman" w:cs="Times New Roman"/>
      <w:b/>
      <w:bCs/>
      <w:sz w:val="23"/>
      <w:szCs w:val="24"/>
      <w:lang w:eastAsia="ru-RU"/>
    </w:rPr>
  </w:style>
  <w:style w:type="paragraph" w:styleId="a3">
    <w:name w:val="Body Text Indent"/>
    <w:basedOn w:val="a"/>
    <w:link w:val="a4"/>
    <w:rsid w:val="00DE732F"/>
    <w:pPr>
      <w:ind w:left="360" w:hanging="360"/>
      <w:jc w:val="both"/>
    </w:pPr>
  </w:style>
  <w:style w:type="character" w:customStyle="1" w:styleId="a4">
    <w:name w:val="Основной текст с отступом Знак"/>
    <w:basedOn w:val="a0"/>
    <w:link w:val="a3"/>
    <w:rsid w:val="00DE7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DE732F"/>
    <w:pPr>
      <w:ind w:firstLine="900"/>
      <w:jc w:val="both"/>
    </w:pPr>
  </w:style>
  <w:style w:type="character" w:customStyle="1" w:styleId="22">
    <w:name w:val="Основной текст с отступом 2 Знак"/>
    <w:basedOn w:val="a0"/>
    <w:link w:val="21"/>
    <w:rsid w:val="00DE7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E732F"/>
    <w:pPr>
      <w:spacing w:line="480" w:lineRule="auto"/>
    </w:pPr>
    <w:rPr>
      <w:sz w:val="23"/>
    </w:rPr>
  </w:style>
  <w:style w:type="character" w:customStyle="1" w:styleId="24">
    <w:name w:val="Основной текст 2 Знак"/>
    <w:basedOn w:val="a0"/>
    <w:link w:val="23"/>
    <w:rsid w:val="00DE732F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31">
    <w:name w:val="Body Text Indent 3"/>
    <w:basedOn w:val="a"/>
    <w:link w:val="32"/>
    <w:rsid w:val="00DE732F"/>
    <w:pPr>
      <w:ind w:firstLine="900"/>
    </w:pPr>
    <w:rPr>
      <w:sz w:val="23"/>
    </w:rPr>
  </w:style>
  <w:style w:type="character" w:customStyle="1" w:styleId="32">
    <w:name w:val="Основной текст с отступом 3 Знак"/>
    <w:basedOn w:val="a0"/>
    <w:link w:val="31"/>
    <w:rsid w:val="00DE732F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33">
    <w:name w:val="Body Text 3"/>
    <w:basedOn w:val="a"/>
    <w:link w:val="34"/>
    <w:rsid w:val="00DE732F"/>
    <w:pPr>
      <w:jc w:val="both"/>
    </w:pPr>
    <w:rPr>
      <w:b/>
      <w:bCs/>
      <w:sz w:val="23"/>
    </w:rPr>
  </w:style>
  <w:style w:type="character" w:customStyle="1" w:styleId="34">
    <w:name w:val="Основной текст 3 Знак"/>
    <w:basedOn w:val="a0"/>
    <w:link w:val="33"/>
    <w:rsid w:val="00DE732F"/>
    <w:rPr>
      <w:rFonts w:ascii="Times New Roman" w:eastAsia="Times New Roman" w:hAnsi="Times New Roman" w:cs="Times New Roman"/>
      <w:b/>
      <w:bCs/>
      <w:sz w:val="23"/>
      <w:szCs w:val="24"/>
      <w:lang w:eastAsia="ru-RU"/>
    </w:rPr>
  </w:style>
  <w:style w:type="paragraph" w:styleId="a5">
    <w:name w:val="header"/>
    <w:basedOn w:val="a"/>
    <w:link w:val="a6"/>
    <w:rsid w:val="00DE73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E7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endnote text"/>
    <w:basedOn w:val="a"/>
    <w:link w:val="a8"/>
    <w:semiHidden/>
    <w:rsid w:val="00DE732F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semiHidden/>
    <w:rsid w:val="00DE73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DE732F"/>
    <w:rPr>
      <w:vertAlign w:val="superscript"/>
    </w:rPr>
  </w:style>
  <w:style w:type="paragraph" w:styleId="aa">
    <w:name w:val="footnote text"/>
    <w:basedOn w:val="a"/>
    <w:link w:val="ab"/>
    <w:semiHidden/>
    <w:rsid w:val="00DE732F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DE73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DE732F"/>
    <w:pPr>
      <w:jc w:val="both"/>
    </w:pPr>
    <w:rPr>
      <w:sz w:val="20"/>
    </w:rPr>
  </w:style>
  <w:style w:type="character" w:customStyle="1" w:styleId="ad">
    <w:name w:val="Основной текст Знак"/>
    <w:basedOn w:val="a0"/>
    <w:link w:val="ac"/>
    <w:rsid w:val="00DE732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e">
    <w:name w:val="Block Text"/>
    <w:basedOn w:val="a"/>
    <w:rsid w:val="00DE732F"/>
    <w:pPr>
      <w:ind w:left="410" w:right="-6" w:hanging="410"/>
      <w:jc w:val="both"/>
    </w:pPr>
    <w:rPr>
      <w:sz w:val="23"/>
    </w:rPr>
  </w:style>
  <w:style w:type="character" w:styleId="af">
    <w:name w:val="page number"/>
    <w:basedOn w:val="a0"/>
    <w:rsid w:val="00DE732F"/>
  </w:style>
  <w:style w:type="paragraph" w:styleId="af0">
    <w:name w:val="footer"/>
    <w:basedOn w:val="a"/>
    <w:link w:val="af1"/>
    <w:rsid w:val="00DE732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DE73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5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0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3.wmf"/><Relationship Id="rId118" Type="http://schemas.openxmlformats.org/officeDocument/2006/relationships/oleObject" Target="embeddings/oleObject57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2.bin"/><Relationship Id="rId124" Type="http://schemas.openxmlformats.org/officeDocument/2006/relationships/theme" Target="theme/theme1.xml"/><Relationship Id="rId54" Type="http://schemas.openxmlformats.org/officeDocument/2006/relationships/oleObject" Target="embeddings/oleObject24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6.wmf"/><Relationship Id="rId44" Type="http://schemas.openxmlformats.org/officeDocument/2006/relationships/oleObject" Target="embeddings/oleObject19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4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49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7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4405</Words>
  <Characters>25115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Абдумалик у Чынгызбек</dc:creator>
  <cp:keywords/>
  <dc:description/>
  <cp:lastModifiedBy>Акынбек кызы Самара</cp:lastModifiedBy>
  <cp:revision>2</cp:revision>
  <dcterms:created xsi:type="dcterms:W3CDTF">2025-05-19T06:12:00Z</dcterms:created>
  <dcterms:modified xsi:type="dcterms:W3CDTF">2025-05-19T06:12:00Z</dcterms:modified>
</cp:coreProperties>
</file>