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E913" w14:textId="1923B38D" w:rsidR="00717A90" w:rsidRPr="00D33AEF" w:rsidRDefault="00717A90" w:rsidP="00717A90">
      <w:pPr>
        <w:pStyle w:val="a3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  <w:lang w:val="ky-KG"/>
        </w:rPr>
      </w:pPr>
      <w:r w:rsidRPr="006368C0">
        <w:rPr>
          <w:b/>
          <w:sz w:val="28"/>
          <w:szCs w:val="28"/>
          <w:lang w:val="ky-KG"/>
        </w:rPr>
        <w:t>Кыргыз Республикасынын Министрлер Кабинетинин 2021-жылдын 23-августундагы № 148 “</w:t>
      </w:r>
      <w:r w:rsidRPr="00D44102">
        <w:rPr>
          <w:b/>
          <w:sz w:val="28"/>
          <w:szCs w:val="28"/>
          <w:lang w:val="ky-KG"/>
        </w:rPr>
        <w:t xml:space="preserve">Кыргыз Республикасынын Министрлер </w:t>
      </w:r>
      <w:r>
        <w:rPr>
          <w:b/>
          <w:sz w:val="28"/>
          <w:szCs w:val="28"/>
          <w:lang w:val="ky-KG"/>
        </w:rPr>
        <w:t>К</w:t>
      </w:r>
      <w:r w:rsidRPr="00D44102">
        <w:rPr>
          <w:b/>
          <w:sz w:val="28"/>
          <w:szCs w:val="28"/>
          <w:lang w:val="ky-KG"/>
        </w:rPr>
        <w:t xml:space="preserve">абинетинин чечими боюнча жер казынасын пайдалануу укугун берүү </w:t>
      </w:r>
      <w:r>
        <w:rPr>
          <w:b/>
          <w:sz w:val="28"/>
          <w:szCs w:val="28"/>
          <w:lang w:val="ky-KG"/>
        </w:rPr>
        <w:t>Т</w:t>
      </w:r>
      <w:r w:rsidRPr="00D44102">
        <w:rPr>
          <w:b/>
          <w:sz w:val="28"/>
          <w:szCs w:val="28"/>
          <w:lang w:val="ky-KG"/>
        </w:rPr>
        <w:t>артибине өзгөртүүлөрдү киргизүү жөнүндө</w:t>
      </w:r>
      <w:r w:rsidRPr="006368C0">
        <w:rPr>
          <w:b/>
          <w:sz w:val="28"/>
          <w:szCs w:val="28"/>
          <w:lang w:val="ky-KG"/>
        </w:rPr>
        <w:t>”</w:t>
      </w:r>
      <w:r w:rsidRPr="00D33AEF">
        <w:rPr>
          <w:b/>
          <w:bCs/>
          <w:color w:val="000000"/>
          <w:sz w:val="28"/>
          <w:szCs w:val="28"/>
          <w:lang w:val="ky-KG"/>
        </w:rPr>
        <w:t xml:space="preserve"> Кыргыз Республикасынын Министрлер Кабинетинин токтом долбооруна НЕГИЗДЕМЕ-МААЛЫМКАТ </w:t>
      </w:r>
    </w:p>
    <w:p w14:paraId="385F5A71" w14:textId="77777777" w:rsidR="00717A90" w:rsidRPr="00D33AEF" w:rsidRDefault="00717A90" w:rsidP="00717A90">
      <w:pPr>
        <w:pStyle w:val="a3"/>
        <w:spacing w:before="0" w:beforeAutospacing="0" w:after="0" w:afterAutospacing="0"/>
        <w:contextualSpacing/>
        <w:rPr>
          <w:sz w:val="28"/>
          <w:szCs w:val="28"/>
          <w:lang w:val="ky-KG"/>
        </w:rPr>
      </w:pPr>
    </w:p>
    <w:p w14:paraId="3D1D610A" w14:textId="77777777" w:rsidR="00717A90" w:rsidRPr="00D33AEF" w:rsidRDefault="00717A90" w:rsidP="00717A90">
      <w:pPr>
        <w:pStyle w:val="a3"/>
        <w:spacing w:before="0" w:beforeAutospacing="0" w:after="0" w:afterAutospacing="0"/>
        <w:ind w:firstLine="700"/>
        <w:contextualSpacing/>
        <w:jc w:val="both"/>
        <w:rPr>
          <w:b/>
          <w:bCs/>
          <w:sz w:val="28"/>
          <w:szCs w:val="28"/>
          <w:lang w:val="ky-KG"/>
        </w:rPr>
      </w:pPr>
      <w:r w:rsidRPr="00D33AEF">
        <w:rPr>
          <w:b/>
          <w:bCs/>
          <w:color w:val="000000"/>
          <w:sz w:val="28"/>
          <w:szCs w:val="28"/>
          <w:lang w:val="ky-KG"/>
        </w:rPr>
        <w:t>1.</w:t>
      </w:r>
      <w:r w:rsidRPr="00D33AEF">
        <w:rPr>
          <w:color w:val="000000"/>
          <w:sz w:val="28"/>
          <w:szCs w:val="28"/>
          <w:lang w:val="ky-KG"/>
        </w:rPr>
        <w:t xml:space="preserve"> </w:t>
      </w:r>
      <w:r w:rsidRPr="00D33AEF">
        <w:rPr>
          <w:b/>
          <w:bCs/>
          <w:color w:val="000000"/>
          <w:sz w:val="28"/>
          <w:szCs w:val="28"/>
          <w:lang w:val="ky-KG"/>
        </w:rPr>
        <w:t>Максаты жана милдеттери</w:t>
      </w:r>
    </w:p>
    <w:p w14:paraId="2B209B1E" w14:textId="592B4E55" w:rsidR="00717A90" w:rsidRPr="00717A90" w:rsidRDefault="00717A90" w:rsidP="00717A90">
      <w:pPr>
        <w:pStyle w:val="a3"/>
        <w:spacing w:after="0"/>
        <w:ind w:firstLine="697"/>
        <w:contextualSpacing/>
        <w:jc w:val="both"/>
        <w:rPr>
          <w:color w:val="000000"/>
          <w:sz w:val="28"/>
          <w:szCs w:val="28"/>
          <w:lang w:val="ky-KG"/>
        </w:rPr>
      </w:pPr>
      <w:r w:rsidRPr="00717A90">
        <w:rPr>
          <w:color w:val="000000"/>
          <w:sz w:val="28"/>
          <w:szCs w:val="28"/>
          <w:lang w:val="ky-KG"/>
        </w:rPr>
        <w:t xml:space="preserve">Кыргыз Республикасынын Министрлер Кабинетинин 2021-жылдын 23-августундагы № 148-токтому менен бекитилген “Кыргыз Республикасынын Министрлер кабинетинин чечими боюнча </w:t>
      </w:r>
      <w:r w:rsidRPr="00717A90">
        <w:rPr>
          <w:bCs/>
          <w:color w:val="000000"/>
          <w:sz w:val="28"/>
          <w:szCs w:val="28"/>
          <w:lang w:val="ky-KG"/>
        </w:rPr>
        <w:t>жер казынасын пайдалануу укугун берүү Тартибине өзгөртүүлөрдү киргизүү жөнүндө</w:t>
      </w:r>
      <w:r>
        <w:rPr>
          <w:color w:val="000000"/>
          <w:sz w:val="28"/>
          <w:szCs w:val="28"/>
          <w:lang w:val="ky-KG"/>
        </w:rPr>
        <w:t>”</w:t>
      </w:r>
      <w:r w:rsidRPr="00717A90">
        <w:rPr>
          <w:color w:val="000000"/>
          <w:sz w:val="28"/>
          <w:szCs w:val="28"/>
          <w:lang w:val="ky-KG"/>
        </w:rPr>
        <w:t xml:space="preserve"> Кыргыз Республикасынын Министрлер Кабинетинин токтомунун ушул</w:t>
      </w:r>
      <w:r>
        <w:rPr>
          <w:color w:val="000000"/>
          <w:sz w:val="28"/>
          <w:szCs w:val="28"/>
          <w:lang w:val="ky-KG"/>
        </w:rPr>
        <w:t xml:space="preserve"> тескеменин</w:t>
      </w:r>
      <w:r w:rsidRPr="00717A90">
        <w:rPr>
          <w:color w:val="000000"/>
          <w:sz w:val="28"/>
          <w:szCs w:val="28"/>
          <w:lang w:val="ky-KG"/>
        </w:rPr>
        <w:t xml:space="preserve"> долбоорунун максаты жана милдети</w:t>
      </w:r>
      <w:r>
        <w:rPr>
          <w:color w:val="000000"/>
          <w:sz w:val="28"/>
          <w:szCs w:val="28"/>
          <w:lang w:val="ky-KG"/>
        </w:rPr>
        <w:t>,</w:t>
      </w:r>
      <w:r w:rsidRPr="00717A90">
        <w:rPr>
          <w:color w:val="000000"/>
          <w:sz w:val="28"/>
          <w:szCs w:val="28"/>
          <w:lang w:val="ky-KG"/>
        </w:rPr>
        <w:t xml:space="preserve"> Кыргыз Республикасынын Министрлер Кабинетинин көрсөтүлгөн токтомун мамлекеттик ишканага жана юридикалык жактарга жер казынасын пайдалануу укугуна лицензияны өткөрүп берүү жол-жобосун ченемдик жөнгө салууда кенемтелерди алып салуу жолу менен </w:t>
      </w:r>
      <w:r>
        <w:rPr>
          <w:color w:val="000000"/>
          <w:sz w:val="28"/>
          <w:szCs w:val="28"/>
          <w:lang w:val="ky-KG"/>
        </w:rPr>
        <w:t>“Ж</w:t>
      </w:r>
      <w:r w:rsidRPr="00717A90">
        <w:rPr>
          <w:color w:val="000000"/>
          <w:sz w:val="28"/>
          <w:szCs w:val="28"/>
          <w:lang w:val="ky-KG"/>
        </w:rPr>
        <w:t>ер казынасы жөнүндө</w:t>
      </w:r>
      <w:r>
        <w:rPr>
          <w:color w:val="000000"/>
          <w:sz w:val="28"/>
          <w:szCs w:val="28"/>
          <w:lang w:val="ky-KG"/>
        </w:rPr>
        <w:t>”</w:t>
      </w:r>
      <w:r w:rsidRPr="00717A90">
        <w:rPr>
          <w:color w:val="000000"/>
          <w:sz w:val="28"/>
          <w:szCs w:val="28"/>
          <w:lang w:val="ky-KG"/>
        </w:rPr>
        <w:t xml:space="preserve"> Кыргыз Республикасынын Мыйзамына ылайык келтирүү болуп саналат. </w:t>
      </w:r>
    </w:p>
    <w:p w14:paraId="1CEBA99D" w14:textId="77777777" w:rsidR="00717A90" w:rsidRPr="00D33AEF" w:rsidRDefault="00717A90" w:rsidP="00717A90">
      <w:pPr>
        <w:pStyle w:val="a3"/>
        <w:spacing w:before="0" w:beforeAutospacing="0" w:after="0" w:afterAutospacing="0"/>
        <w:ind w:firstLine="697"/>
        <w:contextualSpacing/>
        <w:jc w:val="both"/>
        <w:rPr>
          <w:b/>
          <w:bCs/>
          <w:sz w:val="28"/>
          <w:szCs w:val="28"/>
          <w:lang w:val="ky-KG"/>
        </w:rPr>
      </w:pPr>
      <w:r w:rsidRPr="00D33AEF">
        <w:rPr>
          <w:b/>
          <w:bCs/>
          <w:color w:val="000000"/>
          <w:sz w:val="28"/>
          <w:szCs w:val="28"/>
          <w:lang w:val="ky-KG"/>
        </w:rPr>
        <w:t>2.</w:t>
      </w:r>
      <w:r w:rsidRPr="00D33AEF">
        <w:rPr>
          <w:color w:val="000000"/>
          <w:sz w:val="28"/>
          <w:szCs w:val="28"/>
          <w:lang w:val="ky-KG"/>
        </w:rPr>
        <w:t xml:space="preserve"> </w:t>
      </w:r>
      <w:r w:rsidRPr="00D33AEF">
        <w:rPr>
          <w:b/>
          <w:bCs/>
          <w:color w:val="000000"/>
          <w:sz w:val="28"/>
          <w:szCs w:val="28"/>
          <w:lang w:val="ky-KG"/>
        </w:rPr>
        <w:t xml:space="preserve">Баяндоо бөлүгү </w:t>
      </w:r>
    </w:p>
    <w:p w14:paraId="17D6AC1A" w14:textId="6DE51F15" w:rsidR="00717A90" w:rsidRPr="00717A90" w:rsidRDefault="00717A90" w:rsidP="00717A90">
      <w:pPr>
        <w:pStyle w:val="a3"/>
        <w:spacing w:before="0" w:beforeAutospacing="0" w:after="0" w:afterAutospacing="0"/>
        <w:ind w:firstLine="697"/>
        <w:contextualSpacing/>
        <w:jc w:val="both"/>
        <w:rPr>
          <w:color w:val="000000"/>
          <w:sz w:val="28"/>
          <w:szCs w:val="28"/>
          <w:lang w:val="ky-KG"/>
        </w:rPr>
      </w:pPr>
      <w:r w:rsidRPr="00717A90">
        <w:rPr>
          <w:color w:val="000000"/>
          <w:sz w:val="28"/>
          <w:szCs w:val="28"/>
          <w:lang w:val="ky-KG"/>
        </w:rPr>
        <w:t>Кыргыз Республикасынын Министрлер Кабинетинин 2022-жылдын 15-февралындагы № 65-р тескемесине ылайык, “Кыргызгеология” мамлекеттик ишканасына Кыргыз Республикасынын Ысык-Көл облусунун Аксуу жана Түп райондорунда жайгашкан Жыргалаң көмүр кенинде иштетүү жана геологиялык чалгындоо иштерин жүргүзүү үчүн жер казынасын пайдалануу укугу берилген.</w:t>
      </w:r>
    </w:p>
    <w:p w14:paraId="2195208A" w14:textId="4ED4AEF3" w:rsidR="00717A90" w:rsidRPr="00717A90" w:rsidRDefault="00717A90" w:rsidP="00717A90">
      <w:pPr>
        <w:pStyle w:val="a3"/>
        <w:spacing w:after="0"/>
        <w:ind w:firstLine="697"/>
        <w:contextualSpacing/>
        <w:jc w:val="both"/>
        <w:rPr>
          <w:color w:val="000000"/>
          <w:sz w:val="28"/>
          <w:szCs w:val="28"/>
          <w:lang w:val="ky-KG"/>
        </w:rPr>
      </w:pPr>
      <w:r w:rsidRPr="00717A90">
        <w:rPr>
          <w:color w:val="000000"/>
          <w:sz w:val="28"/>
          <w:szCs w:val="28"/>
          <w:lang w:val="ky-KG"/>
        </w:rPr>
        <w:t xml:space="preserve">“Кыргызгеология” мамлекеттик ишканасынын маалыматына ылайык, Жыргалаң көмүр кенин иштетүү үчүн “Бизнес Инвест Компани” ЖЧКсы менен биргелешкен иш-аракет жөнүндө 2022-жылдын 19-апрелинде № 01-125 келишим түзүлгөн. </w:t>
      </w:r>
    </w:p>
    <w:p w14:paraId="710DFF5C" w14:textId="09AB777D" w:rsidR="00717A90" w:rsidRPr="00717A90" w:rsidRDefault="00717A90" w:rsidP="00717A90">
      <w:pPr>
        <w:pStyle w:val="a3"/>
        <w:spacing w:after="0"/>
        <w:ind w:firstLine="697"/>
        <w:contextualSpacing/>
        <w:jc w:val="both"/>
        <w:rPr>
          <w:color w:val="000000"/>
          <w:sz w:val="28"/>
          <w:szCs w:val="28"/>
          <w:lang w:val="ky-KG"/>
        </w:rPr>
      </w:pPr>
      <w:r w:rsidRPr="00717A90">
        <w:rPr>
          <w:color w:val="000000"/>
          <w:sz w:val="28"/>
          <w:szCs w:val="28"/>
          <w:lang w:val="ky-KG"/>
        </w:rPr>
        <w:t xml:space="preserve">Биргелешкен ишмердүүлүктүн жана лицензиялык макулдашуунун 3-пунктунун 2-аткарылышынын алкагында 2023-2024-жылдын күз-кыш мезгилинде 12 000 тонна көмүр казылып алынып, Ысык-Көл облусунун социалдык мекемелерине жеткирилди. 2024-2025-жылдардагы күз-кыш мезгилдеринде өндүрүштүн деңгээли 13000 тонна көлөмүндө пландаштырылууда. </w:t>
      </w:r>
    </w:p>
    <w:p w14:paraId="410A5339" w14:textId="26BD7056" w:rsidR="00717A90" w:rsidRPr="00717A90" w:rsidRDefault="00717A90" w:rsidP="00717A90">
      <w:pPr>
        <w:pStyle w:val="a3"/>
        <w:spacing w:after="0"/>
        <w:ind w:firstLine="697"/>
        <w:contextualSpacing/>
        <w:jc w:val="both"/>
        <w:rPr>
          <w:color w:val="000000"/>
          <w:sz w:val="28"/>
          <w:szCs w:val="28"/>
          <w:lang w:val="ky-KG"/>
        </w:rPr>
      </w:pPr>
      <w:r w:rsidRPr="00717A90">
        <w:rPr>
          <w:color w:val="000000"/>
          <w:sz w:val="28"/>
          <w:szCs w:val="28"/>
          <w:lang w:val="ky-KG"/>
        </w:rPr>
        <w:t>“Кыргызгеология” мамлекеттик ишканасы 2024-жылдын 13-ноябрындагы № 01-01/2014</w:t>
      </w:r>
      <w:r>
        <w:rPr>
          <w:color w:val="000000"/>
          <w:sz w:val="28"/>
          <w:szCs w:val="28"/>
          <w:lang w:val="ky-KG"/>
        </w:rPr>
        <w:t xml:space="preserve"> </w:t>
      </w:r>
      <w:r w:rsidRPr="00717A90">
        <w:rPr>
          <w:color w:val="000000"/>
          <w:sz w:val="28"/>
          <w:szCs w:val="28"/>
          <w:lang w:val="ky-KG"/>
        </w:rPr>
        <w:t>каты менен Кыргыз Республикасынын Жаратылыш ресурстары, экология жана техникалык көзөмөл министрлигинин дарегине “Бизнес Инвест Компани” ЖЧКсына лицензияны өткөрүп берүү мүмкүнчүлүгүн кароо өтүнүчү менен кайрылган.</w:t>
      </w:r>
    </w:p>
    <w:p w14:paraId="442793A3" w14:textId="2C055282" w:rsidR="00717A90" w:rsidRDefault="00717A90" w:rsidP="00717A90">
      <w:pPr>
        <w:pStyle w:val="a3"/>
        <w:spacing w:before="0" w:beforeAutospacing="0" w:after="0" w:afterAutospacing="0"/>
        <w:ind w:firstLine="700"/>
        <w:contextualSpacing/>
        <w:jc w:val="both"/>
        <w:rPr>
          <w:color w:val="000000"/>
          <w:sz w:val="28"/>
          <w:szCs w:val="28"/>
          <w:lang w:val="ky-KG"/>
        </w:rPr>
      </w:pPr>
      <w:r w:rsidRPr="00717A90">
        <w:rPr>
          <w:color w:val="000000"/>
          <w:sz w:val="28"/>
          <w:szCs w:val="28"/>
          <w:lang w:val="ky-KG"/>
        </w:rPr>
        <w:t xml:space="preserve">Лицензияны өткөрүп берүү зарылдыгы жөнүндө негиздөөдө </w:t>
      </w:r>
      <w:r w:rsidR="003A7326">
        <w:rPr>
          <w:color w:val="000000"/>
          <w:sz w:val="28"/>
          <w:szCs w:val="28"/>
          <w:lang w:val="ky-KG"/>
        </w:rPr>
        <w:t>“</w:t>
      </w:r>
      <w:r w:rsidRPr="00717A90">
        <w:rPr>
          <w:color w:val="000000"/>
          <w:sz w:val="28"/>
          <w:szCs w:val="28"/>
          <w:lang w:val="ky-KG"/>
        </w:rPr>
        <w:t>Бизнес Инвест Компани</w:t>
      </w:r>
      <w:r w:rsidR="003A7326">
        <w:rPr>
          <w:color w:val="000000"/>
          <w:sz w:val="28"/>
          <w:szCs w:val="28"/>
          <w:lang w:val="ky-KG"/>
        </w:rPr>
        <w:t>”</w:t>
      </w:r>
      <w:r w:rsidRPr="00717A90">
        <w:rPr>
          <w:color w:val="000000"/>
          <w:sz w:val="28"/>
          <w:szCs w:val="28"/>
          <w:lang w:val="ky-KG"/>
        </w:rPr>
        <w:t xml:space="preserve"> ЖЧКсы жөнөкөй шериктештиктин алкагындагы иш бардык долбоордун натыйжалуулугун чектей тургандыгын жана төмөндөтө </w:t>
      </w:r>
      <w:r w:rsidRPr="00717A90">
        <w:rPr>
          <w:color w:val="000000"/>
          <w:sz w:val="28"/>
          <w:szCs w:val="28"/>
          <w:lang w:val="ky-KG"/>
        </w:rPr>
        <w:lastRenderedPageBreak/>
        <w:t>тургандыгын көрсөтөт. Ошондой эле, чечим кабыл алуу процесси өндүрүш процесстерин жайлатат, жеке капиталды тартууну кыйындатат.</w:t>
      </w:r>
    </w:p>
    <w:p w14:paraId="633B02F7" w14:textId="1F08603E" w:rsidR="003A7326" w:rsidRDefault="003A7326" w:rsidP="00717A90">
      <w:pPr>
        <w:pStyle w:val="a3"/>
        <w:spacing w:before="0" w:beforeAutospacing="0" w:after="0" w:afterAutospacing="0"/>
        <w:ind w:firstLine="700"/>
        <w:contextualSpacing/>
        <w:jc w:val="both"/>
        <w:rPr>
          <w:color w:val="000000"/>
          <w:sz w:val="28"/>
          <w:szCs w:val="28"/>
          <w:lang w:val="ky-KG"/>
        </w:rPr>
      </w:pPr>
      <w:r w:rsidRPr="003A7326">
        <w:rPr>
          <w:color w:val="000000"/>
          <w:sz w:val="28"/>
          <w:szCs w:val="28"/>
          <w:lang w:val="ky-KG"/>
        </w:rPr>
        <w:t xml:space="preserve">Кыргыз Республикасынын Жаратылыш ресурстары, экология жана техникалык көзөмөл министрлиги тарабынан белгиленген тартипте Жыргалаң таш көмүр кенинин жер казынасын пайдалануу укугун өткөрүп берүү жөнүндө Кыргыз Республикасынын Министрлер Кабинетинин </w:t>
      </w:r>
      <w:r>
        <w:rPr>
          <w:color w:val="000000"/>
          <w:sz w:val="28"/>
          <w:szCs w:val="28"/>
          <w:lang w:val="ky-KG"/>
        </w:rPr>
        <w:t>тескемесинин</w:t>
      </w:r>
      <w:r w:rsidRPr="003A7326">
        <w:rPr>
          <w:color w:val="000000"/>
          <w:sz w:val="28"/>
          <w:szCs w:val="28"/>
          <w:lang w:val="ky-KG"/>
        </w:rPr>
        <w:t xml:space="preserve"> долбоору демилгеленген, Кыргыз Республикасынын Юстиция Министрлиги тарабынан</w:t>
      </w:r>
      <w:r>
        <w:rPr>
          <w:color w:val="000000"/>
          <w:sz w:val="28"/>
          <w:szCs w:val="28"/>
          <w:lang w:val="ky-KG"/>
        </w:rPr>
        <w:t xml:space="preserve"> 2024-жылдын 2-</w:t>
      </w:r>
      <w:r w:rsidRPr="003A7326">
        <w:rPr>
          <w:color w:val="000000"/>
          <w:sz w:val="28"/>
          <w:szCs w:val="28"/>
          <w:lang w:val="ky-KG"/>
        </w:rPr>
        <w:t>декабрын</w:t>
      </w:r>
      <w:r>
        <w:rPr>
          <w:color w:val="000000"/>
          <w:sz w:val="28"/>
          <w:szCs w:val="28"/>
          <w:lang w:val="ky-KG"/>
        </w:rPr>
        <w:t>дагы №</w:t>
      </w:r>
      <w:r w:rsidRPr="003A7326">
        <w:rPr>
          <w:color w:val="000000"/>
          <w:sz w:val="28"/>
          <w:szCs w:val="28"/>
          <w:lang w:val="ky-KG"/>
        </w:rPr>
        <w:t xml:space="preserve"> 09-01-6/9841</w:t>
      </w:r>
      <w:r>
        <w:rPr>
          <w:color w:val="000000"/>
          <w:sz w:val="28"/>
          <w:szCs w:val="28"/>
          <w:lang w:val="ky-KG"/>
        </w:rPr>
        <w:t>,</w:t>
      </w:r>
      <w:r w:rsidR="00F72047">
        <w:rPr>
          <w:color w:val="000000"/>
          <w:sz w:val="28"/>
          <w:szCs w:val="28"/>
          <w:lang w:val="ky-KG"/>
        </w:rPr>
        <w:t xml:space="preserve"> </w:t>
      </w:r>
      <w:r w:rsidR="00F72047" w:rsidRPr="00F72047">
        <w:rPr>
          <w:color w:val="000000"/>
          <w:sz w:val="28"/>
          <w:szCs w:val="28"/>
          <w:lang w:val="ky-KG"/>
        </w:rPr>
        <w:t>Кыргыз Республикасынын Министрлер Кабинетинин</w:t>
      </w:r>
      <w:r w:rsidR="00F72047">
        <w:rPr>
          <w:color w:val="000000"/>
          <w:sz w:val="28"/>
          <w:szCs w:val="28"/>
          <w:lang w:val="ky-KG"/>
        </w:rPr>
        <w:t xml:space="preserve"> 2021-жылдын</w:t>
      </w:r>
      <w:r w:rsidR="00F72047" w:rsidRPr="003A7326">
        <w:rPr>
          <w:color w:val="000000"/>
          <w:sz w:val="28"/>
          <w:szCs w:val="28"/>
          <w:lang w:val="ky-KG"/>
        </w:rPr>
        <w:t xml:space="preserve"> 23-августундагы</w:t>
      </w:r>
      <w:r w:rsidR="00F72047">
        <w:rPr>
          <w:color w:val="000000"/>
          <w:sz w:val="28"/>
          <w:szCs w:val="28"/>
          <w:lang w:val="ky-KG"/>
        </w:rPr>
        <w:t xml:space="preserve"> № 148</w:t>
      </w:r>
      <w:r w:rsidRPr="003A7326">
        <w:rPr>
          <w:color w:val="000000"/>
          <w:sz w:val="28"/>
          <w:szCs w:val="28"/>
          <w:lang w:val="ky-KG"/>
        </w:rPr>
        <w:t xml:space="preserve"> Кыргыз Республикасынын Министрлер Кабинетинин чечими боюнча жер казынасын берүү тартибинде</w:t>
      </w:r>
      <w:r w:rsidR="00F72047">
        <w:rPr>
          <w:color w:val="000000"/>
          <w:sz w:val="28"/>
          <w:szCs w:val="28"/>
          <w:lang w:val="ky-KG"/>
        </w:rPr>
        <w:t xml:space="preserve"> </w:t>
      </w:r>
      <w:r w:rsidR="00F72047" w:rsidRPr="003A7326">
        <w:rPr>
          <w:color w:val="000000"/>
          <w:sz w:val="28"/>
          <w:szCs w:val="28"/>
          <w:lang w:val="ky-KG"/>
        </w:rPr>
        <w:t>мамлекеттик ишкананын жер казынасын пайдалануу укугуна лицензияны</w:t>
      </w:r>
      <w:r w:rsidRPr="003A7326">
        <w:rPr>
          <w:color w:val="000000"/>
          <w:sz w:val="28"/>
          <w:szCs w:val="28"/>
          <w:lang w:val="ky-KG"/>
        </w:rPr>
        <w:t xml:space="preserve"> жеке юридикалык жактарга берүү боюнча ченемдин жоктугу жөнүндө корутунду берилген</w:t>
      </w:r>
      <w:r w:rsidR="00F72047">
        <w:rPr>
          <w:color w:val="000000"/>
          <w:sz w:val="28"/>
          <w:szCs w:val="28"/>
          <w:lang w:val="ky-KG"/>
        </w:rPr>
        <w:t xml:space="preserve">. </w:t>
      </w:r>
      <w:r w:rsidR="00F72047" w:rsidRPr="00F72047">
        <w:rPr>
          <w:color w:val="000000"/>
          <w:sz w:val="28"/>
          <w:szCs w:val="28"/>
          <w:lang w:val="ky-KG"/>
        </w:rPr>
        <w:t>Ошондой эле биргелешкен иш-аракет жөнүндө колдонуудагы макулдашууну оптималдаштыруу мүмкүнчүлүгүн жана жер казынасын пайдалануу укугун берүүнүн кайтарымдуулугу же кайтарылсыздыгы жөнүндө маалыматтын жоктугун кароо көрсөтүлгөн</w:t>
      </w:r>
      <w:r>
        <w:rPr>
          <w:color w:val="000000"/>
          <w:sz w:val="28"/>
          <w:szCs w:val="28"/>
          <w:lang w:val="ky-KG"/>
        </w:rPr>
        <w:t>.</w:t>
      </w:r>
    </w:p>
    <w:p w14:paraId="1F60FCF2" w14:textId="1A3CE503" w:rsidR="00F73FAC" w:rsidRPr="00F73FAC" w:rsidRDefault="00F73FAC" w:rsidP="00717A90">
      <w:pPr>
        <w:pStyle w:val="a3"/>
        <w:spacing w:before="0" w:beforeAutospacing="0" w:after="0" w:afterAutospacing="0"/>
        <w:ind w:firstLine="700"/>
        <w:contextualSpacing/>
        <w:jc w:val="both"/>
        <w:rPr>
          <w:color w:val="000000"/>
          <w:sz w:val="28"/>
          <w:szCs w:val="28"/>
          <w:lang w:val="ky-KG"/>
        </w:rPr>
      </w:pPr>
      <w:r w:rsidRPr="00F73FAC">
        <w:rPr>
          <w:color w:val="000000"/>
          <w:sz w:val="28"/>
          <w:szCs w:val="28"/>
          <w:lang w:val="ky-KG"/>
        </w:rPr>
        <w:t xml:space="preserve">Жогоруда баяндалгандардын негизинде мамлекеттик компаниялардын жеке юридикалык жактарга жер казынасын пайдалануу укугуна лицензияны өткөрүп берүү боюнча ченемдерди белгилөөчү Кыргыз Республикасынын Министрлер Кабинетинин </w:t>
      </w:r>
      <w:r w:rsidR="00B1014D">
        <w:rPr>
          <w:color w:val="000000"/>
          <w:sz w:val="28"/>
          <w:szCs w:val="28"/>
          <w:lang w:val="ky-KG"/>
        </w:rPr>
        <w:t>токтомунун</w:t>
      </w:r>
      <w:r w:rsidRPr="00F73FAC">
        <w:rPr>
          <w:color w:val="000000"/>
          <w:sz w:val="28"/>
          <w:szCs w:val="28"/>
          <w:lang w:val="ky-KG"/>
        </w:rPr>
        <w:t xml:space="preserve"> долбоору демилгеленген.</w:t>
      </w:r>
    </w:p>
    <w:p w14:paraId="6A1025FC" w14:textId="77777777" w:rsidR="00717A90" w:rsidRPr="00D33AEF" w:rsidRDefault="00717A90" w:rsidP="00717A90">
      <w:pPr>
        <w:pStyle w:val="a3"/>
        <w:spacing w:before="0" w:beforeAutospacing="0" w:after="0" w:afterAutospacing="0"/>
        <w:ind w:firstLine="700"/>
        <w:contextualSpacing/>
        <w:jc w:val="both"/>
        <w:rPr>
          <w:sz w:val="28"/>
          <w:szCs w:val="28"/>
          <w:lang w:val="ky-KG"/>
        </w:rPr>
      </w:pPr>
      <w:r w:rsidRPr="00D33AEF">
        <w:rPr>
          <w:b/>
          <w:bCs/>
          <w:color w:val="000000"/>
          <w:sz w:val="28"/>
          <w:szCs w:val="28"/>
          <w:lang w:val="ky-KG"/>
        </w:rPr>
        <w:t>3.Болушу мүмкүн болгон социалдык, экономикалык, укуктук, укук коргоочулук, гендердик, экологиялык, коррупциялык кесепеттердин божомолдору</w:t>
      </w:r>
    </w:p>
    <w:p w14:paraId="088E2B3D" w14:textId="77777777" w:rsidR="00717A90" w:rsidRPr="00D33AEF" w:rsidRDefault="00717A90" w:rsidP="00717A90">
      <w:pPr>
        <w:pStyle w:val="tkTekst"/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  <w:lang w:val="ky-KG"/>
        </w:rPr>
      </w:pPr>
      <w:r w:rsidRPr="00D33AEF">
        <w:rPr>
          <w:rFonts w:ascii="Times New Roman" w:hAnsi="Times New Roman" w:cs="Times New Roman"/>
          <w:spacing w:val="-4"/>
          <w:sz w:val="28"/>
          <w:szCs w:val="28"/>
          <w:lang w:val="ky-KG"/>
        </w:rPr>
        <w:t>Кыргыз Республикасынын Министрлер Кабинетинин тескемесинин бул долбоорун кабыл алуу терс социалдык, экономикалык, укуктук, укук коргоочулук, гендердик, экологиялык, коррупциялык кесепеттерге алып келбейт.</w:t>
      </w:r>
    </w:p>
    <w:p w14:paraId="511D6BD8" w14:textId="77777777" w:rsidR="00717A90" w:rsidRPr="00D33AEF" w:rsidRDefault="00717A90" w:rsidP="00717A90">
      <w:pPr>
        <w:pStyle w:val="tkTekst"/>
        <w:tabs>
          <w:tab w:val="left" w:pos="709"/>
          <w:tab w:val="left" w:pos="1134"/>
        </w:tabs>
        <w:spacing w:after="0" w:line="240" w:lineRule="auto"/>
        <w:ind w:left="709" w:firstLine="0"/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</w:pPr>
      <w:r w:rsidRPr="00D33AEF">
        <w:rPr>
          <w:b/>
          <w:bCs/>
          <w:color w:val="000000"/>
          <w:sz w:val="28"/>
          <w:szCs w:val="28"/>
          <w:lang w:val="ky-KG"/>
        </w:rPr>
        <w:t>4.</w:t>
      </w:r>
      <w:r w:rsidRPr="00D33AEF">
        <w:rPr>
          <w:color w:val="000000"/>
          <w:sz w:val="28"/>
          <w:szCs w:val="28"/>
          <w:lang w:val="ky-KG"/>
        </w:rPr>
        <w:t xml:space="preserve"> </w:t>
      </w:r>
      <w:r w:rsidRPr="00D33AEF"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  <w:t>Коомдук талкуунун жыйынтыктары жөнүндө маалымат</w:t>
      </w:r>
    </w:p>
    <w:p w14:paraId="70BF2F82" w14:textId="720D27D1" w:rsidR="00717A90" w:rsidRPr="00D33AEF" w:rsidRDefault="00717A90" w:rsidP="00717A90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y-KG"/>
        </w:rPr>
        <w:t>Бул долбоор коомдук талкууну өткөрүү процедурасын талап кылбайт.</w:t>
      </w:r>
    </w:p>
    <w:p w14:paraId="718E7999" w14:textId="77777777" w:rsidR="00717A90" w:rsidRPr="00D33AEF" w:rsidRDefault="00717A90" w:rsidP="00717A90">
      <w:pPr>
        <w:pStyle w:val="tkTekst"/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</w:pPr>
      <w:r w:rsidRPr="00D33AEF"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  <w:t>5.Долбоордун мыйзамдарга шайкештигин талдоо</w:t>
      </w:r>
    </w:p>
    <w:p w14:paraId="01DBC7AA" w14:textId="77777777" w:rsidR="00717A90" w:rsidRPr="00D33AEF" w:rsidRDefault="00717A90" w:rsidP="00717A90">
      <w:pPr>
        <w:pStyle w:val="tkTekst"/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  <w:lang w:val="ky-KG"/>
        </w:rPr>
      </w:pPr>
      <w:r w:rsidRPr="00D33AEF">
        <w:rPr>
          <w:rFonts w:ascii="Times New Roman" w:hAnsi="Times New Roman" w:cs="Times New Roman"/>
          <w:spacing w:val="-4"/>
          <w:sz w:val="28"/>
          <w:szCs w:val="28"/>
          <w:lang w:val="ky-KG"/>
        </w:rPr>
        <w:t>Сунушталган мыйзамдын долбоору колдонуудагы мыйзамдардын ченемдерине, ошондой эле Кыргыз Республикасы катышуучусу болуп саналган, белгиленген тартипте күчүнө кирген эл аралык келишимдерге каршы келбейт.</w:t>
      </w:r>
    </w:p>
    <w:p w14:paraId="67877995" w14:textId="77777777" w:rsidR="00717A90" w:rsidRPr="00D33AEF" w:rsidRDefault="00717A90" w:rsidP="00717A90">
      <w:pPr>
        <w:pStyle w:val="tkTekst"/>
        <w:tabs>
          <w:tab w:val="left" w:pos="709"/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</w:pPr>
      <w:r w:rsidRPr="00D33AEF"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  <w:t>6.Каржылоо зарылдыгы жөнүндө маалымат</w:t>
      </w:r>
    </w:p>
    <w:p w14:paraId="53502524" w14:textId="77777777" w:rsidR="00717A90" w:rsidRPr="00D33AEF" w:rsidRDefault="00717A90" w:rsidP="00717A90">
      <w:pPr>
        <w:pStyle w:val="tkTekst"/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  <w:lang w:val="ky-KG"/>
        </w:rPr>
      </w:pPr>
      <w:r w:rsidRPr="00D33AEF">
        <w:rPr>
          <w:rFonts w:ascii="Times New Roman" w:hAnsi="Times New Roman" w:cs="Times New Roman"/>
          <w:spacing w:val="-4"/>
          <w:sz w:val="28"/>
          <w:szCs w:val="28"/>
          <w:lang w:val="ky-KG"/>
        </w:rPr>
        <w:t>Бул мыйзамдын долбоорун кабыл алуу республикалык бюджеттен кошумча финансылык чыгымдарга алып келбейт.</w:t>
      </w:r>
    </w:p>
    <w:p w14:paraId="44ADC905" w14:textId="77777777" w:rsidR="00717A90" w:rsidRPr="00D33AEF" w:rsidRDefault="00717A90" w:rsidP="00717A90">
      <w:pPr>
        <w:pStyle w:val="tkTekst"/>
        <w:tabs>
          <w:tab w:val="left" w:pos="709"/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</w:pPr>
      <w:r w:rsidRPr="00D33AEF"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  <w:t>7.Регулятивдик таасирди талдоо жөнүндө маалымат</w:t>
      </w:r>
    </w:p>
    <w:p w14:paraId="5A0590B8" w14:textId="77777777" w:rsidR="00717A90" w:rsidRPr="00D33AEF" w:rsidRDefault="00717A90" w:rsidP="00717A90">
      <w:pPr>
        <w:pStyle w:val="tkTekst"/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  <w:lang w:val="ky-KG"/>
        </w:rPr>
      </w:pPr>
      <w:r w:rsidRPr="00D33AEF">
        <w:rPr>
          <w:rFonts w:ascii="Times New Roman" w:hAnsi="Times New Roman" w:cs="Times New Roman"/>
          <w:spacing w:val="-4"/>
          <w:sz w:val="28"/>
          <w:szCs w:val="28"/>
          <w:lang w:val="ky-KG"/>
        </w:rPr>
        <w:t>Сунушталган мыйзамдын долбоору регулятивдик таасирди талдоону талап кылбайт, анткени ишкердик ишти жөнгө салууга багытталган эмес.</w:t>
      </w:r>
    </w:p>
    <w:p w14:paraId="228DBCC3" w14:textId="77777777" w:rsidR="00717A90" w:rsidRPr="00D33AEF" w:rsidRDefault="00717A90" w:rsidP="00717A90">
      <w:pPr>
        <w:pStyle w:val="a3"/>
        <w:spacing w:before="0" w:beforeAutospacing="0" w:after="0" w:afterAutospacing="0"/>
        <w:contextualSpacing/>
        <w:rPr>
          <w:sz w:val="28"/>
          <w:szCs w:val="28"/>
          <w:lang w:val="ky-KG"/>
        </w:rPr>
      </w:pPr>
    </w:p>
    <w:p w14:paraId="328F371E" w14:textId="77777777" w:rsidR="00717A90" w:rsidRPr="00D33AEF" w:rsidRDefault="00717A90" w:rsidP="00717A90">
      <w:pPr>
        <w:pStyle w:val="a3"/>
        <w:spacing w:before="0" w:beforeAutospacing="0" w:after="0" w:afterAutospacing="0"/>
        <w:contextualSpacing/>
        <w:rPr>
          <w:sz w:val="28"/>
          <w:szCs w:val="28"/>
          <w:lang w:val="ky-KG"/>
        </w:rPr>
      </w:pPr>
    </w:p>
    <w:p w14:paraId="3B424F2B" w14:textId="0034CF6A" w:rsidR="00717A90" w:rsidRPr="00D33AEF" w:rsidRDefault="00717A90" w:rsidP="00717A90">
      <w:pPr>
        <w:pStyle w:val="a3"/>
        <w:spacing w:before="0" w:beforeAutospacing="0" w:after="0" w:afterAutospacing="0"/>
        <w:ind w:firstLine="700"/>
        <w:contextualSpacing/>
        <w:rPr>
          <w:sz w:val="28"/>
          <w:szCs w:val="28"/>
          <w:lang w:val="ky-KG"/>
        </w:rPr>
      </w:pPr>
      <w:r w:rsidRPr="00D33AEF">
        <w:rPr>
          <w:b/>
          <w:bCs/>
          <w:color w:val="000000"/>
          <w:sz w:val="28"/>
          <w:szCs w:val="28"/>
          <w:lang w:val="ky-KG"/>
        </w:rPr>
        <w:t>Министр</w:t>
      </w:r>
      <w:r w:rsidRPr="00D33AEF">
        <w:rPr>
          <w:b/>
          <w:bCs/>
          <w:color w:val="000000"/>
          <w:sz w:val="28"/>
          <w:szCs w:val="28"/>
          <w:lang w:val="ky-KG"/>
        </w:rPr>
        <w:tab/>
      </w:r>
      <w:r w:rsidRPr="00D33AEF">
        <w:rPr>
          <w:b/>
          <w:bCs/>
          <w:color w:val="000000"/>
          <w:sz w:val="28"/>
          <w:szCs w:val="28"/>
          <w:lang w:val="ky-KG"/>
        </w:rPr>
        <w:tab/>
      </w:r>
      <w:r w:rsidRPr="00D33AEF">
        <w:rPr>
          <w:b/>
          <w:bCs/>
          <w:color w:val="000000"/>
          <w:sz w:val="28"/>
          <w:szCs w:val="28"/>
          <w:lang w:val="ky-KG"/>
        </w:rPr>
        <w:tab/>
      </w:r>
      <w:r w:rsidRPr="00D33AEF">
        <w:rPr>
          <w:b/>
          <w:bCs/>
          <w:color w:val="000000"/>
          <w:sz w:val="28"/>
          <w:szCs w:val="28"/>
          <w:lang w:val="ky-KG"/>
        </w:rPr>
        <w:tab/>
      </w:r>
      <w:r w:rsidRPr="00D33AEF">
        <w:rPr>
          <w:b/>
          <w:bCs/>
          <w:color w:val="000000"/>
          <w:sz w:val="28"/>
          <w:szCs w:val="28"/>
          <w:lang w:val="ky-KG"/>
        </w:rPr>
        <w:tab/>
      </w:r>
      <w:r w:rsidRPr="00D33AEF">
        <w:rPr>
          <w:b/>
          <w:bCs/>
          <w:color w:val="000000"/>
          <w:sz w:val="28"/>
          <w:szCs w:val="28"/>
          <w:lang w:val="ky-KG"/>
        </w:rPr>
        <w:tab/>
      </w:r>
      <w:r>
        <w:rPr>
          <w:b/>
          <w:bCs/>
          <w:color w:val="000000"/>
          <w:sz w:val="28"/>
          <w:szCs w:val="28"/>
          <w:lang w:val="ky-KG"/>
        </w:rPr>
        <w:tab/>
      </w:r>
      <w:r>
        <w:rPr>
          <w:b/>
          <w:bCs/>
          <w:color w:val="000000"/>
          <w:sz w:val="28"/>
          <w:szCs w:val="28"/>
          <w:lang w:val="ky-KG"/>
        </w:rPr>
        <w:tab/>
        <w:t>М</w:t>
      </w:r>
      <w:r w:rsidRPr="00D33AEF">
        <w:rPr>
          <w:b/>
          <w:bCs/>
          <w:color w:val="000000"/>
          <w:sz w:val="28"/>
          <w:szCs w:val="28"/>
          <w:lang w:val="ky-KG"/>
        </w:rPr>
        <w:t xml:space="preserve">.А. </w:t>
      </w:r>
      <w:r>
        <w:rPr>
          <w:b/>
          <w:bCs/>
          <w:color w:val="000000"/>
          <w:sz w:val="28"/>
          <w:szCs w:val="28"/>
          <w:lang w:val="ky-KG"/>
        </w:rPr>
        <w:t>Машиев</w:t>
      </w:r>
    </w:p>
    <w:p w14:paraId="79E3F338" w14:textId="77777777" w:rsidR="00717A90" w:rsidRPr="00D33AEF" w:rsidRDefault="00717A90" w:rsidP="00717A90">
      <w:pPr>
        <w:rPr>
          <w:lang w:val="ky-KG"/>
        </w:rPr>
      </w:pPr>
    </w:p>
    <w:p w14:paraId="38F699F0" w14:textId="77777777" w:rsidR="00717A90" w:rsidRPr="00D33AEF" w:rsidRDefault="00717A90" w:rsidP="00717A90">
      <w:pPr>
        <w:rPr>
          <w:lang w:val="ky-KG"/>
        </w:rPr>
      </w:pPr>
    </w:p>
    <w:p w14:paraId="7013D121" w14:textId="77777777" w:rsidR="00717A90" w:rsidRPr="00717A90" w:rsidRDefault="00717A90">
      <w:pPr>
        <w:rPr>
          <w:lang w:val="ky-KG"/>
        </w:rPr>
      </w:pPr>
    </w:p>
    <w:sectPr w:rsidR="00717A90" w:rsidRPr="00717A90" w:rsidSect="000C52A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90"/>
    <w:rsid w:val="003A7326"/>
    <w:rsid w:val="00717A90"/>
    <w:rsid w:val="00B1014D"/>
    <w:rsid w:val="00F72047"/>
    <w:rsid w:val="00F7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53FF"/>
  <w15:chartTrackingRefBased/>
  <w15:docId w15:val="{D5C9116A-423F-4A74-8307-AC826F39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kTekst">
    <w:name w:val="_Текст обычный (tkTekst)"/>
    <w:basedOn w:val="a"/>
    <w:rsid w:val="00717A90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Жумгалбек Болотбекович</dc:creator>
  <cp:keywords/>
  <dc:description/>
  <cp:lastModifiedBy>Насыров Жумгалбек Болотбекович</cp:lastModifiedBy>
  <cp:revision>3</cp:revision>
  <cp:lastPrinted>2024-12-12T05:21:00Z</cp:lastPrinted>
  <dcterms:created xsi:type="dcterms:W3CDTF">2024-12-11T10:45:00Z</dcterms:created>
  <dcterms:modified xsi:type="dcterms:W3CDTF">2024-12-12T05:24:00Z</dcterms:modified>
</cp:coreProperties>
</file>