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61" w:rsidRPr="0013565A" w:rsidRDefault="000E1134" w:rsidP="004D6C33">
      <w:pPr>
        <w:pStyle w:val="a3"/>
        <w:jc w:val="center"/>
        <w:rPr>
          <w:rFonts w:ascii="Arial" w:hAnsi="Arial" w:cs="Arial"/>
          <w:b/>
          <w:sz w:val="32"/>
          <w:lang w:val="en-GB"/>
        </w:rPr>
      </w:pPr>
      <w:r w:rsidRPr="0013565A">
        <w:rPr>
          <w:rFonts w:ascii="Arial" w:hAnsi="Arial" w:cs="Arial"/>
          <w:b/>
          <w:sz w:val="32"/>
          <w:lang w:val="en-GB"/>
        </w:rPr>
        <w:t>C</w:t>
      </w:r>
      <w:r w:rsidR="0013565A" w:rsidRPr="0013565A">
        <w:rPr>
          <w:rFonts w:ascii="Arial" w:hAnsi="Arial" w:cs="Arial"/>
          <w:b/>
          <w:sz w:val="32"/>
          <w:lang w:val="en-GB"/>
        </w:rPr>
        <w:t xml:space="preserve">urriculum </w:t>
      </w:r>
      <w:r w:rsidRPr="0013565A">
        <w:rPr>
          <w:rFonts w:ascii="Arial" w:hAnsi="Arial" w:cs="Arial"/>
          <w:b/>
          <w:sz w:val="32"/>
          <w:lang w:val="en-GB"/>
        </w:rPr>
        <w:t>V</w:t>
      </w:r>
      <w:r w:rsidR="0013565A" w:rsidRPr="0013565A">
        <w:rPr>
          <w:rFonts w:ascii="Arial" w:hAnsi="Arial" w:cs="Arial"/>
          <w:b/>
          <w:sz w:val="32"/>
          <w:lang w:val="en-GB"/>
        </w:rPr>
        <w:t>itae</w:t>
      </w:r>
    </w:p>
    <w:p w:rsidR="00630D61" w:rsidRPr="007F1607" w:rsidRDefault="00630D61" w:rsidP="004D6C33">
      <w:pPr>
        <w:pStyle w:val="a3"/>
        <w:rPr>
          <w:rFonts w:ascii="Arial" w:hAnsi="Arial" w:cs="Arial"/>
        </w:rPr>
      </w:pPr>
    </w:p>
    <w:p w:rsidR="00630D61" w:rsidRPr="007F1607" w:rsidRDefault="00630D61" w:rsidP="004D6C33">
      <w:pPr>
        <w:rPr>
          <w:sz w:val="22"/>
          <w:szCs w:val="22"/>
          <w:lang w:val="ru-RU"/>
        </w:rPr>
      </w:pPr>
    </w:p>
    <w:p w:rsidR="00630D61" w:rsidRPr="0013565A" w:rsidRDefault="00342724" w:rsidP="004D6C33">
      <w:pPr>
        <w:tabs>
          <w:tab w:val="left" w:pos="720"/>
        </w:tabs>
        <w:rPr>
          <w:b/>
          <w:sz w:val="22"/>
          <w:szCs w:val="22"/>
          <w:lang w:val="ru-RU"/>
        </w:rPr>
      </w:pPr>
      <w:r w:rsidRPr="0013565A">
        <w:rPr>
          <w:b/>
          <w:sz w:val="22"/>
          <w:szCs w:val="22"/>
          <w:lang w:val="ru-RU"/>
        </w:rPr>
        <w:t>Апасов Рысбек</w:t>
      </w:r>
      <w:r w:rsidR="00F97FCA">
        <w:rPr>
          <w:b/>
          <w:sz w:val="22"/>
          <w:szCs w:val="22"/>
          <w:lang w:val="ru-RU"/>
        </w:rPr>
        <w:t xml:space="preserve"> </w:t>
      </w:r>
    </w:p>
    <w:p w:rsidR="007F1607" w:rsidRPr="007F1607" w:rsidRDefault="007F1607" w:rsidP="004D6C33">
      <w:pPr>
        <w:tabs>
          <w:tab w:val="left" w:pos="720"/>
        </w:tabs>
        <w:rPr>
          <w:sz w:val="22"/>
          <w:szCs w:val="22"/>
          <w:lang w:val="ru-RU"/>
        </w:rPr>
      </w:pPr>
    </w:p>
    <w:p w:rsidR="00630D61" w:rsidRPr="007F1607" w:rsidRDefault="00630D61" w:rsidP="004D6C33">
      <w:pPr>
        <w:tabs>
          <w:tab w:val="left" w:pos="720"/>
        </w:tabs>
        <w:rPr>
          <w:sz w:val="22"/>
          <w:szCs w:val="22"/>
          <w:lang w:val="ru-RU"/>
        </w:rPr>
      </w:pPr>
      <w:r w:rsidRPr="007F1607">
        <w:rPr>
          <w:sz w:val="22"/>
          <w:szCs w:val="22"/>
          <w:lang w:val="ru-RU"/>
        </w:rPr>
        <w:t>Консультант по сельском</w:t>
      </w:r>
      <w:r w:rsidR="00F97FCA">
        <w:rPr>
          <w:sz w:val="22"/>
          <w:szCs w:val="22"/>
          <w:lang w:val="ru-RU"/>
        </w:rPr>
        <w:t>у, водному хозяйству, КБО ООН</w:t>
      </w:r>
    </w:p>
    <w:p w:rsidR="00630D61" w:rsidRPr="007F1607" w:rsidRDefault="00630D61" w:rsidP="004D6C33">
      <w:pPr>
        <w:pStyle w:val="a8"/>
        <w:widowControl/>
        <w:tabs>
          <w:tab w:val="left" w:pos="720"/>
        </w:tabs>
        <w:autoSpaceDE/>
        <w:autoSpaceDN/>
        <w:adjustRightInd/>
        <w:rPr>
          <w:rFonts w:ascii="Arial" w:hAnsi="Arial"/>
          <w:sz w:val="22"/>
          <w:szCs w:val="22"/>
          <w:lang w:val="ru-RU"/>
        </w:rPr>
      </w:pPr>
      <w:r w:rsidRPr="007F1607">
        <w:rPr>
          <w:rFonts w:ascii="Arial" w:hAnsi="Arial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-485775</wp:posOffset>
            </wp:positionV>
            <wp:extent cx="971550" cy="1295400"/>
            <wp:effectExtent l="19050" t="0" r="0" b="0"/>
            <wp:wrapNone/>
            <wp:docPr id="1" name="Рисунок 1" descr="D:\Азамат\Мои доки\Паспорта\Апасов Р.Т\Фото резю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замат\Мои доки\Паспорта\Апасов Р.Т\Фото резюм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D61" w:rsidRPr="007F1607" w:rsidRDefault="005260CD" w:rsidP="004D6C3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spacing w:val="-2"/>
          <w:sz w:val="22"/>
          <w:szCs w:val="22"/>
          <w:lang w:val="ru-RU"/>
        </w:rPr>
      </w:pPr>
      <w:r w:rsidRPr="007F1607">
        <w:rPr>
          <w:spacing w:val="-2"/>
          <w:sz w:val="22"/>
          <w:szCs w:val="22"/>
          <w:lang w:val="ru-RU"/>
        </w:rPr>
        <w:t>Моб</w:t>
      </w:r>
      <w:r w:rsidR="007F1607" w:rsidRPr="007F1607">
        <w:rPr>
          <w:spacing w:val="-2"/>
          <w:sz w:val="22"/>
          <w:szCs w:val="22"/>
          <w:lang w:val="ru-RU"/>
        </w:rPr>
        <w:t>.</w:t>
      </w:r>
      <w:r w:rsidR="00871F2B" w:rsidRPr="007F1607">
        <w:rPr>
          <w:spacing w:val="-2"/>
          <w:sz w:val="22"/>
          <w:szCs w:val="22"/>
          <w:lang w:val="ru-RU"/>
        </w:rPr>
        <w:t xml:space="preserve"> тел.</w:t>
      </w:r>
      <w:r w:rsidRPr="007F1607">
        <w:rPr>
          <w:spacing w:val="-2"/>
          <w:sz w:val="22"/>
          <w:szCs w:val="22"/>
          <w:lang w:val="ru-RU"/>
        </w:rPr>
        <w:t>:</w:t>
      </w:r>
      <w:r w:rsidR="00630D61" w:rsidRPr="007F1607">
        <w:rPr>
          <w:spacing w:val="-2"/>
          <w:sz w:val="22"/>
          <w:szCs w:val="22"/>
          <w:lang w:val="ru-RU"/>
        </w:rPr>
        <w:t>.</w:t>
      </w:r>
      <w:r w:rsidR="00630D61" w:rsidRPr="007F1607">
        <w:rPr>
          <w:spacing w:val="-2"/>
          <w:sz w:val="22"/>
          <w:szCs w:val="22"/>
          <w:lang w:val="ru-RU"/>
        </w:rPr>
        <w:tab/>
      </w:r>
      <w:r w:rsidR="00630D61" w:rsidRPr="007F1607">
        <w:rPr>
          <w:spacing w:val="-2"/>
          <w:sz w:val="22"/>
          <w:szCs w:val="22"/>
          <w:lang w:val="ru-RU"/>
        </w:rPr>
        <w:tab/>
        <w:t>:</w:t>
      </w:r>
      <w:r w:rsidR="00630D61" w:rsidRPr="007F1607">
        <w:rPr>
          <w:spacing w:val="-2"/>
          <w:sz w:val="22"/>
          <w:szCs w:val="22"/>
          <w:lang w:val="ru-RU"/>
        </w:rPr>
        <w:tab/>
        <w:t>++996 772 575825</w:t>
      </w:r>
    </w:p>
    <w:p w:rsidR="00630D61" w:rsidRPr="007F1607" w:rsidRDefault="00630D61" w:rsidP="004D6C3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spacing w:val="-2"/>
          <w:sz w:val="22"/>
          <w:szCs w:val="22"/>
          <w:lang w:val="ru-RU"/>
        </w:rPr>
      </w:pPr>
    </w:p>
    <w:p w:rsidR="00630D61" w:rsidRPr="007F1607" w:rsidRDefault="00871F2B" w:rsidP="004D6C3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spacing w:val="-2"/>
          <w:sz w:val="22"/>
          <w:szCs w:val="22"/>
          <w:lang w:val="ru-RU"/>
        </w:rPr>
      </w:pPr>
      <w:r w:rsidRPr="007F1607">
        <w:rPr>
          <w:spacing w:val="-2"/>
          <w:sz w:val="22"/>
          <w:szCs w:val="22"/>
          <w:lang w:val="ru-RU"/>
        </w:rPr>
        <w:t>Эл. почта:</w:t>
      </w:r>
      <w:r w:rsidR="005260CD" w:rsidRPr="007F1607">
        <w:rPr>
          <w:spacing w:val="-2"/>
          <w:sz w:val="22"/>
          <w:szCs w:val="22"/>
          <w:lang w:val="ru-RU"/>
        </w:rPr>
        <w:t xml:space="preserve"> </w:t>
      </w:r>
      <w:r w:rsidR="00630D61" w:rsidRPr="007F1607">
        <w:rPr>
          <w:spacing w:val="-2"/>
          <w:sz w:val="22"/>
          <w:szCs w:val="22"/>
          <w:lang w:val="ru-RU"/>
        </w:rPr>
        <w:tab/>
      </w:r>
      <w:r w:rsidR="00630D61" w:rsidRPr="007F1607">
        <w:rPr>
          <w:spacing w:val="-2"/>
          <w:sz w:val="22"/>
          <w:szCs w:val="22"/>
          <w:lang w:val="ru-RU"/>
        </w:rPr>
        <w:tab/>
        <w:t>:</w:t>
      </w:r>
      <w:r w:rsidR="00630D61" w:rsidRPr="007F1607">
        <w:rPr>
          <w:spacing w:val="-2"/>
          <w:sz w:val="22"/>
          <w:szCs w:val="22"/>
          <w:lang w:val="ru-RU"/>
        </w:rPr>
        <w:tab/>
      </w:r>
      <w:hyperlink r:id="rId8" w:history="1">
        <w:r w:rsidR="00630D61" w:rsidRPr="007F1607">
          <w:rPr>
            <w:rStyle w:val="a7"/>
            <w:spacing w:val="-2"/>
            <w:sz w:val="22"/>
            <w:szCs w:val="22"/>
            <w:lang w:val="ru-RU"/>
          </w:rPr>
          <w:t>invest305@mail.ru</w:t>
        </w:r>
      </w:hyperlink>
      <w:r w:rsidR="00630D61" w:rsidRPr="007F1607">
        <w:rPr>
          <w:spacing w:val="-2"/>
          <w:sz w:val="22"/>
          <w:szCs w:val="22"/>
          <w:lang w:val="ru-RU"/>
        </w:rPr>
        <w:t xml:space="preserve"> </w:t>
      </w:r>
    </w:p>
    <w:p w:rsidR="00630D61" w:rsidRPr="007F1607" w:rsidRDefault="00630D61" w:rsidP="004D6C33">
      <w:pPr>
        <w:rPr>
          <w:bCs/>
          <w:sz w:val="22"/>
          <w:szCs w:val="22"/>
          <w:lang w:val="ru-RU"/>
        </w:rPr>
      </w:pPr>
    </w:p>
    <w:p w:rsidR="005A51FE" w:rsidRPr="007F1607" w:rsidRDefault="005A51FE" w:rsidP="004D6C33">
      <w:pPr>
        <w:rPr>
          <w:b/>
          <w:sz w:val="22"/>
          <w:szCs w:val="22"/>
          <w:lang w:val="ru-RU"/>
        </w:rPr>
      </w:pPr>
    </w:p>
    <w:tbl>
      <w:tblPr>
        <w:tblStyle w:val="ac"/>
        <w:tblW w:w="9407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278"/>
        <w:gridCol w:w="6129"/>
      </w:tblGrid>
      <w:tr w:rsidR="005A51FE" w:rsidRPr="007F1607" w:rsidTr="00FF3D80">
        <w:tc>
          <w:tcPr>
            <w:tcW w:w="3278" w:type="dxa"/>
          </w:tcPr>
          <w:p w:rsidR="005A51FE" w:rsidRDefault="00C509FF" w:rsidP="004D6C33">
            <w:pPr>
              <w:rPr>
                <w:b/>
                <w:sz w:val="22"/>
                <w:lang w:val="ru-RU"/>
              </w:rPr>
            </w:pPr>
            <w:r w:rsidRPr="007F1607">
              <w:rPr>
                <w:b/>
                <w:sz w:val="22"/>
                <w:lang w:val="ru-RU"/>
              </w:rPr>
              <w:t>Опыт работы:</w:t>
            </w:r>
          </w:p>
          <w:p w:rsidR="00D025E6" w:rsidRPr="00D025E6" w:rsidRDefault="00D025E6" w:rsidP="004D6C33">
            <w:pPr>
              <w:rPr>
                <w:b/>
                <w:sz w:val="22"/>
                <w:lang w:val="ru-RU"/>
              </w:rPr>
            </w:pPr>
            <w:bookmarkStart w:id="0" w:name="_GoBack"/>
            <w:bookmarkEnd w:id="0"/>
          </w:p>
        </w:tc>
        <w:tc>
          <w:tcPr>
            <w:tcW w:w="6129" w:type="dxa"/>
          </w:tcPr>
          <w:p w:rsidR="005A51FE" w:rsidRPr="007F1607" w:rsidRDefault="005A51FE" w:rsidP="004D6C33">
            <w:pPr>
              <w:contextualSpacing/>
              <w:rPr>
                <w:sz w:val="22"/>
                <w:lang w:val="ru-RU"/>
              </w:rPr>
            </w:pPr>
          </w:p>
        </w:tc>
      </w:tr>
      <w:tr w:rsidR="00C509FF" w:rsidRPr="007F1607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Проект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Продвижение процесса разработки Национального ада</w:t>
            </w:r>
            <w:r w:rsidRPr="007F1607">
              <w:rPr>
                <w:sz w:val="22"/>
                <w:lang w:val="ru-RU"/>
              </w:rPr>
              <w:t>п</w:t>
            </w:r>
            <w:r w:rsidRPr="007F1607">
              <w:rPr>
                <w:sz w:val="22"/>
                <w:lang w:val="ru-RU"/>
              </w:rPr>
              <w:t>тационного плана (НАП) для среднесрочного и долг</w:t>
            </w:r>
            <w:r w:rsidRPr="007F1607">
              <w:rPr>
                <w:sz w:val="22"/>
                <w:lang w:val="ru-RU"/>
              </w:rPr>
              <w:t>о</w:t>
            </w:r>
            <w:r w:rsidRPr="007F1607">
              <w:rPr>
                <w:sz w:val="22"/>
                <w:lang w:val="ru-RU"/>
              </w:rPr>
              <w:t>срочного планирования и реализации адаптационных мер к ИК в КР. ПРООН-Промотанк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Занимаемая позиция: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Консультант по сельскому хозяйству и ирригации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Продолжительность:</w:t>
            </w:r>
          </w:p>
        </w:tc>
        <w:tc>
          <w:tcPr>
            <w:tcW w:w="6129" w:type="dxa"/>
          </w:tcPr>
          <w:p w:rsidR="00C509FF" w:rsidRPr="007F1607" w:rsidRDefault="00C509FF" w:rsidP="00F97FCA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Октябрь 2022-</w:t>
            </w:r>
            <w:r w:rsidR="00F97FCA">
              <w:rPr>
                <w:sz w:val="22"/>
                <w:lang w:val="ru-RU"/>
              </w:rPr>
              <w:t>ию</w:t>
            </w:r>
            <w:r w:rsidRPr="007F1607">
              <w:rPr>
                <w:sz w:val="22"/>
                <w:lang w:val="ru-RU"/>
              </w:rPr>
              <w:t>ль 2023.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Основная деятельность</w:t>
            </w:r>
          </w:p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b/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Провести оценку потенциала сельскохозяйственной о</w:t>
            </w:r>
            <w:r w:rsidRPr="007F1607">
              <w:rPr>
                <w:sz w:val="22"/>
                <w:lang w:val="ru-RU"/>
              </w:rPr>
              <w:t>т</w:t>
            </w:r>
            <w:r w:rsidRPr="007F1607">
              <w:rPr>
                <w:sz w:val="22"/>
                <w:lang w:val="ru-RU"/>
              </w:rPr>
              <w:t>расли и МСХ КР с рекомендациями по его наращиванию для возможности планирования и реализации мер ада</w:t>
            </w:r>
            <w:r w:rsidRPr="007F1607">
              <w:rPr>
                <w:sz w:val="22"/>
                <w:lang w:val="ru-RU"/>
              </w:rPr>
              <w:t>п</w:t>
            </w:r>
            <w:r w:rsidRPr="007F1607">
              <w:rPr>
                <w:sz w:val="22"/>
                <w:lang w:val="ru-RU"/>
              </w:rPr>
              <w:t>тации к изменению климата. Проведено интервью ключ</w:t>
            </w:r>
            <w:r w:rsidRPr="007F1607">
              <w:rPr>
                <w:sz w:val="22"/>
                <w:lang w:val="ru-RU"/>
              </w:rPr>
              <w:t>е</w:t>
            </w:r>
            <w:r w:rsidRPr="007F1607">
              <w:rPr>
                <w:sz w:val="22"/>
                <w:lang w:val="ru-RU"/>
              </w:rPr>
              <w:t>вых специалистов, анализ НПА, проведены валидацио</w:t>
            </w:r>
            <w:r w:rsidRPr="007F1607">
              <w:rPr>
                <w:sz w:val="22"/>
                <w:lang w:val="ru-RU"/>
              </w:rPr>
              <w:t>н</w:t>
            </w:r>
            <w:r w:rsidRPr="007F1607">
              <w:rPr>
                <w:sz w:val="22"/>
                <w:lang w:val="ru-RU"/>
              </w:rPr>
              <w:t>ные встречи. Оказано содействие международным ко</w:t>
            </w:r>
            <w:r w:rsidRPr="007F1607">
              <w:rPr>
                <w:sz w:val="22"/>
                <w:lang w:val="ru-RU"/>
              </w:rPr>
              <w:t>н</w:t>
            </w:r>
            <w:r w:rsidRPr="007F1607">
              <w:rPr>
                <w:sz w:val="22"/>
                <w:lang w:val="ru-RU"/>
              </w:rPr>
              <w:t>сультантам в разработке модулей для обучения персон</w:t>
            </w:r>
            <w:r w:rsidRPr="007F1607">
              <w:rPr>
                <w:sz w:val="22"/>
                <w:lang w:val="ru-RU"/>
              </w:rPr>
              <w:t>а</w:t>
            </w:r>
            <w:r w:rsidRPr="007F1607">
              <w:rPr>
                <w:sz w:val="22"/>
                <w:lang w:val="ru-RU"/>
              </w:rPr>
              <w:t>ла МСХ, Службы водных ресурсов.</w:t>
            </w:r>
            <w:r w:rsidR="00F97FCA">
              <w:rPr>
                <w:sz w:val="22"/>
                <w:lang w:val="ru-RU"/>
              </w:rPr>
              <w:t xml:space="preserve"> Проведены тренинги и семинары по повышению потенциала ОДЛ МСХ. </w:t>
            </w:r>
          </w:p>
        </w:tc>
      </w:tr>
      <w:tr w:rsidR="00C509FF" w:rsidRPr="007F1607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Проект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contextualSpacing/>
              <w:rPr>
                <w:b/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И</w:t>
            </w:r>
            <w:r w:rsidRPr="007F1607">
              <w:rPr>
                <w:color w:val="2C2D2E"/>
                <w:sz w:val="22"/>
                <w:shd w:val="clear" w:color="auto" w:fill="FFFFFF"/>
                <w:lang w:val="ru-RU"/>
              </w:rPr>
              <w:t>сследование по снижению риска бедствий и адаптации к изменениям климата. Всемирная Продовольственная Программа ООН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Занимаемая позиция: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Консультант по опустыниванию, компонент 2 «Медленно развивающиеся угрозы»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Продолжительность: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февраль 2022 – апрель 2022 года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Основная деятельность</w:t>
            </w:r>
          </w:p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Подготовка обзора по выполнению национальных обяз</w:t>
            </w:r>
            <w:r w:rsidRPr="007F1607">
              <w:rPr>
                <w:sz w:val="22"/>
                <w:lang w:val="ru-RU"/>
              </w:rPr>
              <w:t>а</w:t>
            </w:r>
            <w:r w:rsidRPr="007F1607">
              <w:rPr>
                <w:sz w:val="22"/>
                <w:lang w:val="ru-RU"/>
              </w:rPr>
              <w:t>тельств Конвенции ООН по борьбе с опустыниванием</w:t>
            </w:r>
            <w:r w:rsidR="00F97FCA">
              <w:rPr>
                <w:sz w:val="22"/>
                <w:lang w:val="ru-RU"/>
              </w:rPr>
              <w:t xml:space="preserve"> (КБО)</w:t>
            </w:r>
            <w:r w:rsidRPr="007F1607">
              <w:rPr>
                <w:rStyle w:val="a4"/>
                <w:sz w:val="22"/>
                <w:lang w:val="ru-RU"/>
              </w:rPr>
              <w:t>, выявлению проблем, разработка рекомендации и Дорожной карты политики и действий против опустын</w:t>
            </w:r>
            <w:r w:rsidRPr="007F1607">
              <w:rPr>
                <w:rStyle w:val="a4"/>
                <w:sz w:val="22"/>
                <w:lang w:val="ru-RU"/>
              </w:rPr>
              <w:t>и</w:t>
            </w:r>
            <w:r w:rsidRPr="007F1607">
              <w:rPr>
                <w:rStyle w:val="a4"/>
                <w:sz w:val="22"/>
                <w:lang w:val="ru-RU"/>
              </w:rPr>
              <w:t>вания, деградации земли, засухи, пыльно-песчаных бурь.</w:t>
            </w:r>
          </w:p>
        </w:tc>
      </w:tr>
      <w:tr w:rsidR="00C509FF" w:rsidRPr="00F97FCA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Проект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«Региональное ЦА исследование взаимосвязи деград</w:t>
            </w:r>
            <w:r w:rsidRPr="007F1607">
              <w:rPr>
                <w:sz w:val="22"/>
                <w:lang w:val="ru-RU"/>
              </w:rPr>
              <w:t>а</w:t>
            </w:r>
            <w:r w:rsidRPr="007F1607">
              <w:rPr>
                <w:sz w:val="22"/>
                <w:lang w:val="ru-RU"/>
              </w:rPr>
              <w:t>ции земли, изменения климата и миграции» под эгидой Научно-координационного центра РФ по КБО ООН, Мос</w:t>
            </w:r>
            <w:r w:rsidRPr="007F1607">
              <w:rPr>
                <w:sz w:val="22"/>
                <w:lang w:val="ru-RU"/>
              </w:rPr>
              <w:t>к</w:t>
            </w:r>
            <w:r w:rsidRPr="007F1607">
              <w:rPr>
                <w:sz w:val="22"/>
                <w:lang w:val="ru-RU"/>
              </w:rPr>
              <w:t>ва.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Занимаемая позиция: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Консультант-исследователь.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Продолжительность: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август 2021 – декабрь 2021 года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Основная деятельность</w:t>
            </w:r>
          </w:p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Проведение социологического опроса среди сельского населения, органов исполнительной власти, сбор ста</w:t>
            </w:r>
            <w:r w:rsidRPr="007F1607">
              <w:rPr>
                <w:sz w:val="22"/>
                <w:lang w:val="ru-RU"/>
              </w:rPr>
              <w:t>т</w:t>
            </w:r>
            <w:r w:rsidRPr="007F1607">
              <w:rPr>
                <w:sz w:val="22"/>
                <w:lang w:val="ru-RU"/>
              </w:rPr>
              <w:t>данных по республике. Подготовка анализа количества мигрантов и причин выезда с мест проживания. Устано</w:t>
            </w:r>
            <w:r w:rsidRPr="007F1607">
              <w:rPr>
                <w:sz w:val="22"/>
                <w:lang w:val="ru-RU"/>
              </w:rPr>
              <w:t>в</w:t>
            </w:r>
            <w:r w:rsidRPr="007F1607">
              <w:rPr>
                <w:sz w:val="22"/>
                <w:lang w:val="ru-RU"/>
              </w:rPr>
              <w:t>ление взаимосвязи деградации земель, влияния измен</w:t>
            </w:r>
            <w:r w:rsidRPr="007F1607">
              <w:rPr>
                <w:sz w:val="22"/>
                <w:lang w:val="ru-RU"/>
              </w:rPr>
              <w:t>е</w:t>
            </w:r>
            <w:r w:rsidRPr="007F1607">
              <w:rPr>
                <w:sz w:val="22"/>
                <w:lang w:val="ru-RU"/>
              </w:rPr>
              <w:t>ния климата, низких доходов на селе и миграции сел</w:t>
            </w:r>
            <w:r w:rsidRPr="007F1607">
              <w:rPr>
                <w:sz w:val="22"/>
                <w:lang w:val="ru-RU"/>
              </w:rPr>
              <w:t>ь</w:t>
            </w:r>
            <w:r w:rsidRPr="007F1607">
              <w:rPr>
                <w:sz w:val="22"/>
                <w:lang w:val="ru-RU"/>
              </w:rPr>
              <w:t>ских жителей страны в города республики, Казахстан, Россию, дальнее зарубежье. В</w:t>
            </w:r>
            <w:r w:rsidRPr="007F1607">
              <w:rPr>
                <w:rStyle w:val="a4"/>
                <w:sz w:val="22"/>
                <w:lang w:val="ru-RU"/>
              </w:rPr>
              <w:t xml:space="preserve">ыявление и ранжирование </w:t>
            </w:r>
            <w:r w:rsidRPr="007F1607">
              <w:rPr>
                <w:rStyle w:val="a4"/>
                <w:sz w:val="22"/>
                <w:lang w:val="ru-RU"/>
              </w:rPr>
              <w:lastRenderedPageBreak/>
              <w:t>проблем, рекомендации. Публикация исследования в М</w:t>
            </w:r>
            <w:r w:rsidRPr="007F1607">
              <w:rPr>
                <w:rStyle w:val="a4"/>
                <w:sz w:val="22"/>
                <w:lang w:val="ru-RU"/>
              </w:rPr>
              <w:t>о</w:t>
            </w:r>
            <w:r w:rsidRPr="007F1607">
              <w:rPr>
                <w:rStyle w:val="a4"/>
                <w:sz w:val="22"/>
                <w:lang w:val="ru-RU"/>
              </w:rPr>
              <w:t>скве в составе авторского коллектива РФ и стран ЦА.</w:t>
            </w:r>
          </w:p>
        </w:tc>
      </w:tr>
      <w:tr w:rsidR="00C509FF" w:rsidRPr="00F97FCA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lastRenderedPageBreak/>
              <w:t>Проект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«Разработка НПД по предупреждению песчано-пылевых бурь», Секретариат Конвенции по борьбе с опустынив</w:t>
            </w:r>
            <w:r w:rsidRPr="007F1607">
              <w:rPr>
                <w:sz w:val="22"/>
                <w:lang w:val="ru-RU"/>
              </w:rPr>
              <w:t>а</w:t>
            </w:r>
            <w:r w:rsidRPr="007F1607">
              <w:rPr>
                <w:sz w:val="22"/>
                <w:lang w:val="ru-RU"/>
              </w:rPr>
              <w:t>нием, Бонн, РЭЦЦА Алматы.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 xml:space="preserve">Занимаемая позиция: </w:t>
            </w:r>
          </w:p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Консультант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Продолжительность: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 xml:space="preserve">январь 2021 – июль 2021 года </w:t>
            </w:r>
          </w:p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Основная деятельность</w:t>
            </w:r>
          </w:p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Подготовка обзора по распространению пыльно-песчаных бурь (ураганов, сильных ветров, суховеев), как факторов опустынивания на территории страны. В</w:t>
            </w:r>
            <w:r w:rsidRPr="007F1607">
              <w:rPr>
                <w:rStyle w:val="a4"/>
                <w:sz w:val="22"/>
                <w:lang w:val="ru-RU"/>
              </w:rPr>
              <w:t>ыявление пр</w:t>
            </w:r>
            <w:r w:rsidRPr="007F1607">
              <w:rPr>
                <w:rStyle w:val="a4"/>
                <w:sz w:val="22"/>
                <w:lang w:val="ru-RU"/>
              </w:rPr>
              <w:t>о</w:t>
            </w:r>
            <w:r w:rsidRPr="007F1607">
              <w:rPr>
                <w:rStyle w:val="a4"/>
                <w:sz w:val="22"/>
                <w:lang w:val="ru-RU"/>
              </w:rPr>
              <w:t>блем, ранжирование приоритетов и рекомендации, с</w:t>
            </w:r>
            <w:r w:rsidRPr="007F1607">
              <w:rPr>
                <w:rStyle w:val="a4"/>
                <w:sz w:val="22"/>
                <w:lang w:val="ru-RU"/>
              </w:rPr>
              <w:t>о</w:t>
            </w:r>
            <w:r w:rsidRPr="007F1607">
              <w:rPr>
                <w:rStyle w:val="a4"/>
                <w:sz w:val="22"/>
                <w:lang w:val="ru-RU"/>
              </w:rPr>
              <w:t>ставление Матрицы действий. Презентация НПД на с</w:t>
            </w:r>
            <w:r w:rsidRPr="007F1607">
              <w:rPr>
                <w:rStyle w:val="a4"/>
                <w:sz w:val="22"/>
                <w:lang w:val="ru-RU"/>
              </w:rPr>
              <w:t>е</w:t>
            </w:r>
            <w:r w:rsidRPr="007F1607">
              <w:rPr>
                <w:rStyle w:val="a4"/>
                <w:sz w:val="22"/>
                <w:lang w:val="ru-RU"/>
              </w:rPr>
              <w:t>минарах.</w:t>
            </w:r>
          </w:p>
        </w:tc>
      </w:tr>
      <w:tr w:rsidR="00C509FF" w:rsidRPr="00F97FCA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Проект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Проект «Улучшение с/х производительности и питания», GAFSP&amp;WB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Занимаемая должность: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координатор компонента 2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Продолжительность: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май 2017 – 31 декабря 2020 года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Основная деятельность</w:t>
            </w:r>
          </w:p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rStyle w:val="a4"/>
                <w:sz w:val="22"/>
                <w:lang w:val="ru-RU"/>
              </w:rPr>
              <w:t>Координация сельскохозяйственных консультационных услуг фермерам-членам АВП в 60 пилотных АВП. Ко</w:t>
            </w:r>
            <w:r w:rsidRPr="007F1607">
              <w:rPr>
                <w:rStyle w:val="a4"/>
                <w:sz w:val="22"/>
                <w:lang w:val="ru-RU"/>
              </w:rPr>
              <w:t>н</w:t>
            </w:r>
            <w:r w:rsidRPr="007F1607">
              <w:rPr>
                <w:rStyle w:val="a4"/>
                <w:sz w:val="22"/>
                <w:lang w:val="ru-RU"/>
              </w:rPr>
              <w:t>сультирование рабочих групп фермеров при разработке микропроектов развития. Обучение процедурам закупок, агротехнологиям, отчётности. Организация демоучастков по капельному орошению. Мобилизация женских соо</w:t>
            </w:r>
            <w:r w:rsidRPr="007F1607">
              <w:rPr>
                <w:rStyle w:val="a4"/>
                <w:sz w:val="22"/>
                <w:lang w:val="ru-RU"/>
              </w:rPr>
              <w:t>б</w:t>
            </w:r>
            <w:r w:rsidRPr="007F1607">
              <w:rPr>
                <w:rStyle w:val="a4"/>
                <w:sz w:val="22"/>
                <w:lang w:val="ru-RU"/>
              </w:rPr>
              <w:t>ществ в селах и обучение, снабжение семенами и обор</w:t>
            </w:r>
            <w:r w:rsidRPr="007F1607">
              <w:rPr>
                <w:rStyle w:val="a4"/>
                <w:sz w:val="22"/>
                <w:lang w:val="ru-RU"/>
              </w:rPr>
              <w:t>у</w:t>
            </w:r>
            <w:r w:rsidRPr="007F1607">
              <w:rPr>
                <w:rStyle w:val="a4"/>
                <w:sz w:val="22"/>
                <w:lang w:val="ru-RU"/>
              </w:rPr>
              <w:t>дованием, и др.</w:t>
            </w:r>
          </w:p>
        </w:tc>
      </w:tr>
      <w:tr w:rsidR="00C509FF" w:rsidRPr="00F97FCA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Проект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Повышению потенциала МСХППМ КР. UNDP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Занимаемая должность: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Консультант по Конвенции ООН по борьбе с опустынив</w:t>
            </w:r>
            <w:r w:rsidRPr="007F1607">
              <w:rPr>
                <w:sz w:val="22"/>
                <w:lang w:val="ru-RU"/>
              </w:rPr>
              <w:t>а</w:t>
            </w:r>
            <w:r w:rsidRPr="007F1607">
              <w:rPr>
                <w:sz w:val="22"/>
                <w:lang w:val="ru-RU"/>
              </w:rPr>
              <w:t>нием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Продолжительность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июнь 2016 – декабрь 2016 года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Основная деятельность</w:t>
            </w:r>
          </w:p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Анализ НПА по КБО ООН, разработка проектов докуме</w:t>
            </w:r>
            <w:r w:rsidRPr="007F1607">
              <w:rPr>
                <w:sz w:val="22"/>
                <w:lang w:val="ru-RU"/>
              </w:rPr>
              <w:t>н</w:t>
            </w:r>
            <w:r w:rsidRPr="007F1607">
              <w:rPr>
                <w:sz w:val="22"/>
                <w:lang w:val="ru-RU"/>
              </w:rPr>
              <w:t>тов по созданию Экспертной рабочей группы и Наци</w:t>
            </w:r>
            <w:r w:rsidRPr="007F1607">
              <w:rPr>
                <w:sz w:val="22"/>
                <w:lang w:val="ru-RU"/>
              </w:rPr>
              <w:t>о</w:t>
            </w:r>
            <w:r w:rsidRPr="007F1607">
              <w:rPr>
                <w:sz w:val="22"/>
                <w:lang w:val="ru-RU"/>
              </w:rPr>
              <w:t>нального Координационного совета по КБО ООН. Соде</w:t>
            </w:r>
            <w:r w:rsidRPr="007F1607">
              <w:rPr>
                <w:sz w:val="22"/>
                <w:lang w:val="ru-RU"/>
              </w:rPr>
              <w:t>й</w:t>
            </w:r>
            <w:r w:rsidRPr="007F1607">
              <w:rPr>
                <w:sz w:val="22"/>
                <w:lang w:val="ru-RU"/>
              </w:rPr>
              <w:t>ствие организации трёх заседаний ЭРГ и первого засед</w:t>
            </w:r>
            <w:r w:rsidRPr="007F1607">
              <w:rPr>
                <w:sz w:val="22"/>
                <w:lang w:val="ru-RU"/>
              </w:rPr>
              <w:t>а</w:t>
            </w:r>
            <w:r w:rsidRPr="007F1607">
              <w:rPr>
                <w:sz w:val="22"/>
                <w:lang w:val="ru-RU"/>
              </w:rPr>
              <w:t>ния НКС КБО</w:t>
            </w:r>
            <w:r w:rsidRPr="007F1607">
              <w:rPr>
                <w:rStyle w:val="hps"/>
                <w:sz w:val="22"/>
                <w:lang w:val="ru-RU"/>
              </w:rPr>
              <w:t xml:space="preserve">, </w:t>
            </w:r>
            <w:r w:rsidRPr="007F1607">
              <w:rPr>
                <w:rStyle w:val="a4"/>
                <w:sz w:val="22"/>
                <w:lang w:val="ru-RU"/>
              </w:rPr>
              <w:t>встреч партнеров и стейкхолдеров.</w:t>
            </w:r>
          </w:p>
        </w:tc>
      </w:tr>
      <w:tr w:rsidR="00C509FF" w:rsidRPr="00F97FCA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Организация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Министерство сельского хозяйства и мелиорации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Занимаемая должность: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Начальник Главного управления аграрной политики и и</w:t>
            </w:r>
            <w:r w:rsidRPr="007F1607">
              <w:rPr>
                <w:sz w:val="22"/>
                <w:lang w:val="ru-RU"/>
              </w:rPr>
              <w:t>н</w:t>
            </w:r>
            <w:r w:rsidRPr="007F1607">
              <w:rPr>
                <w:sz w:val="22"/>
                <w:lang w:val="ru-RU"/>
              </w:rPr>
              <w:t>вестиций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Продолжительность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февраль 2015 – декабрь 2016 года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Основная деятельность</w:t>
            </w:r>
          </w:p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Свод и анализ страновой информации по деятельности агросектора, разработка программных документов и пр</w:t>
            </w:r>
            <w:r w:rsidRPr="007F1607">
              <w:rPr>
                <w:sz w:val="22"/>
                <w:lang w:val="ru-RU"/>
              </w:rPr>
              <w:t>о</w:t>
            </w:r>
            <w:r w:rsidRPr="007F1607">
              <w:rPr>
                <w:sz w:val="22"/>
                <w:lang w:val="ru-RU"/>
              </w:rPr>
              <w:t>ектов постановлений Правительства, мониторинг и оце</w:t>
            </w:r>
            <w:r w:rsidRPr="007F1607">
              <w:rPr>
                <w:sz w:val="22"/>
                <w:lang w:val="ru-RU"/>
              </w:rPr>
              <w:t>н</w:t>
            </w:r>
            <w:r w:rsidRPr="007F1607">
              <w:rPr>
                <w:sz w:val="22"/>
                <w:lang w:val="ru-RU"/>
              </w:rPr>
              <w:t>ка проектов в аграрном секторе, подготовка обзоров портфеля проектов, проведение заседаний координац</w:t>
            </w:r>
            <w:r w:rsidRPr="007F1607">
              <w:rPr>
                <w:sz w:val="22"/>
                <w:lang w:val="ru-RU"/>
              </w:rPr>
              <w:t>и</w:t>
            </w:r>
            <w:r w:rsidRPr="007F1607">
              <w:rPr>
                <w:sz w:val="22"/>
                <w:lang w:val="ru-RU"/>
              </w:rPr>
              <w:t>онного совета МСХМ по проектам внешней помощи, р</w:t>
            </w:r>
            <w:r w:rsidRPr="007F1607">
              <w:rPr>
                <w:sz w:val="22"/>
                <w:lang w:val="ru-RU"/>
              </w:rPr>
              <w:t>а</w:t>
            </w:r>
            <w:r w:rsidRPr="007F1607">
              <w:rPr>
                <w:sz w:val="22"/>
                <w:lang w:val="ru-RU"/>
              </w:rPr>
              <w:t>бота с донорами и международными с/х организациями (ФАО, ВПП, КБО, Программа Юг-Юг).</w:t>
            </w:r>
          </w:p>
        </w:tc>
      </w:tr>
      <w:tr w:rsidR="00C509FF" w:rsidRPr="00F97FCA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Проект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Региональный проект «Управление трансграничными водными ресурсами в ЦА», GIZ.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Занимаемая должность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Специалист по водным ресурсам и обучению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Продолжительность:</w:t>
            </w:r>
            <w:r w:rsidRPr="007F1607">
              <w:rPr>
                <w:sz w:val="22"/>
                <w:lang w:val="ru-RU"/>
              </w:rPr>
              <w:tab/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contextualSpacing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сентябрь 2013 – декабрь 2014 года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lastRenderedPageBreak/>
              <w:t>Основная деятельность</w:t>
            </w:r>
          </w:p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Организация тренингов, семинаров в Баткенской области по бассейновому управлению, трансграничному (Кыргы</w:t>
            </w:r>
            <w:r w:rsidRPr="007F1607">
              <w:rPr>
                <w:rFonts w:ascii="Arial" w:hAnsi="Arial" w:cs="Arial"/>
              </w:rPr>
              <w:t>з</w:t>
            </w:r>
            <w:r w:rsidRPr="007F1607">
              <w:rPr>
                <w:rFonts w:ascii="Arial" w:hAnsi="Arial" w:cs="Arial"/>
              </w:rPr>
              <w:t>стан-Таджикистан) диалогу, повышению потенциала АВП, проведение комплекса работ по капитальному ремонту Тортгульского гидроузла, автоматизации головного вод</w:t>
            </w:r>
            <w:r w:rsidRPr="007F1607">
              <w:rPr>
                <w:rFonts w:ascii="Arial" w:hAnsi="Arial" w:cs="Arial"/>
              </w:rPr>
              <w:t>о</w:t>
            </w:r>
            <w:r w:rsidRPr="007F1607">
              <w:rPr>
                <w:rFonts w:ascii="Arial" w:hAnsi="Arial" w:cs="Arial"/>
              </w:rPr>
              <w:t xml:space="preserve">забора на р. Исфара, Баткенский р-н. </w:t>
            </w:r>
          </w:p>
        </w:tc>
      </w:tr>
      <w:tr w:rsidR="00C509FF" w:rsidRPr="00F97FCA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Проект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«Составление отчётности по ИУВР в КР», Региональный Офис ПРООН, Братислава.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Занимаемая должность: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Международный консультант по ИУВР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Продолжительность: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май 2013 – август 2013 года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Основная деятельность</w:t>
            </w:r>
          </w:p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ind w:left="32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Сбор данных по ИУВР в Кыргызстане, Таджикистане, К</w:t>
            </w:r>
            <w:r w:rsidRPr="007F1607">
              <w:rPr>
                <w:rFonts w:ascii="Arial" w:hAnsi="Arial" w:cs="Arial"/>
              </w:rPr>
              <w:t>а</w:t>
            </w:r>
            <w:r w:rsidRPr="007F1607">
              <w:rPr>
                <w:rFonts w:ascii="Arial" w:hAnsi="Arial" w:cs="Arial"/>
              </w:rPr>
              <w:t>захстане. Составление итогового сводного Обзора по ИУВР в этих трёх странах (сравнение специфики и об</w:t>
            </w:r>
            <w:r w:rsidRPr="007F1607">
              <w:rPr>
                <w:rFonts w:ascii="Arial" w:hAnsi="Arial" w:cs="Arial"/>
              </w:rPr>
              <w:t>щ</w:t>
            </w:r>
            <w:r w:rsidRPr="007F1607">
              <w:rPr>
                <w:rFonts w:ascii="Arial" w:hAnsi="Arial" w:cs="Arial"/>
              </w:rPr>
              <w:t>ности, реального и возможного потенциала, политич</w:t>
            </w:r>
            <w:r w:rsidRPr="007F1607">
              <w:rPr>
                <w:rFonts w:ascii="Arial" w:hAnsi="Arial" w:cs="Arial"/>
              </w:rPr>
              <w:t>е</w:t>
            </w:r>
            <w:r w:rsidRPr="007F1607">
              <w:rPr>
                <w:rFonts w:ascii="Arial" w:hAnsi="Arial" w:cs="Arial"/>
              </w:rPr>
              <w:t>ских рамок по ИУВР).</w:t>
            </w:r>
          </w:p>
        </w:tc>
      </w:tr>
      <w:tr w:rsidR="00C509FF" w:rsidRPr="00F97FCA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Проект: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Style w:val="a4"/>
                <w:rFonts w:ascii="Arial" w:hAnsi="Arial" w:cs="Arial"/>
              </w:rPr>
              <w:t xml:space="preserve">«Продвижение интегрированного управления водными ресурсами и содействие трансграничному диалогу в ЦА» </w:t>
            </w:r>
            <w:r w:rsidRPr="007F1607">
              <w:rPr>
                <w:rFonts w:ascii="Arial" w:hAnsi="Arial" w:cs="Arial"/>
              </w:rPr>
              <w:t>ЕС/UNDP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Занимаемая должность: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Менеджер Проекта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Продолжительность: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ноябрь 2009 года – апрель 2013 года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Основная деятельность</w:t>
            </w:r>
          </w:p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ind w:left="32" w:hanging="32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Разработка рабочего и финплана реализации проекта, отчетность. Задачи: улучшение ИУВР (включая адапт</w:t>
            </w:r>
            <w:r w:rsidRPr="007F1607">
              <w:rPr>
                <w:rFonts w:ascii="Arial" w:hAnsi="Arial" w:cs="Arial"/>
              </w:rPr>
              <w:t>а</w:t>
            </w:r>
            <w:r w:rsidRPr="007F1607">
              <w:rPr>
                <w:rFonts w:ascii="Arial" w:hAnsi="Arial" w:cs="Arial"/>
              </w:rPr>
              <w:t>цию водного сектора к изменению климата); эффекти</w:t>
            </w:r>
            <w:r w:rsidRPr="007F1607">
              <w:rPr>
                <w:rFonts w:ascii="Arial" w:hAnsi="Arial" w:cs="Arial"/>
              </w:rPr>
              <w:t>в</w:t>
            </w:r>
            <w:r w:rsidRPr="007F1607">
              <w:rPr>
                <w:rFonts w:ascii="Arial" w:hAnsi="Arial" w:cs="Arial"/>
              </w:rPr>
              <w:t>ности орошения земель (Баткенский р-н, Чуйская о</w:t>
            </w:r>
            <w:r w:rsidRPr="007F1607">
              <w:rPr>
                <w:rFonts w:ascii="Arial" w:hAnsi="Arial" w:cs="Arial"/>
              </w:rPr>
              <w:t>б</w:t>
            </w:r>
            <w:r w:rsidRPr="007F1607">
              <w:rPr>
                <w:rFonts w:ascii="Arial" w:hAnsi="Arial" w:cs="Arial"/>
              </w:rPr>
              <w:t>ласть); сельского водоснабжения и санитарии; развития трансграничного диалога для устойчивого управления водными ресурсами (Казахстан-Кыргызстан-Таджикистан). О</w:t>
            </w:r>
            <w:r w:rsidRPr="007F1607">
              <w:rPr>
                <w:rFonts w:ascii="Arial" w:hAnsi="Arial" w:cs="Arial"/>
                <w:bCs/>
              </w:rPr>
              <w:t>рганизовывал тренинги, семинары, ра</w:t>
            </w:r>
            <w:r w:rsidRPr="007F1607">
              <w:rPr>
                <w:rFonts w:ascii="Arial" w:hAnsi="Arial" w:cs="Arial"/>
                <w:bCs/>
              </w:rPr>
              <w:t>з</w:t>
            </w:r>
            <w:r w:rsidRPr="007F1607">
              <w:rPr>
                <w:rFonts w:ascii="Arial" w:hAnsi="Arial" w:cs="Arial"/>
                <w:bCs/>
              </w:rPr>
              <w:t xml:space="preserve">работку пакета </w:t>
            </w:r>
            <w:r w:rsidRPr="007F1607">
              <w:rPr>
                <w:rFonts w:ascii="Arial" w:hAnsi="Arial" w:cs="Arial"/>
              </w:rPr>
              <w:t>проектно-сметной документации (ПСД) по реабилитации системы ПВСиС в пилотном селе Кара-Булак, Баткенский р-н, Обзора адаптации к изменению климата в Чу-Таласском бассейне, гидрологической и воднобалансовой модели, сценария адаптационных мер. Улучшена автоматизированная система контроля пар</w:t>
            </w:r>
            <w:r w:rsidRPr="007F1607">
              <w:rPr>
                <w:rFonts w:ascii="Arial" w:hAnsi="Arial" w:cs="Arial"/>
              </w:rPr>
              <w:t>а</w:t>
            </w:r>
            <w:r w:rsidRPr="007F1607">
              <w:rPr>
                <w:rFonts w:ascii="Arial" w:hAnsi="Arial" w:cs="Arial"/>
              </w:rPr>
              <w:t>метров и хода водораспределения на Чумышском гидр</w:t>
            </w:r>
            <w:r w:rsidRPr="007F1607">
              <w:rPr>
                <w:rFonts w:ascii="Arial" w:hAnsi="Arial" w:cs="Arial"/>
              </w:rPr>
              <w:t>о</w:t>
            </w:r>
            <w:r w:rsidRPr="007F1607">
              <w:rPr>
                <w:rFonts w:ascii="Arial" w:hAnsi="Arial" w:cs="Arial"/>
              </w:rPr>
              <w:t xml:space="preserve">узле. </w:t>
            </w:r>
          </w:p>
        </w:tc>
      </w:tr>
      <w:tr w:rsidR="00C509FF" w:rsidRPr="00F97FCA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Организация: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Министерство сельского и водного хозяйства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Занимаемая должность: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Начальник отдела, заместитель начальника Главного управления аграрной политики и инвестиций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Продолжительность: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октябрь 2002 года – апрель 2009 года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Основная деятельность</w:t>
            </w:r>
          </w:p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ind w:left="32" w:hanging="32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Разработка стратегий с/х и водной политики и проектов решений ПКР; отчетность по ее имплементации; орган</w:t>
            </w:r>
            <w:r w:rsidRPr="007F1607">
              <w:rPr>
                <w:sz w:val="22"/>
                <w:lang w:val="ru-RU"/>
              </w:rPr>
              <w:t>и</w:t>
            </w:r>
            <w:r w:rsidRPr="007F1607">
              <w:rPr>
                <w:sz w:val="22"/>
                <w:lang w:val="ru-RU"/>
              </w:rPr>
              <w:t>зация и управление развитием внешних связей; разр</w:t>
            </w:r>
            <w:r w:rsidRPr="007F1607">
              <w:rPr>
                <w:sz w:val="22"/>
                <w:lang w:val="ru-RU"/>
              </w:rPr>
              <w:t>а</w:t>
            </w:r>
            <w:r w:rsidRPr="007F1607">
              <w:rPr>
                <w:sz w:val="22"/>
                <w:lang w:val="ru-RU"/>
              </w:rPr>
              <w:t>ботка обзоров по инвестиционной среде в с/х секторе; организация семинаров с участием международных ко</w:t>
            </w:r>
            <w:r w:rsidRPr="007F1607">
              <w:rPr>
                <w:sz w:val="22"/>
                <w:lang w:val="ru-RU"/>
              </w:rPr>
              <w:t>н</w:t>
            </w:r>
            <w:r w:rsidRPr="007F1607">
              <w:rPr>
                <w:sz w:val="22"/>
                <w:lang w:val="ru-RU"/>
              </w:rPr>
              <w:t>сультантов; координация деятельности по водной пол</w:t>
            </w:r>
            <w:r w:rsidRPr="007F1607">
              <w:rPr>
                <w:sz w:val="22"/>
                <w:lang w:val="ru-RU"/>
              </w:rPr>
              <w:t>и</w:t>
            </w:r>
            <w:r w:rsidRPr="007F1607">
              <w:rPr>
                <w:sz w:val="22"/>
                <w:lang w:val="ru-RU"/>
              </w:rPr>
              <w:t>тике; участие в группе по Водному кодексу, согласование в министерствах, ведомствах; ответственный за сотру</w:t>
            </w:r>
            <w:r w:rsidRPr="007F1607">
              <w:rPr>
                <w:sz w:val="22"/>
                <w:lang w:val="ru-RU"/>
              </w:rPr>
              <w:t>д</w:t>
            </w:r>
            <w:r w:rsidRPr="007F1607">
              <w:rPr>
                <w:sz w:val="22"/>
                <w:lang w:val="ru-RU"/>
              </w:rPr>
              <w:t>ничество с FAO, ЕСО, и другими межд. организациями.</w:t>
            </w:r>
          </w:p>
        </w:tc>
      </w:tr>
      <w:tr w:rsidR="00C509FF" w:rsidRPr="007F1607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Организация: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Аппарат Премьер-министра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Занимаемая должность: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Зав сектором экологии и леса, замзав отдела аграрной политики и природопользования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Продолжительность: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сентябрь 1993 года - апрель 2002 года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lastRenderedPageBreak/>
              <w:t xml:space="preserve">Основная деятельность </w:t>
            </w:r>
          </w:p>
          <w:p w:rsidR="00C509FF" w:rsidRPr="007F1607" w:rsidRDefault="00C509FF" w:rsidP="004D6C33">
            <w:pPr>
              <w:pStyle w:val="a3"/>
              <w:ind w:left="3540" w:hanging="3540"/>
              <w:rPr>
                <w:rFonts w:ascii="Arial" w:hAnsi="Arial" w:cs="Arial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Комплекс работ по анализу и координации, мониторингу, оценке водной, лесной, экологической политик; подгото</w:t>
            </w:r>
            <w:r w:rsidRPr="007F1607">
              <w:rPr>
                <w:rFonts w:ascii="Arial" w:hAnsi="Arial" w:cs="Arial"/>
              </w:rPr>
              <w:t>в</w:t>
            </w:r>
            <w:r w:rsidRPr="007F1607">
              <w:rPr>
                <w:rFonts w:ascii="Arial" w:hAnsi="Arial" w:cs="Arial"/>
              </w:rPr>
              <w:t>ка проектов решений Правительства на финальной ст</w:t>
            </w:r>
            <w:r w:rsidRPr="007F1607">
              <w:rPr>
                <w:rFonts w:ascii="Arial" w:hAnsi="Arial" w:cs="Arial"/>
              </w:rPr>
              <w:t>а</w:t>
            </w:r>
            <w:r w:rsidRPr="007F1607">
              <w:rPr>
                <w:rFonts w:ascii="Arial" w:hAnsi="Arial" w:cs="Arial"/>
              </w:rPr>
              <w:t>дии; соавтор постановления ПКР «Об ассоциациях вод</w:t>
            </w:r>
            <w:r w:rsidRPr="007F1607">
              <w:rPr>
                <w:rFonts w:ascii="Arial" w:hAnsi="Arial" w:cs="Arial"/>
              </w:rPr>
              <w:t>о</w:t>
            </w:r>
            <w:r w:rsidRPr="007F1607">
              <w:rPr>
                <w:rFonts w:ascii="Arial" w:hAnsi="Arial" w:cs="Arial"/>
              </w:rPr>
              <w:t>пользователей», 1997 год, Водного кодекса и всех реш</w:t>
            </w:r>
            <w:r w:rsidRPr="007F1607">
              <w:rPr>
                <w:rFonts w:ascii="Arial" w:hAnsi="Arial" w:cs="Arial"/>
              </w:rPr>
              <w:t>е</w:t>
            </w:r>
            <w:r w:rsidRPr="007F1607">
              <w:rPr>
                <w:rFonts w:ascii="Arial" w:hAnsi="Arial" w:cs="Arial"/>
              </w:rPr>
              <w:t>ний ПКР по охране окружающей среды и лесу за 1994-1996 гг., водохозяйственной деятельности за 1997-2002 год; экспертные заключения по проектам НПА, программ, стратегий; организация рабочих групп, комиссий.</w:t>
            </w:r>
          </w:p>
        </w:tc>
      </w:tr>
      <w:tr w:rsidR="00C509FF" w:rsidRPr="007F1607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Организация: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ЦК Компартии Киргизской Республики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Занимаемая должность:</w:t>
            </w:r>
            <w:r w:rsidRPr="007F1607">
              <w:rPr>
                <w:sz w:val="22"/>
                <w:lang w:val="ru-RU"/>
              </w:rPr>
              <w:tab/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Инструктор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Продолжительность: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1989 - 1991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Основная деятельность</w:t>
            </w:r>
          </w:p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Курировал сферу образования (среднее и высшее обр</w:t>
            </w:r>
            <w:r w:rsidRPr="007F1607">
              <w:rPr>
                <w:rFonts w:ascii="Arial" w:hAnsi="Arial" w:cs="Arial"/>
              </w:rPr>
              <w:t>а</w:t>
            </w:r>
            <w:r w:rsidRPr="007F1607">
              <w:rPr>
                <w:rFonts w:ascii="Arial" w:hAnsi="Arial" w:cs="Arial"/>
              </w:rPr>
              <w:t>зование, Институт истории партии и  др.). Организовывал совещания, курсы политпросвещения преподавателей и научных сотрудников, и мн. др.</w:t>
            </w:r>
          </w:p>
        </w:tc>
      </w:tr>
      <w:tr w:rsidR="00C509FF" w:rsidRPr="00F97FCA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Организация: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Кыргызский сельскохозяйственный институт, Фрунзенский политехнический институт (1991-1993)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Занимаемая должность:</w:t>
            </w:r>
            <w:r w:rsidRPr="007F1607">
              <w:rPr>
                <w:sz w:val="22"/>
                <w:lang w:val="ru-RU"/>
              </w:rPr>
              <w:tab/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очный спирант, преподаватель, лектор, доцент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Продолжительность: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1977 - 1989</w:t>
            </w:r>
          </w:p>
        </w:tc>
      </w:tr>
      <w:tr w:rsidR="00C509FF" w:rsidRPr="00F97FCA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Основная деятельность</w:t>
            </w:r>
          </w:p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Лектор по темам «Логика и методология сельскохозяйс</w:t>
            </w:r>
            <w:r w:rsidRPr="007F1607">
              <w:rPr>
                <w:rFonts w:ascii="Arial" w:hAnsi="Arial" w:cs="Arial"/>
              </w:rPr>
              <w:t>т</w:t>
            </w:r>
            <w:r w:rsidRPr="007F1607">
              <w:rPr>
                <w:rFonts w:ascii="Arial" w:hAnsi="Arial" w:cs="Arial"/>
              </w:rPr>
              <w:t>венных наук», «Природное и искусственное плодородие почв», «Теория В. Докучаева  о почве как естественно</w:t>
            </w:r>
            <w:r w:rsidRPr="007F1607">
              <w:rPr>
                <w:rFonts w:ascii="Arial" w:hAnsi="Arial" w:cs="Arial"/>
              </w:rPr>
              <w:t>и</w:t>
            </w:r>
            <w:r w:rsidRPr="007F1607">
              <w:rPr>
                <w:rFonts w:ascii="Arial" w:hAnsi="Arial" w:cs="Arial"/>
              </w:rPr>
              <w:t>сторическом объекте природы», «Глобальные проблемы современности (продовольствие, экология, демогр</w:t>
            </w:r>
            <w:r w:rsidRPr="007F1607">
              <w:rPr>
                <w:rFonts w:ascii="Arial" w:hAnsi="Arial" w:cs="Arial"/>
              </w:rPr>
              <w:t>а</w:t>
            </w:r>
            <w:r w:rsidRPr="007F1607">
              <w:rPr>
                <w:rFonts w:ascii="Arial" w:hAnsi="Arial" w:cs="Arial"/>
              </w:rPr>
              <w:t>фия)», и др.</w:t>
            </w:r>
          </w:p>
        </w:tc>
      </w:tr>
      <w:tr w:rsidR="00C509FF" w:rsidRPr="007F1607" w:rsidTr="00FF3D80">
        <w:tc>
          <w:tcPr>
            <w:tcW w:w="3278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Организация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Кыргызгипрозем</w:t>
            </w:r>
          </w:p>
        </w:tc>
      </w:tr>
      <w:tr w:rsidR="00C509FF" w:rsidRPr="007F1607" w:rsidTr="00FF3D80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Занимаемая должность:</w:t>
            </w:r>
            <w:r w:rsidRPr="007F1607">
              <w:rPr>
                <w:sz w:val="22"/>
                <w:lang w:val="ru-RU"/>
              </w:rPr>
              <w:tab/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агроном, старший агроном-экономист</w:t>
            </w:r>
          </w:p>
        </w:tc>
      </w:tr>
      <w:tr w:rsidR="00C509FF" w:rsidRPr="007F1607" w:rsidTr="00D025E6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Продолжительность:</w:t>
            </w:r>
          </w:p>
        </w:tc>
        <w:tc>
          <w:tcPr>
            <w:tcW w:w="6129" w:type="dxa"/>
          </w:tcPr>
          <w:p w:rsidR="00C509FF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1973 - 1977</w:t>
            </w:r>
          </w:p>
        </w:tc>
      </w:tr>
      <w:tr w:rsidR="00C509FF" w:rsidRPr="00F97FCA" w:rsidTr="00D025E6">
        <w:tc>
          <w:tcPr>
            <w:tcW w:w="3278" w:type="dxa"/>
          </w:tcPr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  <w:r w:rsidRPr="007F1607">
              <w:rPr>
                <w:sz w:val="22"/>
                <w:lang w:val="ru-RU"/>
              </w:rPr>
              <w:t>Основная деятельность</w:t>
            </w:r>
          </w:p>
          <w:p w:rsidR="00C509FF" w:rsidRPr="007F1607" w:rsidRDefault="00C509FF" w:rsidP="004D6C33">
            <w:pPr>
              <w:ind w:left="3540" w:hanging="3540"/>
              <w:rPr>
                <w:sz w:val="22"/>
                <w:lang w:val="ru-RU"/>
              </w:rPr>
            </w:pPr>
          </w:p>
        </w:tc>
        <w:tc>
          <w:tcPr>
            <w:tcW w:w="6129" w:type="dxa"/>
          </w:tcPr>
          <w:p w:rsidR="004D6C33" w:rsidRPr="007F1607" w:rsidRDefault="00C509FF" w:rsidP="004D6C33">
            <w:pPr>
              <w:pStyle w:val="a3"/>
              <w:rPr>
                <w:rFonts w:ascii="Arial" w:hAnsi="Arial" w:cs="Arial"/>
              </w:rPr>
            </w:pPr>
            <w:r w:rsidRPr="007F1607">
              <w:rPr>
                <w:rFonts w:ascii="Arial" w:hAnsi="Arial" w:cs="Arial"/>
              </w:rPr>
              <w:t>Исследование состояния полеводства, экономики сел</w:t>
            </w:r>
            <w:r w:rsidRPr="007F1607">
              <w:rPr>
                <w:rFonts w:ascii="Arial" w:hAnsi="Arial" w:cs="Arial"/>
              </w:rPr>
              <w:t>ь</w:t>
            </w:r>
            <w:r w:rsidRPr="007F1607">
              <w:rPr>
                <w:rFonts w:ascii="Arial" w:hAnsi="Arial" w:cs="Arial"/>
              </w:rPr>
              <w:t>ского хозяйства колхозов, совхозов республики. Разр</w:t>
            </w:r>
            <w:r w:rsidRPr="007F1607">
              <w:rPr>
                <w:rFonts w:ascii="Arial" w:hAnsi="Arial" w:cs="Arial"/>
              </w:rPr>
              <w:t>а</w:t>
            </w:r>
            <w:r w:rsidRPr="007F1607">
              <w:rPr>
                <w:rFonts w:ascii="Arial" w:hAnsi="Arial" w:cs="Arial"/>
              </w:rPr>
              <w:t>ботка их комплексных внутрихозяйственных проектов перспективного развития в части полеводства, севооб</w:t>
            </w:r>
            <w:r w:rsidRPr="007F1607">
              <w:rPr>
                <w:rFonts w:ascii="Arial" w:hAnsi="Arial" w:cs="Arial"/>
              </w:rPr>
              <w:t>о</w:t>
            </w:r>
            <w:r w:rsidRPr="007F1607">
              <w:rPr>
                <w:rFonts w:ascii="Arial" w:hAnsi="Arial" w:cs="Arial"/>
              </w:rPr>
              <w:t>ротов, расчёта проектных урожайности, доходов, рент</w:t>
            </w:r>
            <w:r w:rsidRPr="007F1607">
              <w:rPr>
                <w:rFonts w:ascii="Arial" w:hAnsi="Arial" w:cs="Arial"/>
              </w:rPr>
              <w:t>а</w:t>
            </w:r>
            <w:r w:rsidRPr="007F1607">
              <w:rPr>
                <w:rFonts w:ascii="Arial" w:hAnsi="Arial" w:cs="Arial"/>
              </w:rPr>
              <w:t>бельности.</w:t>
            </w:r>
          </w:p>
        </w:tc>
      </w:tr>
    </w:tbl>
    <w:p w:rsidR="00871F2B" w:rsidRPr="007F1607" w:rsidRDefault="00871F2B" w:rsidP="004D6C33">
      <w:pPr>
        <w:rPr>
          <w:b/>
          <w:sz w:val="22"/>
          <w:szCs w:val="22"/>
          <w:lang w:val="ru-RU"/>
        </w:rPr>
      </w:pPr>
    </w:p>
    <w:p w:rsidR="005260CD" w:rsidRPr="007F1607" w:rsidRDefault="005260CD" w:rsidP="004D6C33">
      <w:pPr>
        <w:rPr>
          <w:sz w:val="22"/>
          <w:szCs w:val="22"/>
          <w:lang w:val="ru-RU"/>
        </w:rPr>
      </w:pPr>
      <w:r w:rsidRPr="007F1607">
        <w:rPr>
          <w:b/>
          <w:sz w:val="22"/>
          <w:szCs w:val="22"/>
          <w:lang w:val="ru-RU"/>
        </w:rPr>
        <w:t xml:space="preserve">Языки: </w:t>
      </w:r>
      <w:r w:rsidRPr="007F1607">
        <w:rPr>
          <w:sz w:val="22"/>
          <w:szCs w:val="22"/>
          <w:lang w:val="ru-RU"/>
        </w:rPr>
        <w:t xml:space="preserve">Русский: отлично, Английский: на рабочем уровне, Кыргызский: родной </w:t>
      </w:r>
    </w:p>
    <w:p w:rsidR="005260CD" w:rsidRPr="007F1607" w:rsidRDefault="005260CD" w:rsidP="004D6C33">
      <w:pPr>
        <w:pStyle w:val="a3"/>
        <w:rPr>
          <w:rFonts w:ascii="Arial" w:hAnsi="Arial" w:cs="Arial"/>
        </w:rPr>
      </w:pPr>
    </w:p>
    <w:p w:rsidR="005260CD" w:rsidRPr="007F1607" w:rsidRDefault="005260CD" w:rsidP="004D6C33">
      <w:pPr>
        <w:pStyle w:val="a3"/>
        <w:rPr>
          <w:rFonts w:ascii="Arial" w:hAnsi="Arial" w:cs="Arial"/>
          <w:b/>
        </w:rPr>
      </w:pPr>
      <w:r w:rsidRPr="007F1607">
        <w:rPr>
          <w:rFonts w:ascii="Arial" w:hAnsi="Arial" w:cs="Arial"/>
          <w:b/>
        </w:rPr>
        <w:t xml:space="preserve">Научные достижения: </w:t>
      </w:r>
    </w:p>
    <w:p w:rsidR="005260CD" w:rsidRPr="007F1607" w:rsidRDefault="005260CD" w:rsidP="004D6C33">
      <w:pPr>
        <w:pStyle w:val="a3"/>
        <w:rPr>
          <w:rFonts w:ascii="Arial" w:hAnsi="Arial" w:cs="Arial"/>
        </w:rPr>
      </w:pPr>
      <w:r w:rsidRPr="007F1607">
        <w:rPr>
          <w:rFonts w:ascii="Arial" w:hAnsi="Arial" w:cs="Arial"/>
        </w:rPr>
        <w:t>Доцент, 1991 год, Фрунзенский Политехнический институт (ФПИ).</w:t>
      </w:r>
    </w:p>
    <w:p w:rsidR="005260CD" w:rsidRPr="007F1607" w:rsidRDefault="005260CD" w:rsidP="004D6C33">
      <w:pPr>
        <w:pStyle w:val="a3"/>
        <w:rPr>
          <w:rFonts w:ascii="Arial" w:hAnsi="Arial" w:cs="Arial"/>
        </w:rPr>
      </w:pPr>
      <w:r w:rsidRPr="007F1607">
        <w:rPr>
          <w:rFonts w:ascii="Arial" w:hAnsi="Arial" w:cs="Arial"/>
        </w:rPr>
        <w:t xml:space="preserve">Кандидат наук, 1984 год, </w:t>
      </w:r>
      <w:r w:rsidR="00205D49" w:rsidRPr="007F1607">
        <w:rPr>
          <w:rFonts w:ascii="Arial" w:hAnsi="Arial" w:cs="Arial"/>
        </w:rPr>
        <w:t>Национальная Академия Наук.</w:t>
      </w:r>
    </w:p>
    <w:p w:rsidR="005260CD" w:rsidRPr="007F1607" w:rsidRDefault="005260CD" w:rsidP="004D6C33">
      <w:pPr>
        <w:pStyle w:val="a3"/>
        <w:rPr>
          <w:rFonts w:ascii="Arial" w:hAnsi="Arial" w:cs="Arial"/>
        </w:rPr>
      </w:pPr>
    </w:p>
    <w:p w:rsidR="005260CD" w:rsidRPr="007F1607" w:rsidRDefault="005260CD" w:rsidP="004D6C33">
      <w:pPr>
        <w:pStyle w:val="a3"/>
        <w:rPr>
          <w:rFonts w:ascii="Arial" w:hAnsi="Arial" w:cs="Arial"/>
        </w:rPr>
      </w:pPr>
      <w:r w:rsidRPr="007F1607">
        <w:rPr>
          <w:rFonts w:ascii="Arial" w:hAnsi="Arial" w:cs="Arial"/>
          <w:b/>
        </w:rPr>
        <w:t>Публикации</w:t>
      </w:r>
      <w:r w:rsidRPr="007F1607">
        <w:rPr>
          <w:rFonts w:ascii="Arial" w:hAnsi="Arial" w:cs="Arial"/>
        </w:rPr>
        <w:t>: всего 3</w:t>
      </w:r>
      <w:r w:rsidR="00F97FCA">
        <w:rPr>
          <w:rFonts w:ascii="Arial" w:hAnsi="Arial" w:cs="Arial"/>
        </w:rPr>
        <w:t>3</w:t>
      </w:r>
      <w:r w:rsidRPr="007F1607">
        <w:rPr>
          <w:rFonts w:ascii="Arial" w:hAnsi="Arial" w:cs="Arial"/>
        </w:rPr>
        <w:t xml:space="preserve"> публикаци</w:t>
      </w:r>
      <w:r w:rsidR="00F97FCA">
        <w:rPr>
          <w:rFonts w:ascii="Arial" w:hAnsi="Arial" w:cs="Arial"/>
        </w:rPr>
        <w:t>и</w:t>
      </w:r>
      <w:r w:rsidRPr="007F1607">
        <w:rPr>
          <w:rFonts w:ascii="Arial" w:hAnsi="Arial" w:cs="Arial"/>
        </w:rPr>
        <w:t xml:space="preserve">. </w:t>
      </w:r>
      <w:r w:rsidR="0013565A">
        <w:rPr>
          <w:rFonts w:ascii="Arial" w:hAnsi="Arial" w:cs="Arial"/>
        </w:rPr>
        <w:t>Из списка:</w:t>
      </w:r>
    </w:p>
    <w:p w:rsidR="005260CD" w:rsidRPr="007F1607" w:rsidRDefault="005260CD" w:rsidP="004D6C33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7F1607">
        <w:rPr>
          <w:rFonts w:ascii="Arial" w:hAnsi="Arial" w:cs="Arial"/>
        </w:rPr>
        <w:t>Применение концепции ИУВР в ЦА – существующая практика и дальнейшее ра</w:t>
      </w:r>
      <w:r w:rsidRPr="007F1607">
        <w:rPr>
          <w:rFonts w:ascii="Arial" w:hAnsi="Arial" w:cs="Arial"/>
        </w:rPr>
        <w:t>з</w:t>
      </w:r>
      <w:r w:rsidRPr="007F1607">
        <w:rPr>
          <w:rFonts w:ascii="Arial" w:hAnsi="Arial" w:cs="Arial"/>
        </w:rPr>
        <w:t xml:space="preserve">витие. В соавторстве. – Алматы, Германо-Казахстанский университет, 2013. </w:t>
      </w:r>
    </w:p>
    <w:p w:rsidR="005260CD" w:rsidRPr="007F1607" w:rsidRDefault="005260CD" w:rsidP="004D6C33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7F1607">
        <w:rPr>
          <w:rFonts w:ascii="Arial" w:hAnsi="Arial" w:cs="Arial"/>
        </w:rPr>
        <w:t xml:space="preserve">Апасов Р. Т. </w:t>
      </w:r>
      <w:r w:rsidRPr="007F1607">
        <w:rPr>
          <w:rFonts w:ascii="Arial" w:eastAsia="Calibri" w:hAnsi="Arial" w:cs="Arial"/>
        </w:rPr>
        <w:t>Изменение водности рек и её вызовы на продовольственную без</w:t>
      </w:r>
      <w:r w:rsidRPr="007F1607">
        <w:rPr>
          <w:rFonts w:ascii="Arial" w:eastAsia="Calibri" w:hAnsi="Arial" w:cs="Arial"/>
        </w:rPr>
        <w:t>о</w:t>
      </w:r>
      <w:r w:rsidRPr="007F1607">
        <w:rPr>
          <w:rFonts w:ascii="Arial" w:eastAsia="Calibri" w:hAnsi="Arial" w:cs="Arial"/>
        </w:rPr>
        <w:t>пасность</w:t>
      </w:r>
      <w:r w:rsidRPr="007F1607">
        <w:rPr>
          <w:rFonts w:ascii="Arial" w:hAnsi="Arial" w:cs="Arial"/>
        </w:rPr>
        <w:t>. – Сборник Респ. Конференции Кыргызско-Российский Славянский Ун</w:t>
      </w:r>
      <w:r w:rsidRPr="007F1607">
        <w:rPr>
          <w:rFonts w:ascii="Arial" w:hAnsi="Arial" w:cs="Arial"/>
        </w:rPr>
        <w:t>и</w:t>
      </w:r>
      <w:r w:rsidRPr="007F1607">
        <w:rPr>
          <w:rFonts w:ascii="Arial" w:hAnsi="Arial" w:cs="Arial"/>
        </w:rPr>
        <w:t>верситет. – Б., КРСУ, 2013.</w:t>
      </w:r>
    </w:p>
    <w:p w:rsidR="005260CD" w:rsidRPr="007F1607" w:rsidRDefault="005260CD" w:rsidP="004D6C33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7F1607">
        <w:rPr>
          <w:rFonts w:ascii="Arial" w:hAnsi="Arial" w:cs="Arial"/>
        </w:rPr>
        <w:t xml:space="preserve">Апасов Р. Почва как живое вещество биосферы.  – Материалы I-й международной научно-практической конференции «Опустынивание в Центральной Азии: оценка, прогноз, управление», Астана, Назарбаев Университет, 25-27 сентября 2014. С. 66-68. </w:t>
      </w:r>
    </w:p>
    <w:p w:rsidR="005260CD" w:rsidRPr="007F1607" w:rsidRDefault="005260CD" w:rsidP="004D6C33">
      <w:pPr>
        <w:pStyle w:val="a3"/>
        <w:numPr>
          <w:ilvl w:val="0"/>
          <w:numId w:val="4"/>
        </w:numPr>
        <w:rPr>
          <w:rFonts w:ascii="Arial" w:eastAsia="Calibri" w:hAnsi="Arial" w:cs="Arial"/>
        </w:rPr>
      </w:pPr>
      <w:r w:rsidRPr="007F1607">
        <w:rPr>
          <w:rFonts w:ascii="Arial" w:hAnsi="Arial" w:cs="Arial"/>
        </w:rPr>
        <w:t xml:space="preserve">Апасов Р. Т. Почва – жизненный ресурс. Слово Кыргызстана, 17 июня 2020. </w:t>
      </w:r>
    </w:p>
    <w:p w:rsidR="005260CD" w:rsidRPr="007F1607" w:rsidRDefault="005260CD" w:rsidP="004D6C33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7F1607">
        <w:rPr>
          <w:rFonts w:ascii="Arial" w:hAnsi="Arial" w:cs="Arial"/>
        </w:rPr>
        <w:lastRenderedPageBreak/>
        <w:t>Апасов Р. Т. Нация, разрушающая свои почвы, разрушает себя. Слово Кыргызст</w:t>
      </w:r>
      <w:r w:rsidRPr="007F1607">
        <w:rPr>
          <w:rFonts w:ascii="Arial" w:hAnsi="Arial" w:cs="Arial"/>
        </w:rPr>
        <w:t>а</w:t>
      </w:r>
      <w:r w:rsidRPr="007F1607">
        <w:rPr>
          <w:rFonts w:ascii="Arial" w:hAnsi="Arial" w:cs="Arial"/>
        </w:rPr>
        <w:t xml:space="preserve">на, 4 декабря 2016. </w:t>
      </w:r>
    </w:p>
    <w:p w:rsidR="007F1607" w:rsidRDefault="007F1607" w:rsidP="004D6C33">
      <w:pPr>
        <w:pStyle w:val="a3"/>
        <w:rPr>
          <w:rFonts w:ascii="Arial" w:hAnsi="Arial" w:cs="Arial"/>
        </w:rPr>
      </w:pPr>
    </w:p>
    <w:p w:rsidR="007F1607" w:rsidRPr="007F1607" w:rsidRDefault="007F1607" w:rsidP="004D6C33">
      <w:pPr>
        <w:pStyle w:val="a3"/>
        <w:rPr>
          <w:rFonts w:ascii="Arial" w:hAnsi="Arial" w:cs="Arial"/>
        </w:rPr>
      </w:pPr>
    </w:p>
    <w:p w:rsidR="005260CD" w:rsidRPr="007F1607" w:rsidRDefault="005260CD" w:rsidP="004D6C33">
      <w:pPr>
        <w:pStyle w:val="a3"/>
        <w:rPr>
          <w:rFonts w:ascii="Arial" w:hAnsi="Arial" w:cs="Arial"/>
        </w:rPr>
      </w:pPr>
      <w:r w:rsidRPr="007F1607">
        <w:rPr>
          <w:rFonts w:ascii="Arial" w:hAnsi="Arial" w:cs="Arial"/>
        </w:rPr>
        <w:t>АПАСОВ Рысбек</w:t>
      </w:r>
      <w:r w:rsidR="0013565A">
        <w:rPr>
          <w:rFonts w:ascii="Arial" w:hAnsi="Arial" w:cs="Arial"/>
        </w:rPr>
        <w:tab/>
        <w:t>________________________________</w:t>
      </w:r>
    </w:p>
    <w:p w:rsidR="007F1607" w:rsidRPr="007F1607" w:rsidRDefault="007F1607" w:rsidP="004D6C33">
      <w:pPr>
        <w:pStyle w:val="a3"/>
        <w:rPr>
          <w:rFonts w:ascii="Arial" w:hAnsi="Arial" w:cs="Arial"/>
        </w:rPr>
      </w:pPr>
    </w:p>
    <w:p w:rsidR="00523FFB" w:rsidRPr="007F1607" w:rsidRDefault="00F97FCA" w:rsidP="004D6C3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Июль</w:t>
      </w:r>
      <w:r w:rsidR="007F1607">
        <w:rPr>
          <w:rFonts w:ascii="Arial" w:hAnsi="Arial" w:cs="Arial"/>
        </w:rPr>
        <w:t xml:space="preserve"> 2022 </w:t>
      </w:r>
    </w:p>
    <w:sectPr w:rsidR="00523FFB" w:rsidRPr="007F1607" w:rsidSect="003E070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07B" w:rsidRDefault="00C5107B" w:rsidP="0013565A">
      <w:r>
        <w:separator/>
      </w:r>
    </w:p>
  </w:endnote>
  <w:endnote w:type="continuationSeparator" w:id="0">
    <w:p w:rsidR="00C5107B" w:rsidRDefault="00C5107B" w:rsidP="00135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173589"/>
      <w:docPartObj>
        <w:docPartGallery w:val="Page Numbers (Bottom of Page)"/>
        <w:docPartUnique/>
      </w:docPartObj>
    </w:sdtPr>
    <w:sdtContent>
      <w:p w:rsidR="0013565A" w:rsidRDefault="00C27645" w:rsidP="0013565A">
        <w:pPr>
          <w:pStyle w:val="af"/>
          <w:jc w:val="right"/>
        </w:pPr>
        <w:r>
          <w:fldChar w:fldCharType="begin"/>
        </w:r>
        <w:r w:rsidR="0013565A">
          <w:instrText>PAGE   \* MERGEFORMAT</w:instrText>
        </w:r>
        <w:r>
          <w:fldChar w:fldCharType="separate"/>
        </w:r>
        <w:r w:rsidR="00F97FCA" w:rsidRPr="00F97FCA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07B" w:rsidRDefault="00C5107B" w:rsidP="0013565A">
      <w:r>
        <w:separator/>
      </w:r>
    </w:p>
  </w:footnote>
  <w:footnote w:type="continuationSeparator" w:id="0">
    <w:p w:rsidR="00C5107B" w:rsidRDefault="00C5107B" w:rsidP="00135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178D"/>
    <w:multiLevelType w:val="hybridMultilevel"/>
    <w:tmpl w:val="68062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D3B24"/>
    <w:multiLevelType w:val="hybridMultilevel"/>
    <w:tmpl w:val="353224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84B92"/>
    <w:multiLevelType w:val="hybridMultilevel"/>
    <w:tmpl w:val="42E234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A0E51"/>
    <w:multiLevelType w:val="hybridMultilevel"/>
    <w:tmpl w:val="DB56E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134"/>
    <w:rsid w:val="000E1134"/>
    <w:rsid w:val="0013565A"/>
    <w:rsid w:val="001458F3"/>
    <w:rsid w:val="00192CC2"/>
    <w:rsid w:val="001C79AD"/>
    <w:rsid w:val="00205D49"/>
    <w:rsid w:val="002A74F7"/>
    <w:rsid w:val="002F4A7B"/>
    <w:rsid w:val="00342724"/>
    <w:rsid w:val="00356A81"/>
    <w:rsid w:val="003E0704"/>
    <w:rsid w:val="003E389C"/>
    <w:rsid w:val="004D6C33"/>
    <w:rsid w:val="004F2F5A"/>
    <w:rsid w:val="00523FFB"/>
    <w:rsid w:val="005260CD"/>
    <w:rsid w:val="005A51FE"/>
    <w:rsid w:val="00630D61"/>
    <w:rsid w:val="00632382"/>
    <w:rsid w:val="00644567"/>
    <w:rsid w:val="006C0706"/>
    <w:rsid w:val="007A0414"/>
    <w:rsid w:val="007F1607"/>
    <w:rsid w:val="00871F2B"/>
    <w:rsid w:val="009C2409"/>
    <w:rsid w:val="00A4377D"/>
    <w:rsid w:val="00B95890"/>
    <w:rsid w:val="00C27645"/>
    <w:rsid w:val="00C42D86"/>
    <w:rsid w:val="00C509FF"/>
    <w:rsid w:val="00C5107B"/>
    <w:rsid w:val="00CA1777"/>
    <w:rsid w:val="00D025E6"/>
    <w:rsid w:val="00D341C7"/>
    <w:rsid w:val="00D942BE"/>
    <w:rsid w:val="00E67FB7"/>
    <w:rsid w:val="00E91A5C"/>
    <w:rsid w:val="00EA4C9E"/>
    <w:rsid w:val="00EE773D"/>
    <w:rsid w:val="00F81313"/>
    <w:rsid w:val="00F95B9E"/>
    <w:rsid w:val="00F97FCA"/>
    <w:rsid w:val="00FE14A6"/>
    <w:rsid w:val="00FF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61"/>
    <w:pPr>
      <w:spacing w:after="0" w:line="240" w:lineRule="auto"/>
    </w:pPr>
    <w:rPr>
      <w:rFonts w:ascii="Arial" w:eastAsia="Times New Roman" w:hAnsi="Arial" w:cs="Arial"/>
      <w:sz w:val="1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чсамя,Дооранов,Без интервала1"/>
    <w:link w:val="a4"/>
    <w:uiPriority w:val="1"/>
    <w:qFormat/>
    <w:rsid w:val="000E1134"/>
    <w:pPr>
      <w:spacing w:after="0" w:line="240" w:lineRule="auto"/>
    </w:pPr>
  </w:style>
  <w:style w:type="paragraph" w:styleId="a5">
    <w:name w:val="Body Text Indent"/>
    <w:basedOn w:val="a"/>
    <w:link w:val="a6"/>
    <w:rsid w:val="00630D61"/>
    <w:pPr>
      <w:tabs>
        <w:tab w:val="left" w:pos="540"/>
        <w:tab w:val="left" w:pos="3600"/>
      </w:tabs>
      <w:ind w:left="4320" w:hanging="3780"/>
      <w:jc w:val="both"/>
    </w:pPr>
  </w:style>
  <w:style w:type="character" w:customStyle="1" w:styleId="a6">
    <w:name w:val="Основной текст с отступом Знак"/>
    <w:basedOn w:val="a0"/>
    <w:link w:val="a5"/>
    <w:rsid w:val="00630D61"/>
    <w:rPr>
      <w:rFonts w:ascii="Arial" w:eastAsia="Times New Roman" w:hAnsi="Arial" w:cs="Arial"/>
      <w:sz w:val="18"/>
      <w:szCs w:val="24"/>
      <w:lang w:val="en-US"/>
    </w:rPr>
  </w:style>
  <w:style w:type="paragraph" w:styleId="3">
    <w:name w:val="Body Text Indent 3"/>
    <w:basedOn w:val="a"/>
    <w:link w:val="30"/>
    <w:rsid w:val="00630D61"/>
    <w:pPr>
      <w:tabs>
        <w:tab w:val="left" w:pos="540"/>
        <w:tab w:val="left" w:pos="3600"/>
      </w:tabs>
      <w:ind w:left="4320"/>
      <w:jc w:val="both"/>
    </w:pPr>
  </w:style>
  <w:style w:type="character" w:customStyle="1" w:styleId="30">
    <w:name w:val="Основной текст с отступом 3 Знак"/>
    <w:basedOn w:val="a0"/>
    <w:link w:val="3"/>
    <w:rsid w:val="00630D61"/>
    <w:rPr>
      <w:rFonts w:ascii="Arial" w:eastAsia="Times New Roman" w:hAnsi="Arial" w:cs="Arial"/>
      <w:sz w:val="18"/>
      <w:szCs w:val="24"/>
      <w:lang w:val="en-US"/>
    </w:rPr>
  </w:style>
  <w:style w:type="character" w:styleId="a7">
    <w:name w:val="Hyperlink"/>
    <w:rsid w:val="00630D61"/>
    <w:rPr>
      <w:color w:val="0000FF"/>
      <w:u w:val="single"/>
    </w:rPr>
  </w:style>
  <w:style w:type="paragraph" w:styleId="a8">
    <w:name w:val="endnote text"/>
    <w:basedOn w:val="a"/>
    <w:link w:val="a9"/>
    <w:semiHidden/>
    <w:rsid w:val="00630D61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character" w:customStyle="1" w:styleId="a9">
    <w:name w:val="Текст концевой сноски Знак"/>
    <w:basedOn w:val="a0"/>
    <w:link w:val="a8"/>
    <w:semiHidden/>
    <w:rsid w:val="00630D61"/>
    <w:rPr>
      <w:rFonts w:ascii="Courier" w:eastAsia="Times New Roman" w:hAnsi="Courier" w:cs="Arial"/>
      <w:sz w:val="20"/>
      <w:szCs w:val="24"/>
      <w:lang w:val="en-US"/>
    </w:rPr>
  </w:style>
  <w:style w:type="paragraph" w:customStyle="1" w:styleId="ISPANsetup">
    <w:name w:val="ISPAN setup"/>
    <w:rsid w:val="00630D61"/>
    <w:pPr>
      <w:widowControl w:val="0"/>
      <w:tabs>
        <w:tab w:val="left" w:pos="-1440"/>
        <w:tab w:val="left" w:pos="-720"/>
      </w:tabs>
      <w:spacing w:after="0" w:line="240" w:lineRule="auto"/>
      <w:jc w:val="both"/>
    </w:pPr>
    <w:rPr>
      <w:rFonts w:ascii="CG Times" w:eastAsia="Times New Roman" w:hAnsi="CG Times" w:cs="Times New Roman"/>
      <w:snapToGrid w:val="0"/>
      <w:spacing w:val="-2"/>
      <w:szCs w:val="20"/>
      <w:lang w:val="en-US"/>
    </w:rPr>
  </w:style>
  <w:style w:type="paragraph" w:customStyle="1" w:styleId="History">
    <w:name w:val="History"/>
    <w:aliases w:val="Alt-H"/>
    <w:basedOn w:val="a"/>
    <w:autoRedefine/>
    <w:rsid w:val="00630D61"/>
    <w:pPr>
      <w:tabs>
        <w:tab w:val="left" w:pos="720"/>
        <w:tab w:val="left" w:pos="3600"/>
      </w:tabs>
      <w:jc w:val="both"/>
    </w:pPr>
    <w:rPr>
      <w:spacing w:val="-2"/>
      <w:sz w:val="20"/>
    </w:rPr>
  </w:style>
  <w:style w:type="paragraph" w:styleId="aa">
    <w:name w:val="List Paragraph"/>
    <w:basedOn w:val="a"/>
    <w:link w:val="ab"/>
    <w:uiPriority w:val="34"/>
    <w:qFormat/>
    <w:rsid w:val="005260CD"/>
    <w:pPr>
      <w:ind w:left="720"/>
    </w:pPr>
    <w:rPr>
      <w:rFonts w:ascii="Times New Roman" w:eastAsia="Calibri" w:hAnsi="Times New Roman" w:cs="Times New Roman"/>
      <w:sz w:val="24"/>
      <w:lang w:val="ru-RU" w:eastAsia="ru-RU"/>
    </w:rPr>
  </w:style>
  <w:style w:type="character" w:customStyle="1" w:styleId="ab">
    <w:name w:val="Абзац списка Знак"/>
    <w:basedOn w:val="a0"/>
    <w:link w:val="aa"/>
    <w:uiPriority w:val="34"/>
    <w:locked/>
    <w:rsid w:val="005260C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5260CD"/>
  </w:style>
  <w:style w:type="character" w:customStyle="1" w:styleId="a4">
    <w:name w:val="Без интервала Знак"/>
    <w:aliases w:val="чсамя Знак,Дооранов Знак,Без интервала1 Знак"/>
    <w:link w:val="a3"/>
    <w:uiPriority w:val="99"/>
    <w:rsid w:val="002A74F7"/>
  </w:style>
  <w:style w:type="table" w:styleId="ac">
    <w:name w:val="Table Grid"/>
    <w:basedOn w:val="a1"/>
    <w:uiPriority w:val="59"/>
    <w:rsid w:val="005A5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13565A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3565A"/>
    <w:rPr>
      <w:rFonts w:ascii="Arial" w:eastAsia="Times New Roman" w:hAnsi="Arial" w:cs="Arial"/>
      <w:sz w:val="18"/>
      <w:szCs w:val="24"/>
      <w:lang w:val="en-US"/>
    </w:rPr>
  </w:style>
  <w:style w:type="paragraph" w:styleId="af">
    <w:name w:val="footer"/>
    <w:basedOn w:val="a"/>
    <w:link w:val="af0"/>
    <w:uiPriority w:val="99"/>
    <w:unhideWhenUsed/>
    <w:rsid w:val="0013565A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3565A"/>
    <w:rPr>
      <w:rFonts w:ascii="Arial" w:eastAsia="Times New Roman" w:hAnsi="Arial" w:cs="Arial"/>
      <w:sz w:val="1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30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Black.User</cp:lastModifiedBy>
  <cp:revision>3</cp:revision>
  <dcterms:created xsi:type="dcterms:W3CDTF">2022-12-04T05:59:00Z</dcterms:created>
  <dcterms:modified xsi:type="dcterms:W3CDTF">2023-07-03T13:43:00Z</dcterms:modified>
</cp:coreProperties>
</file>